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339" w:rsidRDefault="00234C7B">
      <w:pPr>
        <w:pStyle w:val="ja"/>
      </w:pPr>
      <w:r>
        <w:t>国債の振替に関する命令</w:t>
      </w:r>
    </w:p>
    <w:p w:rsidR="00282339" w:rsidRDefault="00282339"/>
    <w:p w:rsidR="00282339" w:rsidRDefault="00234C7B">
      <w:pPr>
        <w:pStyle w:val="jaf"/>
      </w:pPr>
      <w:r>
        <w:t>（平成十四年十二月六日内閣府・法務省・財務省令第三号）</w:t>
      </w:r>
    </w:p>
    <w:p w:rsidR="00282339" w:rsidRDefault="00282339"/>
    <w:p w:rsidR="00282339" w:rsidRDefault="00234C7B">
      <w:pPr>
        <w:pStyle w:val="jae"/>
      </w:pPr>
      <w:r>
        <w:t>社債等の振替に関する法律（平成十三年法律第七十五号）及び社債等の振替に関する法律施行令（平成十四年政令第三百六十二号）の規定に基づき、並びに同法を実施するため、国債の振替に関する命令を次のように定める。</w:t>
      </w:r>
    </w:p>
    <w:p w:rsidR="00282339" w:rsidRDefault="00282339"/>
    <w:p w:rsidR="00282339" w:rsidRDefault="00234C7B">
      <w:pPr>
        <w:pStyle w:val="jaa"/>
      </w:pPr>
      <w:r>
        <w:t>（用語）</w:t>
      </w:r>
    </w:p>
    <w:p w:rsidR="00282339" w:rsidRDefault="00234C7B">
      <w:pPr>
        <w:pStyle w:val="jaf3"/>
      </w:pPr>
      <w:r>
        <w:t>第一条　この命令において、社債、株式等の振替に関する法律（平成十三年法律第七十五号。以下「法」という。）の用語と同一の用語は、それぞれ法の用語と同一の意味をもつものとする。</w:t>
      </w:r>
    </w:p>
    <w:p w:rsidR="00282339" w:rsidRDefault="00282339"/>
    <w:p w:rsidR="00282339" w:rsidRDefault="00234C7B">
      <w:pPr>
        <w:pStyle w:val="jaa"/>
      </w:pPr>
      <w:r>
        <w:t>（振替口座簿の電磁的記録の方法）</w:t>
      </w:r>
    </w:p>
    <w:p w:rsidR="00282339" w:rsidRDefault="00234C7B">
      <w:pPr>
        <w:pStyle w:val="jaf3"/>
      </w:pPr>
      <w:r>
        <w:t>第二条　法第九十一条第六項に規定する主務省令で定める電磁的記録は、磁気ディスクその他これに準ずる方法により一定の情報を確実に記録しておくことができる物をもって調製するファイルに情報を記録したものとする。</w:t>
      </w:r>
    </w:p>
    <w:p w:rsidR="00282339" w:rsidRDefault="00282339"/>
    <w:p w:rsidR="00282339" w:rsidRDefault="00234C7B">
      <w:pPr>
        <w:pStyle w:val="jaa"/>
      </w:pPr>
      <w:r>
        <w:t>（振替機関への通知事項）</w:t>
      </w:r>
    </w:p>
    <w:p w:rsidR="00282339" w:rsidRDefault="00234C7B">
      <w:pPr>
        <w:pStyle w:val="jaf3"/>
      </w:pPr>
      <w:r>
        <w:t>第三条　法第九十二条第一項第五号に規定する主務省令で定める事項は、次の</w:t>
      </w:r>
      <w:r>
        <w:t>各号に掲げる振替国債の区分に応じ、当該各号に定めるものとする。</w:t>
      </w:r>
    </w:p>
    <w:p w:rsidR="00282339" w:rsidRDefault="00234C7B">
      <w:pPr>
        <w:pStyle w:val="jaf6"/>
      </w:pPr>
      <w:r>
        <w:t>一　振替国債（割引の方法により起債された振替国債を除く。）　次に掲げる事項</w:t>
      </w:r>
    </w:p>
    <w:p w:rsidR="00282339" w:rsidRDefault="00234C7B">
      <w:pPr>
        <w:pStyle w:val="jaf9"/>
      </w:pPr>
      <w:r>
        <w:t>イ　当該振替国債の総額</w:t>
      </w:r>
    </w:p>
    <w:p w:rsidR="00282339" w:rsidRDefault="00234C7B">
      <w:pPr>
        <w:pStyle w:val="jaf9"/>
      </w:pPr>
      <w:r>
        <w:t>ロ　各当該振替国債の金額</w:t>
      </w:r>
    </w:p>
    <w:p w:rsidR="00282339" w:rsidRDefault="00234C7B">
      <w:pPr>
        <w:pStyle w:val="jaf9"/>
      </w:pPr>
      <w:r>
        <w:t>ハ　当該振替国債の利率</w:t>
      </w:r>
    </w:p>
    <w:p w:rsidR="00282339" w:rsidRDefault="00234C7B">
      <w:pPr>
        <w:pStyle w:val="jaf9"/>
      </w:pPr>
      <w:r>
        <w:t>ニ　当該振替国債の償還期限</w:t>
      </w:r>
    </w:p>
    <w:p w:rsidR="00282339" w:rsidRDefault="00234C7B">
      <w:pPr>
        <w:pStyle w:val="jaf9"/>
      </w:pPr>
      <w:r>
        <w:t>ホ　利息支払期日</w:t>
      </w:r>
    </w:p>
    <w:p w:rsidR="00282339" w:rsidRDefault="00234C7B">
      <w:pPr>
        <w:pStyle w:val="jaf6"/>
      </w:pPr>
      <w:r>
        <w:t>二　振替国債（割引の方法により起債された振替国債に限る。）　前号イ、ロ及びニに掲げる事項</w:t>
      </w:r>
    </w:p>
    <w:p w:rsidR="00282339" w:rsidRDefault="00282339"/>
    <w:p w:rsidR="00282339" w:rsidRDefault="00234C7B">
      <w:pPr>
        <w:pStyle w:val="jaa"/>
      </w:pPr>
      <w:r>
        <w:t>（電磁的方法による提供）</w:t>
      </w:r>
    </w:p>
    <w:p w:rsidR="00282339" w:rsidRDefault="00234C7B">
      <w:pPr>
        <w:pStyle w:val="jaf3"/>
      </w:pPr>
      <w:r>
        <w:t>第四条　社債、株式等の振替に関する法律施行令（平成十四年政令第三百六十二号。以下「令」という。）第十四条第二号に規定する内閣府令・法務</w:t>
      </w:r>
      <w:r>
        <w:t>省令・財務省令で定める電磁的方法は、振替機関の使用に係る電子計算機と加入者の使用に係る電子計算機とを電気通信回線で接続した電子情報処理組織を使用する方法であって、当該電気通信回線を通じて情報が送信され、当該加入者の使用に係る電子計算機に備えられたファイルに当該情報が記録されるもののうち、当該振替機関の使用に係る電子計算機に備えられたファイルに記録された情報の内容を電気通信回線を通じて当該加入者の閲覧に供し、当該加入者の使用に係る電子計算機に備えられたファイルに当該情報を記録する方法とする。</w:t>
      </w:r>
    </w:p>
    <w:p w:rsidR="00282339" w:rsidRDefault="00234C7B">
      <w:pPr>
        <w:pStyle w:val="jaf4"/>
      </w:pPr>
      <w:r>
        <w:lastRenderedPageBreak/>
        <w:t>２　令第十四条第</w:t>
      </w:r>
      <w:r>
        <w:t>三号に規定する内閣府令・法務省令・財務省令で定める電磁的方法は、振替機関の使用に係る電子計算機と情報の提供を受ける者の使用に係る電子計算機とを電気通信回線で接続した電子情報処理組織を使用する方法であって、当該電気通信回線を通じて情報が送信され、当該情報の提供を受ける者の使用に係る電子計算機に備えられたファイルに当該情報が記録されるもののうち、当該振替機関の使用に係る電子計算機に備えられたファイルに記録された情報の内容を電気通信回線を通じて当該情報の提供を受ける者の閲覧に供し、当該情報の提供を受ける者の使用に</w:t>
      </w:r>
      <w:r>
        <w:t>係る電子計算機に備えられたファイルに当該情報を記録する方法であって、インターネットに接続された自動公衆送信装置（著作権法（昭和四十五年法律第四十八号）第二条第一項第九号の五イに規定する自動公衆送信装置をいう。）を使用する方法とする。</w:t>
      </w:r>
    </w:p>
    <w:p w:rsidR="00282339" w:rsidRDefault="00234C7B">
      <w:pPr>
        <w:pStyle w:val="jaf4"/>
      </w:pPr>
      <w:r>
        <w:t>３　前二項に規定する方法は、加入者又は情報の提供を受ける者がファイルへの記録を出力することにより書面を作成することができるものでなければならない。</w:t>
      </w:r>
    </w:p>
    <w:p w:rsidR="00282339" w:rsidRDefault="00282339"/>
    <w:p w:rsidR="00282339" w:rsidRDefault="00234C7B">
      <w:pPr>
        <w:pStyle w:val="jaa"/>
      </w:pPr>
      <w:r>
        <w:t>（振替口座簿の記載又は記録事項の証明を請求することができる利害関係者）</w:t>
      </w:r>
    </w:p>
    <w:p w:rsidR="00282339" w:rsidRDefault="00234C7B">
      <w:pPr>
        <w:pStyle w:val="jaf3"/>
      </w:pPr>
      <w:r>
        <w:t>第五条　令第八十四条に規定する内閣府令・法務省令・財務省令で定めるものは、当該口座を自己の口座とする加入者の相続人その他の一般承継人とする。</w:t>
      </w:r>
    </w:p>
    <w:sectPr w:rsidR="00282339" w:rsidSect="002823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2339" w:rsidRDefault="00282339" w:rsidP="00282339">
      <w:r>
        <w:separator/>
      </w:r>
    </w:p>
  </w:endnote>
  <w:endnote w:type="continuationSeparator" w:id="0">
    <w:p w:rsidR="00282339" w:rsidRDefault="00282339" w:rsidP="0028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2339" w:rsidRDefault="00282339">
    <w:pPr>
      <w:pStyle w:val="a3"/>
    </w:pPr>
    <w:r>
      <w:fldChar w:fldCharType="begin"/>
    </w:r>
    <w:r>
      <w:instrText xml:space="preserve"> PAGE  \* MERGEFORMAT </w:instrText>
    </w:r>
    <w:r>
      <w:fldChar w:fldCharType="separate"/>
    </w:r>
    <w:r w:rsidR="00234C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2339" w:rsidRDefault="00282339" w:rsidP="00282339">
      <w:r>
        <w:separator/>
      </w:r>
    </w:p>
  </w:footnote>
  <w:footnote w:type="continuationSeparator" w:id="0">
    <w:p w:rsidR="00282339" w:rsidRDefault="00282339" w:rsidP="0028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162F"/>
    <w:multiLevelType w:val="multilevel"/>
    <w:tmpl w:val="6082B6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E1693E"/>
    <w:multiLevelType w:val="multilevel"/>
    <w:tmpl w:val="9300E3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F15CE4"/>
    <w:multiLevelType w:val="multilevel"/>
    <w:tmpl w:val="E77E72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5D20F9"/>
    <w:multiLevelType w:val="multilevel"/>
    <w:tmpl w:val="2DF8F6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637680"/>
    <w:multiLevelType w:val="multilevel"/>
    <w:tmpl w:val="B8B6A8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A00105"/>
    <w:multiLevelType w:val="multilevel"/>
    <w:tmpl w:val="778CBF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8C4417"/>
    <w:multiLevelType w:val="multilevel"/>
    <w:tmpl w:val="F01C05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152D6B"/>
    <w:multiLevelType w:val="multilevel"/>
    <w:tmpl w:val="2E6E95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4B5EAF"/>
    <w:multiLevelType w:val="multilevel"/>
    <w:tmpl w:val="DD1061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4833914"/>
    <w:multiLevelType w:val="multilevel"/>
    <w:tmpl w:val="C1E63D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157FBA"/>
    <w:multiLevelType w:val="multilevel"/>
    <w:tmpl w:val="D410E6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6705499"/>
    <w:multiLevelType w:val="multilevel"/>
    <w:tmpl w:val="943096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C102E9"/>
    <w:multiLevelType w:val="multilevel"/>
    <w:tmpl w:val="AA561C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2"/>
  </w:num>
  <w:num w:numId="4">
    <w:abstractNumId w:val="3"/>
  </w:num>
  <w:num w:numId="5">
    <w:abstractNumId w:val="6"/>
  </w:num>
  <w:num w:numId="6">
    <w:abstractNumId w:val="12"/>
  </w:num>
  <w:num w:numId="7">
    <w:abstractNumId w:val="1"/>
  </w:num>
  <w:num w:numId="8">
    <w:abstractNumId w:val="11"/>
  </w:num>
  <w:num w:numId="9">
    <w:abstractNumId w:val="9"/>
  </w:num>
  <w:num w:numId="10">
    <w:abstractNumId w:val="5"/>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2339"/>
    <w:rsid w:val="00234C7B"/>
    <w:rsid w:val="002823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3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23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2339"/>
    <w:rPr>
      <w:rFonts w:ascii="Century" w:eastAsia="Century" w:hAnsi="Century"/>
    </w:rPr>
  </w:style>
  <w:style w:type="paragraph" w:customStyle="1" w:styleId="ja0">
    <w:name w:val="款（ja）"/>
    <w:basedOn w:val="a"/>
    <w:rsid w:val="00282339"/>
    <w:pPr>
      <w:widowControl w:val="0"/>
      <w:ind w:left="1321" w:hanging="221"/>
    </w:pPr>
    <w:rPr>
      <w:rFonts w:ascii="ＭＳ 明朝" w:eastAsia="ＭＳ 明朝" w:hAnsi="ＭＳ 明朝" w:cs="ＭＳ 明朝"/>
      <w:b/>
    </w:rPr>
  </w:style>
  <w:style w:type="paragraph" w:customStyle="1" w:styleId="en0">
    <w:name w:val="款（en）"/>
    <w:basedOn w:val="ja0"/>
    <w:rsid w:val="00282339"/>
    <w:rPr>
      <w:rFonts w:ascii="Century" w:eastAsia="Century" w:hAnsi="Century" w:cs="Century"/>
    </w:rPr>
  </w:style>
  <w:style w:type="paragraph" w:customStyle="1" w:styleId="ja1">
    <w:name w:val="前文（ja）"/>
    <w:basedOn w:val="a"/>
    <w:rsid w:val="00282339"/>
    <w:pPr>
      <w:widowControl w:val="0"/>
      <w:ind w:firstLine="219"/>
    </w:pPr>
    <w:rPr>
      <w:rFonts w:ascii="ＭＳ 明朝" w:eastAsia="ＭＳ 明朝" w:hAnsi="ＭＳ 明朝" w:cs="ＭＳ 明朝"/>
    </w:rPr>
  </w:style>
  <w:style w:type="paragraph" w:customStyle="1" w:styleId="en1">
    <w:name w:val="前文（en）"/>
    <w:basedOn w:val="ja1"/>
    <w:rsid w:val="00282339"/>
    <w:rPr>
      <w:rFonts w:ascii="Century" w:eastAsia="Century" w:hAnsi="Century" w:cs="Century"/>
    </w:rPr>
  </w:style>
  <w:style w:type="paragraph" w:customStyle="1" w:styleId="ja2">
    <w:name w:val="附則（ja）"/>
    <w:basedOn w:val="a"/>
    <w:rsid w:val="00282339"/>
    <w:pPr>
      <w:widowControl w:val="0"/>
      <w:ind w:left="881" w:hanging="221"/>
    </w:pPr>
    <w:rPr>
      <w:rFonts w:ascii="ＭＳ 明朝" w:eastAsia="ＭＳ 明朝" w:hAnsi="ＭＳ 明朝" w:cs="ＭＳ 明朝"/>
      <w:b/>
    </w:rPr>
  </w:style>
  <w:style w:type="paragraph" w:customStyle="1" w:styleId="en2">
    <w:name w:val="附則（en）"/>
    <w:basedOn w:val="ja2"/>
    <w:rsid w:val="00282339"/>
    <w:rPr>
      <w:rFonts w:ascii="Century" w:hAnsi="Century" w:cs="Century"/>
    </w:rPr>
  </w:style>
  <w:style w:type="paragraph" w:customStyle="1" w:styleId="ja3">
    <w:name w:val="章（ja）"/>
    <w:basedOn w:val="a"/>
    <w:rsid w:val="00282339"/>
    <w:pPr>
      <w:widowControl w:val="0"/>
      <w:ind w:left="881" w:hanging="221"/>
    </w:pPr>
    <w:rPr>
      <w:rFonts w:ascii="ＭＳ 明朝" w:eastAsia="ＭＳ 明朝" w:hAnsi="ＭＳ 明朝" w:cs="ＭＳ 明朝"/>
      <w:b/>
    </w:rPr>
  </w:style>
  <w:style w:type="paragraph" w:customStyle="1" w:styleId="en3">
    <w:name w:val="章（en）"/>
    <w:basedOn w:val="ja3"/>
    <w:rsid w:val="00282339"/>
    <w:rPr>
      <w:rFonts w:ascii="Century" w:eastAsia="Century" w:hAnsi="Century" w:cs="Century"/>
    </w:rPr>
  </w:style>
  <w:style w:type="paragraph" w:customStyle="1" w:styleId="ja4">
    <w:name w:val="目次編（ja）"/>
    <w:basedOn w:val="a"/>
    <w:rsid w:val="00282339"/>
    <w:pPr>
      <w:widowControl w:val="0"/>
      <w:ind w:left="219" w:hanging="219"/>
    </w:pPr>
    <w:rPr>
      <w:rFonts w:ascii="ＭＳ 明朝" w:eastAsia="ＭＳ 明朝" w:hAnsi="ＭＳ 明朝"/>
    </w:rPr>
  </w:style>
  <w:style w:type="paragraph" w:customStyle="1" w:styleId="en4">
    <w:name w:val="目次編（en）"/>
    <w:basedOn w:val="ja4"/>
    <w:rsid w:val="00282339"/>
    <w:rPr>
      <w:rFonts w:ascii="Century" w:eastAsia="Century" w:hAnsi="Century"/>
    </w:rPr>
  </w:style>
  <w:style w:type="paragraph" w:customStyle="1" w:styleId="ja5">
    <w:name w:val="目次章（ja）"/>
    <w:basedOn w:val="a"/>
    <w:rsid w:val="00282339"/>
    <w:pPr>
      <w:widowControl w:val="0"/>
      <w:ind w:left="439" w:hanging="219"/>
    </w:pPr>
    <w:rPr>
      <w:rFonts w:ascii="ＭＳ 明朝" w:eastAsia="ＭＳ 明朝" w:hAnsi="ＭＳ 明朝"/>
    </w:rPr>
  </w:style>
  <w:style w:type="paragraph" w:customStyle="1" w:styleId="en5">
    <w:name w:val="目次章（en）"/>
    <w:basedOn w:val="ja5"/>
    <w:rsid w:val="00282339"/>
    <w:rPr>
      <w:rFonts w:ascii="Century" w:eastAsia="Century" w:hAnsi="Century"/>
    </w:rPr>
  </w:style>
  <w:style w:type="paragraph" w:customStyle="1" w:styleId="ja6">
    <w:name w:val="目次節（ja）"/>
    <w:basedOn w:val="a"/>
    <w:rsid w:val="00282339"/>
    <w:pPr>
      <w:widowControl w:val="0"/>
      <w:ind w:left="659" w:hanging="219"/>
    </w:pPr>
    <w:rPr>
      <w:rFonts w:ascii="ＭＳ 明朝" w:eastAsia="ＭＳ 明朝" w:hAnsi="ＭＳ 明朝"/>
    </w:rPr>
  </w:style>
  <w:style w:type="paragraph" w:customStyle="1" w:styleId="en6">
    <w:name w:val="目次節（en）"/>
    <w:basedOn w:val="ja6"/>
    <w:rsid w:val="00282339"/>
    <w:rPr>
      <w:rFonts w:ascii="Century" w:eastAsia="Century" w:hAnsi="Century"/>
    </w:rPr>
  </w:style>
  <w:style w:type="paragraph" w:customStyle="1" w:styleId="ja7">
    <w:name w:val="目次款（ja）"/>
    <w:basedOn w:val="a"/>
    <w:rsid w:val="00282339"/>
    <w:pPr>
      <w:widowControl w:val="0"/>
      <w:ind w:left="879" w:hanging="219"/>
    </w:pPr>
    <w:rPr>
      <w:rFonts w:ascii="ＭＳ 明朝" w:eastAsia="ＭＳ 明朝" w:hAnsi="ＭＳ 明朝" w:cs="Kochi Mincho"/>
    </w:rPr>
  </w:style>
  <w:style w:type="paragraph" w:customStyle="1" w:styleId="en7">
    <w:name w:val="目次款（en）"/>
    <w:basedOn w:val="ja7"/>
    <w:rsid w:val="00282339"/>
    <w:rPr>
      <w:rFonts w:ascii="Century" w:eastAsia="Century" w:hAnsi="Century"/>
    </w:rPr>
  </w:style>
  <w:style w:type="paragraph" w:customStyle="1" w:styleId="ja8">
    <w:name w:val="別表名（ja）"/>
    <w:basedOn w:val="a"/>
    <w:rsid w:val="002823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2339"/>
    <w:rPr>
      <w:rFonts w:ascii="Century" w:eastAsia="Century" w:hAnsi="Century" w:cs="Century"/>
    </w:rPr>
  </w:style>
  <w:style w:type="paragraph" w:customStyle="1" w:styleId="ja9">
    <w:name w:val="目（ja）"/>
    <w:basedOn w:val="a"/>
    <w:rsid w:val="00282339"/>
    <w:pPr>
      <w:widowControl w:val="0"/>
      <w:ind w:left="1541" w:hanging="221"/>
    </w:pPr>
    <w:rPr>
      <w:rFonts w:ascii="ＭＳ 明朝" w:eastAsia="ＭＳ 明朝" w:hAnsi="ＭＳ 明朝" w:cs="ＭＳ 明朝"/>
      <w:b/>
    </w:rPr>
  </w:style>
  <w:style w:type="paragraph" w:customStyle="1" w:styleId="en9">
    <w:name w:val="目（en）"/>
    <w:basedOn w:val="ja9"/>
    <w:rsid w:val="00282339"/>
    <w:rPr>
      <w:rFonts w:ascii="Century" w:eastAsia="Century" w:hAnsi="Century" w:cs="Century"/>
    </w:rPr>
  </w:style>
  <w:style w:type="paragraph" w:customStyle="1" w:styleId="jaa">
    <w:name w:val="見出し（ja）"/>
    <w:basedOn w:val="a"/>
    <w:rsid w:val="00282339"/>
    <w:pPr>
      <w:widowControl w:val="0"/>
      <w:ind w:left="439" w:hanging="219"/>
    </w:pPr>
    <w:rPr>
      <w:rFonts w:ascii="ＭＳ 明朝" w:eastAsia="ＭＳ 明朝" w:hAnsi="ＭＳ 明朝" w:cs="ＭＳ 明朝"/>
    </w:rPr>
  </w:style>
  <w:style w:type="paragraph" w:customStyle="1" w:styleId="ena">
    <w:name w:val="見出し（en）"/>
    <w:basedOn w:val="jaa"/>
    <w:rsid w:val="00282339"/>
    <w:rPr>
      <w:rFonts w:ascii="Century" w:eastAsia="Century" w:hAnsi="Century" w:cs="Century"/>
    </w:rPr>
  </w:style>
  <w:style w:type="paragraph" w:styleId="a3">
    <w:name w:val="footer"/>
    <w:basedOn w:val="a"/>
    <w:rsid w:val="002823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2339"/>
    <w:pPr>
      <w:widowControl w:val="0"/>
      <w:ind w:left="1099" w:hanging="219"/>
    </w:pPr>
    <w:rPr>
      <w:rFonts w:ascii="ＭＳ 明朝" w:eastAsia="ＭＳ 明朝" w:hAnsi="ＭＳ 明朝" w:cs="Kochi Mincho"/>
    </w:rPr>
  </w:style>
  <w:style w:type="paragraph" w:customStyle="1" w:styleId="enb">
    <w:name w:val="目次目（en）"/>
    <w:basedOn w:val="jab"/>
    <w:rsid w:val="00282339"/>
    <w:rPr>
      <w:rFonts w:ascii="Century" w:eastAsia="Century" w:hAnsi="Century"/>
    </w:rPr>
  </w:style>
  <w:style w:type="paragraph" w:customStyle="1" w:styleId="jac">
    <w:name w:val="目次附則（ja）"/>
    <w:basedOn w:val="a"/>
    <w:rsid w:val="00282339"/>
    <w:pPr>
      <w:widowControl w:val="0"/>
      <w:ind w:left="439" w:hanging="219"/>
    </w:pPr>
    <w:rPr>
      <w:rFonts w:ascii="ＭＳ 明朝" w:eastAsia="ＭＳ 明朝" w:hAnsi="ＭＳ 明朝" w:cs="Kochi Mincho"/>
    </w:rPr>
  </w:style>
  <w:style w:type="paragraph" w:customStyle="1" w:styleId="enc">
    <w:name w:val="目次附則（en）"/>
    <w:basedOn w:val="jac"/>
    <w:rsid w:val="00282339"/>
    <w:rPr>
      <w:rFonts w:ascii="Century" w:eastAsia="Century" w:hAnsi="Century" w:cs="Century"/>
    </w:rPr>
  </w:style>
  <w:style w:type="paragraph" w:customStyle="1" w:styleId="jad">
    <w:name w:val="目次前文（ja）"/>
    <w:basedOn w:val="jac"/>
    <w:rsid w:val="00282339"/>
  </w:style>
  <w:style w:type="paragraph" w:customStyle="1" w:styleId="end">
    <w:name w:val="目次前文（en）"/>
    <w:basedOn w:val="enc"/>
    <w:rsid w:val="00282339"/>
  </w:style>
  <w:style w:type="paragraph" w:customStyle="1" w:styleId="jae">
    <w:name w:val="制定文（ja）"/>
    <w:basedOn w:val="a"/>
    <w:rsid w:val="00282339"/>
    <w:pPr>
      <w:widowControl w:val="0"/>
      <w:ind w:firstLine="219"/>
    </w:pPr>
    <w:rPr>
      <w:rFonts w:ascii="ＭＳ 明朝" w:eastAsia="ＭＳ 明朝" w:hAnsi="ＭＳ 明朝" w:cs="ＭＳ 明朝"/>
    </w:rPr>
  </w:style>
  <w:style w:type="paragraph" w:customStyle="1" w:styleId="ene">
    <w:name w:val="制定文（en）"/>
    <w:basedOn w:val="jae"/>
    <w:rsid w:val="00282339"/>
    <w:rPr>
      <w:rFonts w:ascii="Century" w:eastAsia="Century" w:hAnsi="Century" w:cs="Century"/>
    </w:rPr>
  </w:style>
  <w:style w:type="paragraph" w:customStyle="1" w:styleId="jaf">
    <w:name w:val="法令番号（ja）"/>
    <w:basedOn w:val="a"/>
    <w:rsid w:val="00282339"/>
    <w:pPr>
      <w:widowControl w:val="0"/>
      <w:jc w:val="right"/>
    </w:pPr>
    <w:rPr>
      <w:rFonts w:ascii="ＭＳ 明朝" w:eastAsia="ＭＳ 明朝" w:hAnsi="ＭＳ 明朝" w:cs="Kochi Mincho"/>
    </w:rPr>
  </w:style>
  <w:style w:type="paragraph" w:customStyle="1" w:styleId="enf">
    <w:name w:val="法令番号（en）"/>
    <w:basedOn w:val="jaf"/>
    <w:rsid w:val="00282339"/>
    <w:rPr>
      <w:rFonts w:ascii="Century" w:eastAsia="Century" w:hAnsi="Century" w:cs="Century"/>
    </w:rPr>
  </w:style>
  <w:style w:type="paragraph" w:customStyle="1" w:styleId="jaf0">
    <w:name w:val="目次（ja）"/>
    <w:basedOn w:val="a"/>
    <w:rsid w:val="00282339"/>
    <w:rPr>
      <w:rFonts w:ascii="ＭＳ 明朝" w:eastAsia="ＭＳ 明朝" w:hAnsi="ＭＳ 明朝"/>
    </w:rPr>
  </w:style>
  <w:style w:type="paragraph" w:customStyle="1" w:styleId="enf0">
    <w:name w:val="目次（en）"/>
    <w:basedOn w:val="jaf0"/>
    <w:rsid w:val="00282339"/>
    <w:rPr>
      <w:rFonts w:ascii="Century" w:eastAsia="Century" w:hAnsi="Century"/>
    </w:rPr>
  </w:style>
  <w:style w:type="paragraph" w:customStyle="1" w:styleId="jaf1">
    <w:name w:val="編（ja）"/>
    <w:basedOn w:val="a"/>
    <w:rsid w:val="00282339"/>
    <w:pPr>
      <w:widowControl w:val="0"/>
      <w:ind w:left="661" w:hanging="221"/>
    </w:pPr>
    <w:rPr>
      <w:rFonts w:ascii="ＭＳ 明朝" w:eastAsia="ＭＳ 明朝" w:hAnsi="ＭＳ 明朝" w:cs="ＭＳ 明朝"/>
      <w:b/>
    </w:rPr>
  </w:style>
  <w:style w:type="paragraph" w:customStyle="1" w:styleId="enf1">
    <w:name w:val="編（en）"/>
    <w:basedOn w:val="jaf1"/>
    <w:rsid w:val="00282339"/>
    <w:rPr>
      <w:rFonts w:ascii="Century" w:eastAsia="Century" w:hAnsi="Century" w:cs="Century"/>
    </w:rPr>
  </w:style>
  <w:style w:type="paragraph" w:customStyle="1" w:styleId="jaf2">
    <w:name w:val="節（ja）"/>
    <w:basedOn w:val="a"/>
    <w:rsid w:val="00282339"/>
    <w:pPr>
      <w:widowControl w:val="0"/>
      <w:ind w:left="1101" w:hanging="221"/>
    </w:pPr>
    <w:rPr>
      <w:rFonts w:ascii="ＭＳ 明朝" w:eastAsia="ＭＳ 明朝" w:hAnsi="ＭＳ 明朝" w:cs="ＭＳ 明朝"/>
      <w:b/>
    </w:rPr>
  </w:style>
  <w:style w:type="paragraph" w:customStyle="1" w:styleId="enf2">
    <w:name w:val="節（en）"/>
    <w:basedOn w:val="jaf2"/>
    <w:rsid w:val="00282339"/>
    <w:rPr>
      <w:rFonts w:ascii="Century" w:eastAsia="Century" w:hAnsi="Century" w:cs="Century"/>
    </w:rPr>
  </w:style>
  <w:style w:type="paragraph" w:customStyle="1" w:styleId="jaf3">
    <w:name w:val="条（ja）"/>
    <w:basedOn w:val="a"/>
    <w:rsid w:val="00282339"/>
    <w:pPr>
      <w:widowControl w:val="0"/>
      <w:ind w:left="219" w:hanging="219"/>
    </w:pPr>
    <w:rPr>
      <w:rFonts w:ascii="ＭＳ 明朝" w:eastAsia="ＭＳ 明朝" w:hAnsi="ＭＳ 明朝" w:cs="ＭＳ 明朝"/>
    </w:rPr>
  </w:style>
  <w:style w:type="paragraph" w:customStyle="1" w:styleId="enf3">
    <w:name w:val="条（en）"/>
    <w:basedOn w:val="jaf3"/>
    <w:rsid w:val="00282339"/>
    <w:rPr>
      <w:rFonts w:ascii="Century" w:eastAsia="Century" w:hAnsi="Century" w:cs="Century"/>
    </w:rPr>
  </w:style>
  <w:style w:type="paragraph" w:customStyle="1" w:styleId="jaf4">
    <w:name w:val="項（ja）"/>
    <w:basedOn w:val="a"/>
    <w:rsid w:val="00282339"/>
    <w:pPr>
      <w:widowControl w:val="0"/>
      <w:ind w:left="219" w:hanging="219"/>
    </w:pPr>
    <w:rPr>
      <w:rFonts w:ascii="ＭＳ 明朝" w:eastAsia="ＭＳ 明朝" w:hAnsi="ＭＳ 明朝" w:cs="ＭＳ 明朝"/>
    </w:rPr>
  </w:style>
  <w:style w:type="paragraph" w:customStyle="1" w:styleId="enf4">
    <w:name w:val="項（en）"/>
    <w:basedOn w:val="jaf4"/>
    <w:rsid w:val="00282339"/>
    <w:rPr>
      <w:rFonts w:ascii="Century" w:eastAsia="Century" w:hAnsi="Century" w:cs="Century"/>
    </w:rPr>
  </w:style>
  <w:style w:type="paragraph" w:customStyle="1" w:styleId="jaf5">
    <w:name w:val="項　番号なし（ja）"/>
    <w:basedOn w:val="a"/>
    <w:rsid w:val="00282339"/>
    <w:pPr>
      <w:widowControl w:val="0"/>
      <w:ind w:firstLine="221"/>
    </w:pPr>
    <w:rPr>
      <w:rFonts w:ascii="ＭＳ 明朝" w:eastAsia="ＭＳ 明朝" w:hAnsi="ＭＳ 明朝" w:cs="ＭＳ 明朝"/>
    </w:rPr>
  </w:style>
  <w:style w:type="paragraph" w:customStyle="1" w:styleId="enf5">
    <w:name w:val="項　番号なし（en）"/>
    <w:basedOn w:val="jaf5"/>
    <w:rsid w:val="00282339"/>
    <w:rPr>
      <w:rFonts w:ascii="Century" w:eastAsia="Century" w:hAnsi="Century" w:cs="Century"/>
    </w:rPr>
  </w:style>
  <w:style w:type="paragraph" w:customStyle="1" w:styleId="jaf6">
    <w:name w:val="号（ja）"/>
    <w:basedOn w:val="a"/>
    <w:rsid w:val="00282339"/>
    <w:pPr>
      <w:widowControl w:val="0"/>
      <w:ind w:left="439" w:hanging="219"/>
    </w:pPr>
    <w:rPr>
      <w:rFonts w:ascii="ＭＳ 明朝" w:eastAsia="ＭＳ 明朝" w:hAnsi="ＭＳ 明朝" w:cs="ＭＳ 明朝"/>
    </w:rPr>
  </w:style>
  <w:style w:type="paragraph" w:customStyle="1" w:styleId="enf6">
    <w:name w:val="号（en）"/>
    <w:basedOn w:val="jaf6"/>
    <w:rsid w:val="00282339"/>
    <w:rPr>
      <w:rFonts w:ascii="Century" w:eastAsia="Century" w:hAnsi="Century" w:cs="Century"/>
    </w:rPr>
  </w:style>
  <w:style w:type="paragraph" w:customStyle="1" w:styleId="jaf7">
    <w:name w:val="号　番号なし（ja）"/>
    <w:basedOn w:val="a"/>
    <w:rsid w:val="00282339"/>
    <w:pPr>
      <w:widowControl w:val="0"/>
      <w:ind w:left="221" w:firstLine="221"/>
    </w:pPr>
    <w:rPr>
      <w:rFonts w:ascii="ＭＳ 明朝" w:eastAsia="ＭＳ 明朝" w:hAnsi="ＭＳ 明朝" w:cs="ＭＳ 明朝"/>
    </w:rPr>
  </w:style>
  <w:style w:type="paragraph" w:customStyle="1" w:styleId="enf7">
    <w:name w:val="号　番号なし（en）"/>
    <w:basedOn w:val="jaf7"/>
    <w:rsid w:val="00282339"/>
    <w:rPr>
      <w:rFonts w:ascii="Century" w:eastAsia="Century" w:hAnsi="Century" w:cs="Century"/>
    </w:rPr>
  </w:style>
  <w:style w:type="paragraph" w:customStyle="1" w:styleId="jaf8">
    <w:name w:val="備考号（ja）"/>
    <w:basedOn w:val="a"/>
    <w:rsid w:val="00282339"/>
    <w:pPr>
      <w:widowControl w:val="0"/>
      <w:ind w:left="659" w:hanging="219"/>
    </w:pPr>
    <w:rPr>
      <w:rFonts w:ascii="ＭＳ 明朝" w:eastAsia="ＭＳ 明朝" w:hAnsi="ＭＳ 明朝" w:cs="ＭＳ 明朝"/>
    </w:rPr>
  </w:style>
  <w:style w:type="paragraph" w:customStyle="1" w:styleId="enf8">
    <w:name w:val="備考号（en）"/>
    <w:basedOn w:val="jaf8"/>
    <w:rsid w:val="00282339"/>
    <w:rPr>
      <w:rFonts w:ascii="Century" w:eastAsia="Century" w:hAnsi="Century" w:cs="Century"/>
    </w:rPr>
  </w:style>
  <w:style w:type="paragraph" w:customStyle="1" w:styleId="jaf9">
    <w:name w:val="号細分（ja）"/>
    <w:basedOn w:val="a"/>
    <w:rsid w:val="00282339"/>
    <w:pPr>
      <w:widowControl w:val="0"/>
      <w:ind w:left="659" w:hanging="219"/>
    </w:pPr>
    <w:rPr>
      <w:rFonts w:ascii="ＭＳ 明朝" w:eastAsia="ＭＳ 明朝" w:hAnsi="ＭＳ 明朝" w:cs="ＭＳ 明朝"/>
    </w:rPr>
  </w:style>
  <w:style w:type="paragraph" w:customStyle="1" w:styleId="enf9">
    <w:name w:val="号細分（en）"/>
    <w:basedOn w:val="jaf9"/>
    <w:rsid w:val="00282339"/>
    <w:rPr>
      <w:rFonts w:ascii="Century" w:eastAsia="Century" w:hAnsi="Century" w:cs="Century"/>
    </w:rPr>
  </w:style>
  <w:style w:type="paragraph" w:customStyle="1" w:styleId="jafa">
    <w:name w:val="号細分　番号なし（ja）"/>
    <w:basedOn w:val="a"/>
    <w:rsid w:val="00282339"/>
    <w:pPr>
      <w:widowControl w:val="0"/>
      <w:ind w:left="439"/>
    </w:pPr>
    <w:rPr>
      <w:rFonts w:ascii="ＭＳ 明朝" w:eastAsia="ＭＳ 明朝" w:hAnsi="ＭＳ 明朝" w:cs="ＭＳ 明朝"/>
    </w:rPr>
  </w:style>
  <w:style w:type="paragraph" w:customStyle="1" w:styleId="enfa">
    <w:name w:val="号細分　番号なし（en）"/>
    <w:basedOn w:val="jafa"/>
    <w:rsid w:val="00282339"/>
    <w:rPr>
      <w:rFonts w:ascii="Century" w:eastAsia="Century" w:hAnsi="Century" w:cs="Century"/>
    </w:rPr>
  </w:style>
  <w:style w:type="paragraph" w:customStyle="1" w:styleId="jafb">
    <w:name w:val="備考号細分（ja）"/>
    <w:basedOn w:val="a"/>
    <w:rsid w:val="00282339"/>
    <w:pPr>
      <w:widowControl w:val="0"/>
      <w:ind w:left="1099" w:hanging="439"/>
    </w:pPr>
    <w:rPr>
      <w:rFonts w:ascii="ＭＳ 明朝" w:eastAsia="ＭＳ 明朝" w:hAnsi="ＭＳ 明朝" w:cs="ＭＳ 明朝"/>
    </w:rPr>
  </w:style>
  <w:style w:type="paragraph" w:customStyle="1" w:styleId="enfb">
    <w:name w:val="備考号細分（en）"/>
    <w:basedOn w:val="jafb"/>
    <w:rsid w:val="00282339"/>
    <w:rPr>
      <w:rFonts w:ascii="Century" w:eastAsia="Century" w:hAnsi="Century" w:cs="Century"/>
    </w:rPr>
  </w:style>
  <w:style w:type="paragraph" w:customStyle="1" w:styleId="jafc">
    <w:name w:val="号細細分（ja）"/>
    <w:basedOn w:val="a"/>
    <w:rsid w:val="00282339"/>
    <w:pPr>
      <w:widowControl w:val="0"/>
      <w:ind w:left="1099" w:hanging="439"/>
    </w:pPr>
    <w:rPr>
      <w:rFonts w:ascii="ＭＳ 明朝" w:eastAsia="ＭＳ 明朝" w:hAnsi="ＭＳ 明朝" w:cs="ＭＳ 明朝"/>
    </w:rPr>
  </w:style>
  <w:style w:type="paragraph" w:customStyle="1" w:styleId="enfc">
    <w:name w:val="号細細分（en）"/>
    <w:basedOn w:val="jafc"/>
    <w:rsid w:val="00282339"/>
    <w:rPr>
      <w:rFonts w:ascii="Century" w:eastAsia="Century" w:hAnsi="Century" w:cs="Century"/>
    </w:rPr>
  </w:style>
  <w:style w:type="paragraph" w:customStyle="1" w:styleId="jafd">
    <w:name w:val="号細細分　番号なし（ja）"/>
    <w:basedOn w:val="a"/>
    <w:rsid w:val="00282339"/>
    <w:pPr>
      <w:widowControl w:val="0"/>
      <w:ind w:left="659"/>
    </w:pPr>
    <w:rPr>
      <w:rFonts w:ascii="ＭＳ 明朝" w:eastAsia="ＭＳ 明朝" w:hAnsi="ＭＳ 明朝" w:cs="ＭＳ 明朝"/>
    </w:rPr>
  </w:style>
  <w:style w:type="paragraph" w:customStyle="1" w:styleId="enfd">
    <w:name w:val="号細細分　番号なし（en）"/>
    <w:basedOn w:val="jafd"/>
    <w:rsid w:val="00282339"/>
    <w:rPr>
      <w:rFonts w:ascii="Century" w:eastAsia="Century" w:hAnsi="Century" w:cs="Century"/>
    </w:rPr>
  </w:style>
  <w:style w:type="paragraph" w:customStyle="1" w:styleId="jafe">
    <w:name w:val="備考号細細分（ja）"/>
    <w:basedOn w:val="a"/>
    <w:rsid w:val="00282339"/>
    <w:pPr>
      <w:widowControl w:val="0"/>
      <w:ind w:left="1319" w:hanging="439"/>
    </w:pPr>
    <w:rPr>
      <w:rFonts w:ascii="ＭＳ 明朝" w:eastAsia="ＭＳ 明朝" w:hAnsi="ＭＳ 明朝" w:cs="ＭＳ 明朝"/>
    </w:rPr>
  </w:style>
  <w:style w:type="paragraph" w:customStyle="1" w:styleId="enfe">
    <w:name w:val="備考号細細分（en）"/>
    <w:basedOn w:val="jafe"/>
    <w:rsid w:val="00282339"/>
    <w:rPr>
      <w:rFonts w:ascii="Century" w:eastAsia="Century" w:hAnsi="Century" w:cs="Century"/>
    </w:rPr>
  </w:style>
  <w:style w:type="paragraph" w:customStyle="1" w:styleId="jaff">
    <w:name w:val="号細細細分（ja）"/>
    <w:basedOn w:val="a"/>
    <w:rsid w:val="00282339"/>
    <w:pPr>
      <w:widowControl w:val="0"/>
      <w:ind w:left="1319" w:hanging="439"/>
    </w:pPr>
    <w:rPr>
      <w:rFonts w:ascii="ＭＳ 明朝" w:eastAsia="ＭＳ 明朝" w:hAnsi="ＭＳ 明朝" w:cs="ＭＳ 明朝"/>
    </w:rPr>
  </w:style>
  <w:style w:type="paragraph" w:customStyle="1" w:styleId="enff">
    <w:name w:val="号細細細分（en）"/>
    <w:basedOn w:val="jaff"/>
    <w:rsid w:val="00282339"/>
    <w:rPr>
      <w:rFonts w:ascii="Century" w:eastAsia="Century" w:hAnsi="Century" w:cs="Century"/>
    </w:rPr>
  </w:style>
  <w:style w:type="paragraph" w:customStyle="1" w:styleId="jaff0">
    <w:name w:val="号細細細分　番号なし（ja）"/>
    <w:basedOn w:val="a"/>
    <w:rsid w:val="00282339"/>
    <w:pPr>
      <w:widowControl w:val="0"/>
      <w:ind w:left="879"/>
    </w:pPr>
    <w:rPr>
      <w:rFonts w:ascii="ＭＳ 明朝" w:eastAsia="ＭＳ 明朝" w:hAnsi="ＭＳ 明朝" w:cs="ＭＳ 明朝"/>
    </w:rPr>
  </w:style>
  <w:style w:type="paragraph" w:customStyle="1" w:styleId="enff0">
    <w:name w:val="号細細細分　番号なし（en）"/>
    <w:basedOn w:val="jaff0"/>
    <w:rsid w:val="00282339"/>
    <w:rPr>
      <w:rFonts w:ascii="Century" w:eastAsia="Century" w:hAnsi="Century" w:cs="Century"/>
    </w:rPr>
  </w:style>
  <w:style w:type="paragraph" w:customStyle="1" w:styleId="jaff1">
    <w:name w:val="備考号細細細分（ja）"/>
    <w:basedOn w:val="a"/>
    <w:rsid w:val="002823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2339"/>
    <w:rPr>
      <w:rFonts w:ascii="Century" w:eastAsia="Century" w:hAnsi="Century" w:cs="Century"/>
    </w:rPr>
  </w:style>
  <w:style w:type="paragraph" w:customStyle="1" w:styleId="jaff2">
    <w:name w:val="類（ja）"/>
    <w:basedOn w:val="a"/>
    <w:rsid w:val="00282339"/>
    <w:pPr>
      <w:widowControl w:val="0"/>
      <w:ind w:left="439" w:hanging="219"/>
    </w:pPr>
    <w:rPr>
      <w:rFonts w:ascii="ＭＳ 明朝" w:eastAsia="ＭＳ 明朝" w:hAnsi="ＭＳ 明朝" w:cs="ＭＳ 明朝"/>
    </w:rPr>
  </w:style>
  <w:style w:type="paragraph" w:customStyle="1" w:styleId="enff2">
    <w:name w:val="類（en）"/>
    <w:basedOn w:val="jaff2"/>
    <w:rsid w:val="00282339"/>
    <w:rPr>
      <w:rFonts w:ascii="Century" w:eastAsia="Century" w:hAnsi="Century" w:cs="Century"/>
    </w:rPr>
  </w:style>
  <w:style w:type="paragraph" w:customStyle="1" w:styleId="jaff3">
    <w:name w:val="公布文（ja）"/>
    <w:basedOn w:val="a"/>
    <w:rsid w:val="00282339"/>
    <w:pPr>
      <w:widowControl w:val="0"/>
      <w:ind w:firstLine="219"/>
    </w:pPr>
    <w:rPr>
      <w:rFonts w:ascii="ＭＳ 明朝" w:eastAsia="ＭＳ 明朝" w:hAnsi="ＭＳ 明朝" w:cs="ＭＳ 明朝"/>
    </w:rPr>
  </w:style>
  <w:style w:type="paragraph" w:customStyle="1" w:styleId="enff3">
    <w:name w:val="公布文（en）"/>
    <w:basedOn w:val="jaff3"/>
    <w:rsid w:val="00282339"/>
    <w:rPr>
      <w:rFonts w:ascii="Century" w:eastAsia="Century" w:hAnsi="Century" w:cs="Century"/>
    </w:rPr>
  </w:style>
  <w:style w:type="paragraph" w:customStyle="1" w:styleId="jaen">
    <w:name w:val="表（ja：en）"/>
    <w:basedOn w:val="a"/>
    <w:rsid w:val="00282339"/>
    <w:pPr>
      <w:widowControl w:val="0"/>
      <w:snapToGrid w:val="0"/>
    </w:pPr>
    <w:rPr>
      <w:rFonts w:ascii="Century" w:eastAsia="ＭＳ 明朝" w:hAnsi="Century"/>
    </w:rPr>
  </w:style>
  <w:style w:type="paragraph" w:customStyle="1" w:styleId="jaff4">
    <w:name w:val="備考（ja）"/>
    <w:basedOn w:val="a"/>
    <w:rsid w:val="00282339"/>
    <w:pPr>
      <w:widowControl w:val="0"/>
      <w:ind w:left="439" w:hanging="219"/>
    </w:pPr>
    <w:rPr>
      <w:rFonts w:ascii="ＭＳ 明朝" w:eastAsia="ＭＳ 明朝" w:hAnsi="ＭＳ 明朝" w:cs="ＭＳ 明朝"/>
    </w:rPr>
  </w:style>
  <w:style w:type="paragraph" w:customStyle="1" w:styleId="enff4">
    <w:name w:val="備考（en）"/>
    <w:basedOn w:val="jaff4"/>
    <w:rsid w:val="00282339"/>
    <w:rPr>
      <w:rFonts w:ascii="Century" w:eastAsia="Century" w:hAnsi="Century" w:cs="Century"/>
    </w:rPr>
  </w:style>
  <w:style w:type="paragraph" w:customStyle="1" w:styleId="jaff5">
    <w:name w:val="表タイトル（ja）"/>
    <w:basedOn w:val="a"/>
    <w:rsid w:val="00282339"/>
    <w:pPr>
      <w:widowControl w:val="0"/>
      <w:ind w:left="219"/>
    </w:pPr>
    <w:rPr>
      <w:rFonts w:ascii="ＭＳ 明朝" w:eastAsia="ＭＳ 明朝" w:hAnsi="ＭＳ 明朝" w:cs="ＭＳ 明朝"/>
    </w:rPr>
  </w:style>
  <w:style w:type="paragraph" w:customStyle="1" w:styleId="enff5">
    <w:name w:val="表タイトル（en）"/>
    <w:basedOn w:val="jaff5"/>
    <w:rsid w:val="00282339"/>
    <w:rPr>
      <w:rFonts w:ascii="Century" w:eastAsia="Century" w:hAnsi="Century" w:cs="Century"/>
    </w:rPr>
  </w:style>
  <w:style w:type="paragraph" w:customStyle="1" w:styleId="jaff6">
    <w:name w:val="改正規定文（ja）"/>
    <w:basedOn w:val="a"/>
    <w:rsid w:val="00282339"/>
    <w:pPr>
      <w:widowControl w:val="0"/>
      <w:ind w:left="219" w:firstLine="219"/>
    </w:pPr>
    <w:rPr>
      <w:rFonts w:ascii="ＭＳ 明朝" w:eastAsia="ＭＳ 明朝" w:hAnsi="ＭＳ 明朝" w:cs="ＭＳ 明朝"/>
    </w:rPr>
  </w:style>
  <w:style w:type="paragraph" w:customStyle="1" w:styleId="enff6">
    <w:name w:val="改正規定文（en）"/>
    <w:basedOn w:val="jaff6"/>
    <w:rsid w:val="00282339"/>
    <w:rPr>
      <w:rFonts w:ascii="Century" w:eastAsia="Century" w:hAnsi="Century" w:cs="Century"/>
    </w:rPr>
  </w:style>
  <w:style w:type="paragraph" w:customStyle="1" w:styleId="jaff7">
    <w:name w:val="付記（ja）"/>
    <w:basedOn w:val="a"/>
    <w:rsid w:val="00282339"/>
    <w:pPr>
      <w:widowControl w:val="0"/>
      <w:ind w:left="219" w:firstLine="219"/>
    </w:pPr>
    <w:rPr>
      <w:rFonts w:ascii="ＭＳ 明朝" w:eastAsia="ＭＳ 明朝" w:hAnsi="ＭＳ 明朝" w:cs="ＭＳ 明朝"/>
    </w:rPr>
  </w:style>
  <w:style w:type="paragraph" w:customStyle="1" w:styleId="enff7">
    <w:name w:val="付記（en）"/>
    <w:basedOn w:val="jaff7"/>
    <w:rsid w:val="00282339"/>
    <w:rPr>
      <w:rFonts w:ascii="Century" w:eastAsia="Century" w:hAnsi="Century" w:cs="Century"/>
    </w:rPr>
  </w:style>
  <w:style w:type="paragraph" w:customStyle="1" w:styleId="jaff8">
    <w:name w:val="様式名（ja）"/>
    <w:basedOn w:val="a"/>
    <w:rsid w:val="00282339"/>
    <w:pPr>
      <w:widowControl w:val="0"/>
      <w:ind w:left="439" w:hanging="219"/>
    </w:pPr>
    <w:rPr>
      <w:rFonts w:ascii="ＭＳ 明朝" w:eastAsia="ＭＳ 明朝" w:hAnsi="ＭＳ 明朝" w:cs="ＭＳ 明朝"/>
    </w:rPr>
  </w:style>
  <w:style w:type="paragraph" w:customStyle="1" w:styleId="enff8">
    <w:name w:val="様式名（en）"/>
    <w:basedOn w:val="jaff8"/>
    <w:rsid w:val="00282339"/>
    <w:rPr>
      <w:rFonts w:ascii="Century" w:eastAsia="Century" w:hAnsi="Century" w:cs="Century"/>
    </w:rPr>
  </w:style>
  <w:style w:type="paragraph" w:customStyle="1" w:styleId="jaff9">
    <w:name w:val="様式項目（ja）"/>
    <w:basedOn w:val="a"/>
    <w:rsid w:val="00282339"/>
    <w:pPr>
      <w:widowControl w:val="0"/>
      <w:ind w:left="221" w:firstLine="221"/>
    </w:pPr>
    <w:rPr>
      <w:rFonts w:ascii="ＭＳ 明朝" w:eastAsia="ＭＳ 明朝" w:hAnsi="ＭＳ 明朝" w:cs="ＭＳ 明朝"/>
    </w:rPr>
  </w:style>
  <w:style w:type="paragraph" w:customStyle="1" w:styleId="enff9">
    <w:name w:val="様式項目（en）"/>
    <w:basedOn w:val="jaff9"/>
    <w:rsid w:val="00282339"/>
    <w:rPr>
      <w:rFonts w:ascii="Century" w:eastAsia="Century" w:hAnsi="Century" w:cs="Century"/>
    </w:rPr>
  </w:style>
  <w:style w:type="table" w:customStyle="1" w:styleId="1">
    <w:name w:val="表1"/>
    <w:rsid w:val="00282339"/>
    <w:tblPr>
      <w:tblInd w:w="340" w:type="dxa"/>
      <w:tblCellMar>
        <w:top w:w="0" w:type="dxa"/>
        <w:left w:w="0" w:type="dxa"/>
        <w:bottom w:w="0" w:type="dxa"/>
        <w:right w:w="0" w:type="dxa"/>
      </w:tblCellMar>
    </w:tblPr>
  </w:style>
  <w:style w:type="numbering" w:customStyle="1" w:styleId="WW8Num1">
    <w:name w:val="WW8Num1"/>
    <w:rsid w:val="00282339"/>
    <w:pPr>
      <w:numPr>
        <w:numId w:val="2"/>
      </w:numPr>
    </w:pPr>
  </w:style>
  <w:style w:type="numbering" w:customStyle="1" w:styleId="WW8Num2">
    <w:name w:val="WW8Num2"/>
    <w:rsid w:val="00282339"/>
    <w:pPr>
      <w:numPr>
        <w:numId w:val="3"/>
      </w:numPr>
    </w:pPr>
  </w:style>
  <w:style w:type="numbering" w:customStyle="1" w:styleId="WW8Num3">
    <w:name w:val="WW8Num3"/>
    <w:rsid w:val="00282339"/>
    <w:pPr>
      <w:numPr>
        <w:numId w:val="4"/>
      </w:numPr>
    </w:pPr>
  </w:style>
  <w:style w:type="numbering" w:customStyle="1" w:styleId="WW8Num4">
    <w:name w:val="WW8Num4"/>
    <w:rsid w:val="00282339"/>
    <w:pPr>
      <w:numPr>
        <w:numId w:val="5"/>
      </w:numPr>
    </w:pPr>
  </w:style>
  <w:style w:type="numbering" w:customStyle="1" w:styleId="WW8Num5">
    <w:name w:val="WW8Num5"/>
    <w:rsid w:val="00282339"/>
    <w:pPr>
      <w:numPr>
        <w:numId w:val="6"/>
      </w:numPr>
    </w:pPr>
  </w:style>
  <w:style w:type="numbering" w:customStyle="1" w:styleId="WW8Num6">
    <w:name w:val="WW8Num6"/>
    <w:rsid w:val="00282339"/>
    <w:pPr>
      <w:numPr>
        <w:numId w:val="7"/>
      </w:numPr>
    </w:pPr>
  </w:style>
  <w:style w:type="numbering" w:customStyle="1" w:styleId="WW8Num7">
    <w:name w:val="WW8Num7"/>
    <w:rsid w:val="00282339"/>
    <w:pPr>
      <w:numPr>
        <w:numId w:val="8"/>
      </w:numPr>
    </w:pPr>
  </w:style>
  <w:style w:type="numbering" w:customStyle="1" w:styleId="WW8Num8">
    <w:name w:val="WW8Num8"/>
    <w:rsid w:val="00282339"/>
    <w:pPr>
      <w:numPr>
        <w:numId w:val="9"/>
      </w:numPr>
    </w:pPr>
  </w:style>
  <w:style w:type="numbering" w:customStyle="1" w:styleId="WW8Num9">
    <w:name w:val="WW8Num9"/>
    <w:rsid w:val="00282339"/>
    <w:pPr>
      <w:numPr>
        <w:numId w:val="10"/>
      </w:numPr>
    </w:pPr>
  </w:style>
  <w:style w:type="numbering" w:customStyle="1" w:styleId="WW8Num10">
    <w:name w:val="WW8Num10"/>
    <w:rsid w:val="00282339"/>
    <w:pPr>
      <w:numPr>
        <w:numId w:val="11"/>
      </w:numPr>
    </w:pPr>
  </w:style>
  <w:style w:type="numbering" w:customStyle="1" w:styleId="WW8Num11">
    <w:name w:val="WW8Num11"/>
    <w:rsid w:val="00282339"/>
    <w:pPr>
      <w:numPr>
        <w:numId w:val="12"/>
      </w:numPr>
    </w:pPr>
  </w:style>
  <w:style w:type="numbering" w:customStyle="1" w:styleId="WW8Num12">
    <w:name w:val="WW8Num12"/>
    <w:rsid w:val="00282339"/>
    <w:pPr>
      <w:numPr>
        <w:numId w:val="13"/>
      </w:numPr>
    </w:pPr>
  </w:style>
  <w:style w:type="paragraph" w:styleId="a4">
    <w:name w:val="header"/>
    <w:basedOn w:val="a"/>
    <w:link w:val="a5"/>
    <w:uiPriority w:val="99"/>
    <w:unhideWhenUsed/>
    <w:rsid w:val="00234C7B"/>
    <w:pPr>
      <w:tabs>
        <w:tab w:val="center" w:pos="4252"/>
        <w:tab w:val="right" w:pos="8504"/>
      </w:tabs>
      <w:snapToGrid w:val="0"/>
    </w:pPr>
  </w:style>
  <w:style w:type="character" w:customStyle="1" w:styleId="a5">
    <w:name w:val="ヘッダー (文字)"/>
    <w:basedOn w:val="a0"/>
    <w:link w:val="a4"/>
    <w:uiPriority w:val="99"/>
    <w:rsid w:val="00234C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2022-01-04T08:27:00Z</dcterms:created>
  <dcterms:modified xsi:type="dcterms:W3CDTF">2022-01-04T08:27:00Z</dcterms:modified>
</cp:coreProperties>
</file>