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6EE4" w:rsidRDefault="00952619">
      <w:pPr>
        <w:pStyle w:val="en"/>
      </w:pPr>
      <w:r>
        <w:t>Insurance Business Act</w:t>
      </w:r>
    </w:p>
    <w:p w:rsidR="00EA6EE4" w:rsidRDefault="00EA6EE4"/>
    <w:p w:rsidR="00EA6EE4" w:rsidRDefault="00952619">
      <w:pPr>
        <w:pStyle w:val="enf"/>
      </w:pPr>
      <w:r>
        <w:t>(Act No. 105 of June 7, 1995)</w:t>
      </w:r>
    </w:p>
    <w:p w:rsidR="00EA6EE4" w:rsidRDefault="00EA6EE4"/>
    <w:p w:rsidR="00EA6EE4" w:rsidRDefault="00952619">
      <w:pPr>
        <w:pStyle w:val="en4"/>
      </w:pPr>
      <w:r>
        <w:t>Part I General Provisions (Article 1 - Article 2-2)</w:t>
      </w:r>
    </w:p>
    <w:p w:rsidR="00EA6EE4" w:rsidRDefault="00952619">
      <w:pPr>
        <w:pStyle w:val="en4"/>
      </w:pPr>
      <w:r>
        <w:t>Part II Insurance Companies</w:t>
      </w:r>
    </w:p>
    <w:p w:rsidR="00EA6EE4" w:rsidRDefault="00952619">
      <w:pPr>
        <w:pStyle w:val="en5"/>
      </w:pPr>
      <w:r>
        <w:t>Chapter I General Provisions (Article 3 - Article 8-2)</w:t>
      </w:r>
    </w:p>
    <w:p w:rsidR="00EA6EE4" w:rsidRDefault="00952619">
      <w:pPr>
        <w:pStyle w:val="en5"/>
      </w:pPr>
      <w:r>
        <w:t xml:space="preserve">Chapter II Stock Companies That Conduct Insurance </w:t>
      </w:r>
      <w:r>
        <w:t>Business and Mutual Companies</w:t>
      </w:r>
    </w:p>
    <w:p w:rsidR="00EA6EE4" w:rsidRDefault="00952619">
      <w:pPr>
        <w:pStyle w:val="en6"/>
      </w:pPr>
      <w:r>
        <w:t>Section 1 Special Provisions on Stock Companies That Conduct Insurance Business (Article 9 - Article 17-7)</w:t>
      </w:r>
    </w:p>
    <w:p w:rsidR="00EA6EE4" w:rsidRDefault="00952619">
      <w:pPr>
        <w:pStyle w:val="en6"/>
      </w:pPr>
      <w:r>
        <w:t>Section 2 Mutual Companies</w:t>
      </w:r>
    </w:p>
    <w:p w:rsidR="00EA6EE4" w:rsidRDefault="00952619">
      <w:pPr>
        <w:pStyle w:val="en7"/>
      </w:pPr>
      <w:r>
        <w:t>Subsection 1 General Provisions (Article 18 - Article 21)</w:t>
      </w:r>
    </w:p>
    <w:p w:rsidR="00EA6EE4" w:rsidRDefault="00952619">
      <w:pPr>
        <w:pStyle w:val="en7"/>
      </w:pPr>
      <w:r>
        <w:t>Subsection 2 Incorporation (Articl</w:t>
      </w:r>
      <w:r>
        <w:t>e 22 - Article 30-15)</w:t>
      </w:r>
    </w:p>
    <w:p w:rsidR="00EA6EE4" w:rsidRDefault="00952619">
      <w:pPr>
        <w:pStyle w:val="en7"/>
      </w:pPr>
      <w:r>
        <w:t>Subsection 3 Rights and Obligations of Members (Article 31 - Article 36)</w:t>
      </w:r>
    </w:p>
    <w:p w:rsidR="00EA6EE4" w:rsidRDefault="00952619">
      <w:pPr>
        <w:pStyle w:val="en7"/>
      </w:pPr>
      <w:r>
        <w:t>Subsection 4 Administrative Organs</w:t>
      </w:r>
    </w:p>
    <w:p w:rsidR="00EA6EE4" w:rsidRDefault="00952619">
      <w:pPr>
        <w:pStyle w:val="enb"/>
      </w:pPr>
      <w:r>
        <w:t>Division 1 General Meeting (Article 37 - Article 41)</w:t>
      </w:r>
    </w:p>
    <w:p w:rsidR="00EA6EE4" w:rsidRDefault="00952619">
      <w:pPr>
        <w:pStyle w:val="enb"/>
      </w:pPr>
      <w:r>
        <w:t>Division 2 Member Representatives Meeting (Article 42 - Article 50)</w:t>
      </w:r>
    </w:p>
    <w:p w:rsidR="00EA6EE4" w:rsidRDefault="00952619">
      <w:pPr>
        <w:pStyle w:val="enb"/>
      </w:pPr>
      <w:r>
        <w:t>Divis</w:t>
      </w:r>
      <w:r>
        <w:t>ion 3 Establishment of Administrative Organs Other than General Meetings and Member Representatives Meeting (Article 51 - Article 53-12)</w:t>
      </w:r>
    </w:p>
    <w:p w:rsidR="00EA6EE4" w:rsidRDefault="00952619">
      <w:pPr>
        <w:pStyle w:val="enb"/>
      </w:pPr>
      <w:r>
        <w:t>Division 4 Directors and Board of Directors (Article 53-13 - Article 53-16)</w:t>
      </w:r>
    </w:p>
    <w:p w:rsidR="00EA6EE4" w:rsidRDefault="00952619">
      <w:pPr>
        <w:pStyle w:val="enb"/>
      </w:pPr>
      <w:r>
        <w:t>Division 5 Accounting Advisors (Article 53-</w:t>
      </w:r>
      <w:r>
        <w:t>17)</w:t>
      </w:r>
    </w:p>
    <w:p w:rsidR="00EA6EE4" w:rsidRDefault="00952619">
      <w:pPr>
        <w:pStyle w:val="enb"/>
      </w:pPr>
      <w:r>
        <w:t>Division 6 Company Auditors and Board of Company Auditors (Article 53-18 - Article 53-21)</w:t>
      </w:r>
    </w:p>
    <w:p w:rsidR="00EA6EE4" w:rsidRDefault="00952619">
      <w:pPr>
        <w:pStyle w:val="enb"/>
      </w:pPr>
      <w:r>
        <w:t>Division 7 Financial Auditor (Article 53-22 and Article 53-23)</w:t>
      </w:r>
    </w:p>
    <w:p w:rsidR="00EA6EE4" w:rsidRDefault="00952619">
      <w:pPr>
        <w:pStyle w:val="enb"/>
      </w:pPr>
      <w:r>
        <w:t>Division 8 Audit and Supervisory Committee (Article 53-23-2 and Article 53-23-3)</w:t>
      </w:r>
    </w:p>
    <w:p w:rsidR="00EA6EE4" w:rsidRDefault="00952619">
      <w:pPr>
        <w:pStyle w:val="enb"/>
      </w:pPr>
      <w:r>
        <w:t>Division 9 Nominat</w:t>
      </w:r>
      <w:r>
        <w:t>ing Committee and Executive Officer (Article 53-24 - Article 53-32)</w:t>
      </w:r>
    </w:p>
    <w:p w:rsidR="00EA6EE4" w:rsidRDefault="00952619">
      <w:pPr>
        <w:pStyle w:val="enb"/>
      </w:pPr>
      <w:r>
        <w:t>Division 10 Liability for Damages of Officers (Article 53-33 - Article 53-37)</w:t>
      </w:r>
    </w:p>
    <w:p w:rsidR="00EA6EE4" w:rsidRDefault="00952619">
      <w:pPr>
        <w:pStyle w:val="en7"/>
      </w:pPr>
      <w:r>
        <w:t>Subsection 5 Mutual Companies' Accounting</w:t>
      </w:r>
    </w:p>
    <w:p w:rsidR="00EA6EE4" w:rsidRDefault="00952619">
      <w:pPr>
        <w:pStyle w:val="enb"/>
      </w:pPr>
      <w:r>
        <w:t>Division 1 Accounting Principles (Article 54)</w:t>
      </w:r>
    </w:p>
    <w:p w:rsidR="00EA6EE4" w:rsidRDefault="00952619">
      <w:pPr>
        <w:pStyle w:val="enb"/>
      </w:pPr>
      <w:r>
        <w:t>Division 2 Financial S</w:t>
      </w:r>
      <w:r>
        <w:t>tatements (Article 54-2 - Article 54-10)</w:t>
      </w:r>
    </w:p>
    <w:p w:rsidR="00EA6EE4" w:rsidRDefault="00952619">
      <w:pPr>
        <w:pStyle w:val="enb"/>
      </w:pPr>
      <w:r>
        <w:t>Division 3 Payment of Interest from Fund, Redemption of Fund, and Distributions of Surplus (Article 55 - Article 55-4)</w:t>
      </w:r>
    </w:p>
    <w:p w:rsidR="00EA6EE4" w:rsidRDefault="00952619">
      <w:pPr>
        <w:pStyle w:val="enb"/>
      </w:pPr>
      <w:r>
        <w:t>Division 4 Reserves for Redemption of Fund and Loss Reserves (Article 56 - Article 59)</w:t>
      </w:r>
    </w:p>
    <w:p w:rsidR="00EA6EE4" w:rsidRDefault="00952619">
      <w:pPr>
        <w:pStyle w:val="en7"/>
      </w:pPr>
      <w:r>
        <w:t>Subsection 6 Solicitation of Additional Fund (Article 60 and Article 60-2)</w:t>
      </w:r>
    </w:p>
    <w:p w:rsidR="00EA6EE4" w:rsidRDefault="00952619">
      <w:pPr>
        <w:pStyle w:val="en7"/>
      </w:pPr>
      <w:r>
        <w:lastRenderedPageBreak/>
        <w:t>Subsection 7 Solicitation of Subscribers for Bonds Issued by a Mutual Company (Article 61 - Article 61-10)</w:t>
      </w:r>
    </w:p>
    <w:p w:rsidR="00EA6EE4" w:rsidRDefault="00952619">
      <w:pPr>
        <w:pStyle w:val="en7"/>
      </w:pPr>
      <w:r>
        <w:t>Subsection 8 Amendment to Articles of Incorporation (Article 62)</w:t>
      </w:r>
    </w:p>
    <w:p w:rsidR="00EA6EE4" w:rsidRDefault="00952619">
      <w:pPr>
        <w:pStyle w:val="en7"/>
      </w:pPr>
      <w:r>
        <w:t>Subsectio</w:t>
      </w:r>
      <w:r>
        <w:t>n 9 Transfer, etc. of Business (Article 62-2)</w:t>
      </w:r>
    </w:p>
    <w:p w:rsidR="00EA6EE4" w:rsidRDefault="00952619">
      <w:pPr>
        <w:pStyle w:val="en7"/>
      </w:pPr>
      <w:r>
        <w:t>Subsection 10 Miscellaneous Provisions (Article 63 - Article 67-2)</w:t>
      </w:r>
    </w:p>
    <w:p w:rsidR="00EA6EE4" w:rsidRDefault="00952619">
      <w:pPr>
        <w:pStyle w:val="en6"/>
      </w:pPr>
      <w:r>
        <w:t>Section 3 Entity Conversion</w:t>
      </w:r>
    </w:p>
    <w:p w:rsidR="00EA6EE4" w:rsidRDefault="00952619">
      <w:pPr>
        <w:pStyle w:val="en7"/>
      </w:pPr>
      <w:r>
        <w:t>Subsection 1 Entity Conversion from a Stock Company to a Mutual Company (Article 68 - Article 84-2)</w:t>
      </w:r>
    </w:p>
    <w:p w:rsidR="00EA6EE4" w:rsidRDefault="00952619">
      <w:pPr>
        <w:pStyle w:val="en7"/>
      </w:pPr>
      <w:r>
        <w:t>Subsection 2 En</w:t>
      </w:r>
      <w:r>
        <w:t>tity Conversion from a Mutual Company to a Stock Company (Article 85 - Article 96-16)</w:t>
      </w:r>
    </w:p>
    <w:p w:rsidR="00EA6EE4" w:rsidRDefault="00952619">
      <w:pPr>
        <w:pStyle w:val="en5"/>
      </w:pPr>
      <w:r>
        <w:t>Chapter III Business (Article 97 - Article 105-3)</w:t>
      </w:r>
    </w:p>
    <w:p w:rsidR="00EA6EE4" w:rsidRDefault="00952619">
      <w:pPr>
        <w:pStyle w:val="en5"/>
      </w:pPr>
      <w:r>
        <w:t>Chapter IV Subsidiary Companies (Article 106 - Article 108)</w:t>
      </w:r>
    </w:p>
    <w:p w:rsidR="00EA6EE4" w:rsidRDefault="00952619">
      <w:pPr>
        <w:pStyle w:val="en5"/>
      </w:pPr>
      <w:r>
        <w:t>Chapter V Accounting (Article 109 - Article 122-2)</w:t>
      </w:r>
    </w:p>
    <w:p w:rsidR="00EA6EE4" w:rsidRDefault="00952619">
      <w:pPr>
        <w:pStyle w:val="en5"/>
      </w:pPr>
      <w:r>
        <w:t>Chapter V</w:t>
      </w:r>
      <w:r>
        <w:t>I Supervision (Article 123 - Article 134)</w:t>
      </w:r>
    </w:p>
    <w:p w:rsidR="00EA6EE4" w:rsidRDefault="00952619">
      <w:pPr>
        <w:pStyle w:val="en5"/>
      </w:pPr>
      <w:r>
        <w:t>Chapter VII Transfer of Insurance Contracts, Transfer or Acquisition of Business, and Entrustment of Business and Property Administration</w:t>
      </w:r>
    </w:p>
    <w:p w:rsidR="00EA6EE4" w:rsidRDefault="00952619">
      <w:pPr>
        <w:pStyle w:val="en6"/>
      </w:pPr>
      <w:r>
        <w:t>Section 1 Transfer of Insurance Contracts (Article 135 - Article 141)</w:t>
      </w:r>
    </w:p>
    <w:p w:rsidR="00EA6EE4" w:rsidRDefault="00952619">
      <w:pPr>
        <w:pStyle w:val="en6"/>
      </w:pPr>
      <w:r>
        <w:t>Sectio</w:t>
      </w:r>
      <w:r>
        <w:t>n 2 Transfer or Acquisition of Business (Article 142 and Article 143)</w:t>
      </w:r>
    </w:p>
    <w:p w:rsidR="00EA6EE4" w:rsidRDefault="00952619">
      <w:pPr>
        <w:pStyle w:val="en6"/>
      </w:pPr>
      <w:r>
        <w:t>Section 3 Entrustment of Business and Property Administration (Article 144 - Article 151)</w:t>
      </w:r>
    </w:p>
    <w:p w:rsidR="00EA6EE4" w:rsidRDefault="00952619">
      <w:pPr>
        <w:pStyle w:val="en5"/>
      </w:pPr>
      <w:r>
        <w:t>Chapter VIII Dissolution, Mergers, Company Splits, and Liquidation</w:t>
      </w:r>
    </w:p>
    <w:p w:rsidR="00EA6EE4" w:rsidRDefault="00952619">
      <w:pPr>
        <w:pStyle w:val="en6"/>
      </w:pPr>
      <w:r>
        <w:t>Section 1 Dissolution (Articl</w:t>
      </w:r>
      <w:r>
        <w:t>e 152 - Article 158)</w:t>
      </w:r>
    </w:p>
    <w:p w:rsidR="00EA6EE4" w:rsidRDefault="00952619">
      <w:pPr>
        <w:pStyle w:val="en6"/>
      </w:pPr>
      <w:r>
        <w:t>Section 2 Merger</w:t>
      </w:r>
    </w:p>
    <w:p w:rsidR="00EA6EE4" w:rsidRDefault="00952619">
      <w:pPr>
        <w:pStyle w:val="en7"/>
      </w:pPr>
      <w:r>
        <w:t>Subsection 1 General Provisions (Article 159)</w:t>
      </w:r>
    </w:p>
    <w:p w:rsidR="00EA6EE4" w:rsidRDefault="00952619">
      <w:pPr>
        <w:pStyle w:val="en7"/>
      </w:pPr>
      <w:r>
        <w:t>Subsection 2 Merger Agreement (Article 160 - Article 165)</w:t>
      </w:r>
    </w:p>
    <w:p w:rsidR="00EA6EE4" w:rsidRDefault="00952619">
      <w:pPr>
        <w:pStyle w:val="en7"/>
      </w:pPr>
      <w:r>
        <w:t>Subsection 3 Merger Procedure</w:t>
      </w:r>
    </w:p>
    <w:p w:rsidR="00EA6EE4" w:rsidRDefault="00952619">
      <w:pPr>
        <w:pStyle w:val="enb"/>
      </w:pPr>
      <w:r>
        <w:t>Division 1 Procedure for a Disappearing Stock Company (Article 165-2 - Article 165-8</w:t>
      </w:r>
      <w:r>
        <w:t>)</w:t>
      </w:r>
    </w:p>
    <w:p w:rsidR="00EA6EE4" w:rsidRDefault="00952619">
      <w:pPr>
        <w:pStyle w:val="enb"/>
      </w:pPr>
      <w:r>
        <w:t>Division 2 Procedure for a Stock Company Surviving an Absorption-Type Merger (Article 165-9 - Article 165-13)</w:t>
      </w:r>
    </w:p>
    <w:p w:rsidR="00EA6EE4" w:rsidRDefault="00952619">
      <w:pPr>
        <w:pStyle w:val="enb"/>
      </w:pPr>
      <w:r>
        <w:t>Division 3 Procedure for a Stock Company Established by Consolidation-Type Merger (Article 165-14)</w:t>
      </w:r>
    </w:p>
    <w:p w:rsidR="00EA6EE4" w:rsidRDefault="00952619">
      <w:pPr>
        <w:pStyle w:val="enb"/>
      </w:pPr>
      <w:r>
        <w:t xml:space="preserve">Division 4 Procedure for a </w:t>
      </w:r>
      <w:r>
        <w:t>Disappearing Mutual Company (Article 165-15 - Article 165-18)</w:t>
      </w:r>
    </w:p>
    <w:p w:rsidR="00EA6EE4" w:rsidRDefault="00952619">
      <w:pPr>
        <w:pStyle w:val="enb"/>
      </w:pPr>
      <w:r>
        <w:t>Division 5 Procedure for a Mutual Company Surviving an Absorption-Type Merger (Article 165-19 - Article 165-21)</w:t>
      </w:r>
    </w:p>
    <w:p w:rsidR="00EA6EE4" w:rsidRDefault="00952619">
      <w:pPr>
        <w:pStyle w:val="enb"/>
      </w:pPr>
      <w:r>
        <w:t xml:space="preserve">Division 6 Procedure for a Mutual Company Established by a </w:t>
      </w:r>
      <w:r>
        <w:t>Consolidation-Type Merger (Article 165-22)</w:t>
      </w:r>
    </w:p>
    <w:p w:rsidR="00EA6EE4" w:rsidRDefault="00952619">
      <w:pPr>
        <w:pStyle w:val="enb"/>
      </w:pPr>
      <w:r>
        <w:t>Division 7 Special Provisions on the Merger of Stock Companies (Article 165-23 and Article 165-24)</w:t>
      </w:r>
    </w:p>
    <w:p w:rsidR="00EA6EE4" w:rsidRDefault="00952619">
      <w:pPr>
        <w:pStyle w:val="enb"/>
      </w:pPr>
      <w:r>
        <w:t>Division 8 Public Notice after Merger (Article 166)</w:t>
      </w:r>
    </w:p>
    <w:p w:rsidR="00EA6EE4" w:rsidRDefault="00952619">
      <w:pPr>
        <w:pStyle w:val="en7"/>
      </w:pPr>
      <w:r>
        <w:lastRenderedPageBreak/>
        <w:t>Subsection 4 Effectuation of Merger (Article 167 - Article 173</w:t>
      </w:r>
      <w:r>
        <w:t>)</w:t>
      </w:r>
    </w:p>
    <w:p w:rsidR="00EA6EE4" w:rsidRDefault="00952619">
      <w:pPr>
        <w:pStyle w:val="en6"/>
      </w:pPr>
      <w:r>
        <w:t>Section 3 Company Split (Article 173-2 - Article 173-8)</w:t>
      </w:r>
    </w:p>
    <w:p w:rsidR="00EA6EE4" w:rsidRDefault="00952619">
      <w:pPr>
        <w:pStyle w:val="en6"/>
      </w:pPr>
      <w:r>
        <w:t>Section 4 Liquidation (Article 174 - Article 184)</w:t>
      </w:r>
    </w:p>
    <w:p w:rsidR="00EA6EE4" w:rsidRDefault="00952619">
      <w:pPr>
        <w:pStyle w:val="en5"/>
      </w:pPr>
      <w:r>
        <w:t>Chapter IX Foreign Insurer</w:t>
      </w:r>
    </w:p>
    <w:p w:rsidR="00EA6EE4" w:rsidRDefault="00952619">
      <w:pPr>
        <w:pStyle w:val="en6"/>
      </w:pPr>
      <w:r>
        <w:t>Section 1 General Provisions (Article 185 - Article 193)</w:t>
      </w:r>
    </w:p>
    <w:p w:rsidR="00EA6EE4" w:rsidRDefault="00952619">
      <w:pPr>
        <w:pStyle w:val="en6"/>
      </w:pPr>
      <w:r>
        <w:t>Section 2 Business and Accounting (Article 193-2 - Article 199)</w:t>
      </w:r>
    </w:p>
    <w:p w:rsidR="00EA6EE4" w:rsidRDefault="00952619">
      <w:pPr>
        <w:pStyle w:val="en6"/>
      </w:pPr>
      <w:r>
        <w:t>Section 3 Supervision (Article 200 - Article 207)</w:t>
      </w:r>
    </w:p>
    <w:p w:rsidR="00EA6EE4" w:rsidRDefault="00952619">
      <w:pPr>
        <w:pStyle w:val="en6"/>
      </w:pPr>
      <w:r>
        <w:t>Section 4 Discontinuation of Insurance Business (Article 208 - Article 213)</w:t>
      </w:r>
    </w:p>
    <w:p w:rsidR="00EA6EE4" w:rsidRDefault="00952619">
      <w:pPr>
        <w:pStyle w:val="en6"/>
      </w:pPr>
      <w:r>
        <w:t>Section 5 Miscellaneous Provisions (Article 214 - Article 218)</w:t>
      </w:r>
    </w:p>
    <w:p w:rsidR="00EA6EE4" w:rsidRDefault="00952619">
      <w:pPr>
        <w:pStyle w:val="en6"/>
      </w:pPr>
      <w:r>
        <w:t>Section 6 Special Provisions on Specified Corporations (Article 219</w:t>
      </w:r>
      <w:r>
        <w:t xml:space="preserve"> - Article 240)</w:t>
      </w:r>
    </w:p>
    <w:p w:rsidR="00EA6EE4" w:rsidRDefault="00952619">
      <w:pPr>
        <w:pStyle w:val="en5"/>
      </w:pPr>
      <w:r>
        <w:t>Chapter X Special Measures for the Protection of Policyholders</w:t>
      </w:r>
    </w:p>
    <w:p w:rsidR="00EA6EE4" w:rsidRDefault="00952619">
      <w:pPr>
        <w:pStyle w:val="en6"/>
      </w:pPr>
      <w:r>
        <w:t>Section 1 Modification of Insurance Clauses (Article 240-2 - Article 240-13)</w:t>
      </w:r>
    </w:p>
    <w:p w:rsidR="00EA6EE4" w:rsidRDefault="00952619">
      <w:pPr>
        <w:pStyle w:val="en6"/>
      </w:pPr>
      <w:r>
        <w:t>Section 2 Dispositions by the Prime Minister Related to Business and Property Administration</w:t>
      </w:r>
    </w:p>
    <w:p w:rsidR="00EA6EE4" w:rsidRDefault="00952619">
      <w:pPr>
        <w:pStyle w:val="en7"/>
      </w:pPr>
      <w:r>
        <w:t>Subsect</w:t>
      </w:r>
      <w:r>
        <w:t>ion 1 Suspension of Business, Orders for Merger Consultations, and Business and Property Administration (Article 241)</w:t>
      </w:r>
    </w:p>
    <w:p w:rsidR="00EA6EE4" w:rsidRDefault="00952619">
      <w:pPr>
        <w:pStyle w:val="en7"/>
      </w:pPr>
      <w:r>
        <w:t>Subsection 2 Business and Property Administration (Article 242 - Article 249-3)</w:t>
      </w:r>
    </w:p>
    <w:p w:rsidR="00EA6EE4" w:rsidRDefault="00952619">
      <w:pPr>
        <w:pStyle w:val="en7"/>
      </w:pPr>
      <w:r>
        <w:t xml:space="preserve">Subsection 3 Modification of Insurance Clauses in Mergers </w:t>
      </w:r>
      <w:r>
        <w:t>(Article 250 - Article 255-5)</w:t>
      </w:r>
    </w:p>
    <w:p w:rsidR="00EA6EE4" w:rsidRDefault="00952619">
      <w:pPr>
        <w:pStyle w:val="en6"/>
      </w:pPr>
      <w:r>
        <w:t>Section 3 Order to Implement Procedures for Mergers (Article 256 - Article 258)</w:t>
      </w:r>
    </w:p>
    <w:p w:rsidR="00EA6EE4" w:rsidRDefault="00952619">
      <w:pPr>
        <w:pStyle w:val="en6"/>
      </w:pPr>
      <w:r>
        <w:t>Section 4 Financial Assistance Provided by Policyholders Protection Corporations</w:t>
      </w:r>
    </w:p>
    <w:p w:rsidR="00EA6EE4" w:rsidRDefault="00952619">
      <w:pPr>
        <w:pStyle w:val="en7"/>
      </w:pPr>
      <w:r>
        <w:t>Subsection 1 Policyholders Protection Corporation</w:t>
      </w:r>
    </w:p>
    <w:p w:rsidR="00EA6EE4" w:rsidRDefault="00952619">
      <w:pPr>
        <w:pStyle w:val="enb"/>
      </w:pPr>
      <w:r>
        <w:t>Division 1 Gene</w:t>
      </w:r>
      <w:r>
        <w:t>ral Provisions (Article 259 - Article 265)</w:t>
      </w:r>
    </w:p>
    <w:p w:rsidR="00EA6EE4" w:rsidRDefault="00952619">
      <w:pPr>
        <w:pStyle w:val="enb"/>
      </w:pPr>
      <w:r>
        <w:t>Division 2 Members (Article 265-2 - Article 265-5)</w:t>
      </w:r>
    </w:p>
    <w:p w:rsidR="00EA6EE4" w:rsidRDefault="00952619">
      <w:pPr>
        <w:pStyle w:val="enb"/>
      </w:pPr>
      <w:r>
        <w:t>Division 3 Establishment (Article 265-6 - Article 265-11)</w:t>
      </w:r>
    </w:p>
    <w:p w:rsidR="00EA6EE4" w:rsidRDefault="00952619">
      <w:pPr>
        <w:pStyle w:val="enb"/>
      </w:pPr>
      <w:r>
        <w:t>Division 4 Management (Article 265-12 - Article 265-22)</w:t>
      </w:r>
    </w:p>
    <w:p w:rsidR="00EA6EE4" w:rsidRDefault="00952619">
      <w:pPr>
        <w:pStyle w:val="enb"/>
      </w:pPr>
      <w:r>
        <w:t>Division 5 General Council Meeting (Article 265-</w:t>
      </w:r>
      <w:r>
        <w:t>23 - Article 265-27-5)</w:t>
      </w:r>
    </w:p>
    <w:p w:rsidR="00EA6EE4" w:rsidRDefault="00952619">
      <w:pPr>
        <w:pStyle w:val="enb"/>
      </w:pPr>
      <w:r>
        <w:t>Division 6 Business (Article 265-28 - Article 265-31)</w:t>
      </w:r>
    </w:p>
    <w:p w:rsidR="00EA6EE4" w:rsidRDefault="00952619">
      <w:pPr>
        <w:pStyle w:val="enb"/>
      </w:pPr>
      <w:r>
        <w:t>Division 7 Contribution (Article 265-32 - Article 265-35)</w:t>
      </w:r>
    </w:p>
    <w:p w:rsidR="00EA6EE4" w:rsidRDefault="00952619">
      <w:pPr>
        <w:pStyle w:val="enb"/>
      </w:pPr>
      <w:r>
        <w:t>Division 8 Finances and Accounting (Article 265-36 - Article 265-44)</w:t>
      </w:r>
    </w:p>
    <w:p w:rsidR="00EA6EE4" w:rsidRDefault="00952619">
      <w:pPr>
        <w:pStyle w:val="enb"/>
      </w:pPr>
      <w:r>
        <w:t xml:space="preserve">Division 9 Supervision (Article 265-45 - </w:t>
      </w:r>
      <w:r>
        <w:t>Article 265-47)</w:t>
      </w:r>
    </w:p>
    <w:p w:rsidR="00EA6EE4" w:rsidRDefault="00952619">
      <w:pPr>
        <w:pStyle w:val="enb"/>
      </w:pPr>
      <w:r>
        <w:t>Division 10 Miscellaneous Provisions (Article 265-48)</w:t>
      </w:r>
    </w:p>
    <w:p w:rsidR="00EA6EE4" w:rsidRDefault="00952619">
      <w:pPr>
        <w:pStyle w:val="en7"/>
      </w:pPr>
      <w:r>
        <w:t>Subsection 2 Financial Assistance</w:t>
      </w:r>
    </w:p>
    <w:p w:rsidR="00EA6EE4" w:rsidRDefault="00952619">
      <w:pPr>
        <w:pStyle w:val="enb"/>
      </w:pPr>
      <w:r>
        <w:t>Division 1 Request for Financial Assistance (Article 266 - Article 270-3)</w:t>
      </w:r>
    </w:p>
    <w:p w:rsidR="00EA6EE4" w:rsidRDefault="00952619">
      <w:pPr>
        <w:pStyle w:val="enb"/>
      </w:pPr>
      <w:r>
        <w:t>Division 2 Succession of Insurance Contracts (Article 270-3-2 - Article 270-3-</w:t>
      </w:r>
      <w:r>
        <w:t>14)</w:t>
      </w:r>
    </w:p>
    <w:p w:rsidR="00EA6EE4" w:rsidRDefault="00952619">
      <w:pPr>
        <w:pStyle w:val="enb"/>
      </w:pPr>
      <w:r>
        <w:t>Division 3 Underwriting of Insurance Contracts (Article 270-4 - Article 270-6-5)</w:t>
      </w:r>
    </w:p>
    <w:p w:rsidR="00EA6EE4" w:rsidRDefault="00952619">
      <w:pPr>
        <w:pStyle w:val="enb"/>
      </w:pPr>
      <w:r>
        <w:t>Division 4 Financial Assistance for the Payment of Covered Insurance Proceeds (Article 270-6-6 and Article 270-6-7)</w:t>
      </w:r>
    </w:p>
    <w:p w:rsidR="00EA6EE4" w:rsidRDefault="00952619">
      <w:pPr>
        <w:pStyle w:val="en7"/>
      </w:pPr>
      <w:r>
        <w:t>Subsection 3 Purchase of Insurance Claims (Article 270-</w:t>
      </w:r>
      <w:r>
        <w:t>6-8 - Article 270-6-10)</w:t>
      </w:r>
    </w:p>
    <w:p w:rsidR="00EA6EE4" w:rsidRDefault="00952619">
      <w:pPr>
        <w:pStyle w:val="en7"/>
      </w:pPr>
      <w:r>
        <w:t>Subsection 4 Miscellaneous Provisions (Article 270-7 - Article 270-9)</w:t>
      </w:r>
    </w:p>
    <w:p w:rsidR="00EA6EE4" w:rsidRDefault="00952619">
      <w:pPr>
        <w:pStyle w:val="en6"/>
      </w:pPr>
      <w:r>
        <w:t>Section 5 Miscellaneous Provisions (Article 271 - Article 271-2-3)</w:t>
      </w:r>
    </w:p>
    <w:p w:rsidR="00EA6EE4" w:rsidRDefault="00952619">
      <w:pPr>
        <w:pStyle w:val="en5"/>
      </w:pPr>
      <w:r>
        <w:t>Chapter XI Shareholders</w:t>
      </w:r>
    </w:p>
    <w:p w:rsidR="00EA6EE4" w:rsidRDefault="00952619">
      <w:pPr>
        <w:pStyle w:val="en6"/>
      </w:pPr>
      <w:r>
        <w:t>Section 1 General Provisions (Article 271-3 - Article 271-9)</w:t>
      </w:r>
    </w:p>
    <w:p w:rsidR="00EA6EE4" w:rsidRDefault="00952619">
      <w:pPr>
        <w:pStyle w:val="en6"/>
      </w:pPr>
      <w:r>
        <w:t xml:space="preserve">Section 2 </w:t>
      </w:r>
      <w:r>
        <w:t>Special Provisions Pertaining to Insurance Companies' Major Shareholders</w:t>
      </w:r>
    </w:p>
    <w:p w:rsidR="00EA6EE4" w:rsidRDefault="00952619">
      <w:pPr>
        <w:pStyle w:val="en7"/>
      </w:pPr>
      <w:r>
        <w:t>Subsection 1 General Provisions (Article 271-10 and Article 271-11)</w:t>
      </w:r>
    </w:p>
    <w:p w:rsidR="00EA6EE4" w:rsidRDefault="00952619">
      <w:pPr>
        <w:pStyle w:val="en7"/>
      </w:pPr>
      <w:r>
        <w:t>Subsection 2 Supervision (Article 271-12 - Article 271-16)</w:t>
      </w:r>
    </w:p>
    <w:p w:rsidR="00EA6EE4" w:rsidRDefault="00952619">
      <w:pPr>
        <w:pStyle w:val="en7"/>
      </w:pPr>
      <w:r>
        <w:t>Subsection 3 Miscellaneous Provisions (Article 271-17)</w:t>
      </w:r>
    </w:p>
    <w:p w:rsidR="00EA6EE4" w:rsidRDefault="00952619">
      <w:pPr>
        <w:pStyle w:val="en6"/>
      </w:pPr>
      <w:r>
        <w:t>Section 3 Special Provisions on Insurance Holding Companies</w:t>
      </w:r>
    </w:p>
    <w:p w:rsidR="00EA6EE4" w:rsidRDefault="00952619">
      <w:pPr>
        <w:pStyle w:val="en7"/>
      </w:pPr>
      <w:r>
        <w:t>Subsection 1 General Provisions (Article 271-18 - Article 271-20)</w:t>
      </w:r>
    </w:p>
    <w:p w:rsidR="00EA6EE4" w:rsidRDefault="00952619">
      <w:pPr>
        <w:pStyle w:val="en7"/>
      </w:pPr>
      <w:r>
        <w:t>Subsection 2 Business and Subsidiary Companies (Article 271-21 - Article 271-22)</w:t>
      </w:r>
    </w:p>
    <w:p w:rsidR="00EA6EE4" w:rsidRDefault="00952619">
      <w:pPr>
        <w:pStyle w:val="en7"/>
      </w:pPr>
      <w:r>
        <w:t>Subsection 3 Accounting (Article 271-23 - Article</w:t>
      </w:r>
      <w:r>
        <w:t xml:space="preserve"> 271-26)</w:t>
      </w:r>
    </w:p>
    <w:p w:rsidR="00EA6EE4" w:rsidRDefault="00952619">
      <w:pPr>
        <w:pStyle w:val="en7"/>
      </w:pPr>
      <w:r>
        <w:t>Subsection 4 Supervision (Article 271-27 - Article 271-30)</w:t>
      </w:r>
    </w:p>
    <w:p w:rsidR="00EA6EE4" w:rsidRDefault="00952619">
      <w:pPr>
        <w:pStyle w:val="en7"/>
      </w:pPr>
      <w:r>
        <w:t>Subsection 5 Miscellaneous Provisions (Article 271-31)</w:t>
      </w:r>
    </w:p>
    <w:p w:rsidR="00EA6EE4" w:rsidRDefault="00952619">
      <w:pPr>
        <w:pStyle w:val="en6"/>
      </w:pPr>
      <w:r>
        <w:t>Section 4 Miscellaneous Provisions (Article 271-32 and Article 271-33)</w:t>
      </w:r>
    </w:p>
    <w:p w:rsidR="00EA6EE4" w:rsidRDefault="00952619">
      <w:pPr>
        <w:pStyle w:val="en5"/>
      </w:pPr>
      <w:r>
        <w:t xml:space="preserve">Chapter XII Special Provisions on Small Amount and Short Term </w:t>
      </w:r>
      <w:r>
        <w:t>Insurance Companies</w:t>
      </w:r>
    </w:p>
    <w:p w:rsidR="00EA6EE4" w:rsidRDefault="00952619">
      <w:pPr>
        <w:pStyle w:val="en6"/>
      </w:pPr>
      <w:r>
        <w:t>Section 1 General Provisions (Article 272 - Article 272-10)</w:t>
      </w:r>
    </w:p>
    <w:p w:rsidR="00EA6EE4" w:rsidRDefault="00952619">
      <w:pPr>
        <w:pStyle w:val="en6"/>
      </w:pPr>
      <w:r>
        <w:t>Section 2 Business (Article 272-11 - Article 272-14)</w:t>
      </w:r>
    </w:p>
    <w:p w:rsidR="00EA6EE4" w:rsidRDefault="00952619">
      <w:pPr>
        <w:pStyle w:val="en6"/>
      </w:pPr>
      <w:r>
        <w:t>Section 3 Accounting (Article 272-15 - Article 272-18)</w:t>
      </w:r>
    </w:p>
    <w:p w:rsidR="00EA6EE4" w:rsidRDefault="00952619">
      <w:pPr>
        <w:pStyle w:val="en6"/>
      </w:pPr>
      <w:r>
        <w:t>Section 4 Supervision (Article 272-19 - Article 272-28)</w:t>
      </w:r>
    </w:p>
    <w:p w:rsidR="00EA6EE4" w:rsidRDefault="00952619">
      <w:pPr>
        <w:pStyle w:val="en6"/>
      </w:pPr>
      <w:r>
        <w:t>Section 5 Transfers of Insurance Contracts (Article 272-29 and Article 272-30)</w:t>
      </w:r>
    </w:p>
    <w:p w:rsidR="00EA6EE4" w:rsidRDefault="00952619">
      <w:pPr>
        <w:pStyle w:val="en6"/>
      </w:pPr>
      <w:r>
        <w:t>Section 6 Shareholders</w:t>
      </w:r>
    </w:p>
    <w:p w:rsidR="00EA6EE4" w:rsidRDefault="00952619">
      <w:pPr>
        <w:pStyle w:val="en7"/>
      </w:pPr>
      <w:r>
        <w:t>Subsection 1 Small Amount and Short Term Insurers' Major Shareholders (Article 272-31 - Article 272-34)</w:t>
      </w:r>
    </w:p>
    <w:p w:rsidR="00EA6EE4" w:rsidRDefault="00952619">
      <w:pPr>
        <w:pStyle w:val="en7"/>
      </w:pPr>
      <w:r>
        <w:t>Subsection 2 Small Amount and Short Term Insurance</w:t>
      </w:r>
      <w:r>
        <w:t xml:space="preserve"> Holding Company (Article 272-35 - Article 272-40)</w:t>
      </w:r>
    </w:p>
    <w:p w:rsidR="00EA6EE4" w:rsidRDefault="00952619">
      <w:pPr>
        <w:pStyle w:val="en7"/>
      </w:pPr>
      <w:r>
        <w:t>Subsection 3 Miscellaneous Provisions (Article 272-41 - Article 272-43)</w:t>
      </w:r>
    </w:p>
    <w:p w:rsidR="00EA6EE4" w:rsidRDefault="00952619">
      <w:pPr>
        <w:pStyle w:val="en5"/>
      </w:pPr>
      <w:r>
        <w:t>Chapter XIII Miscellaneous Provisions (Article 273 and Article 274)</w:t>
      </w:r>
    </w:p>
    <w:p w:rsidR="00EA6EE4" w:rsidRDefault="00952619">
      <w:pPr>
        <w:pStyle w:val="en4"/>
      </w:pPr>
      <w:r>
        <w:t>Part III Insurance Solicitation</w:t>
      </w:r>
    </w:p>
    <w:p w:rsidR="00EA6EE4" w:rsidRDefault="00952619">
      <w:pPr>
        <w:pStyle w:val="en5"/>
      </w:pPr>
      <w:r>
        <w:t>Chapter I General Provisions (Art</w:t>
      </w:r>
      <w:r>
        <w:t>icle 275)</w:t>
      </w:r>
    </w:p>
    <w:p w:rsidR="00EA6EE4" w:rsidRDefault="00952619">
      <w:pPr>
        <w:pStyle w:val="en5"/>
      </w:pPr>
      <w:r>
        <w:t>Chapter II Insurance Agents and Affiliated Insurance Companies</w:t>
      </w:r>
    </w:p>
    <w:p w:rsidR="00EA6EE4" w:rsidRDefault="00952619">
      <w:pPr>
        <w:pStyle w:val="en6"/>
      </w:pPr>
      <w:r>
        <w:t>Section 1 Insurance Agents (Article 276 - Article 282)</w:t>
      </w:r>
    </w:p>
    <w:p w:rsidR="00EA6EE4" w:rsidRDefault="00952619">
      <w:pPr>
        <w:pStyle w:val="en6"/>
      </w:pPr>
      <w:r>
        <w:t>Section 2 Affiliated Insurance Companies (Article 283 - Article 285)</w:t>
      </w:r>
    </w:p>
    <w:p w:rsidR="00EA6EE4" w:rsidRDefault="00952619">
      <w:pPr>
        <w:pStyle w:val="en5"/>
      </w:pPr>
      <w:r>
        <w:t>Chapter III Insurance Brokers (Article 286 - Article 293)</w:t>
      </w:r>
    </w:p>
    <w:p w:rsidR="00EA6EE4" w:rsidRDefault="00952619">
      <w:pPr>
        <w:pStyle w:val="en5"/>
      </w:pPr>
      <w:r>
        <w:t>C</w:t>
      </w:r>
      <w:r>
        <w:t>hapter IV Business (Article 294 - Article 301-2)</w:t>
      </w:r>
    </w:p>
    <w:p w:rsidR="00EA6EE4" w:rsidRDefault="00952619">
      <w:pPr>
        <w:pStyle w:val="en5"/>
      </w:pPr>
      <w:r>
        <w:t>Chapter V Supervision (Article 302 - Article 308)</w:t>
      </w:r>
    </w:p>
    <w:p w:rsidR="00EA6EE4" w:rsidRDefault="00952619">
      <w:pPr>
        <w:pStyle w:val="en4"/>
      </w:pPr>
      <w:r>
        <w:t>Part IV Designated Dispute Resolution Organizations</w:t>
      </w:r>
    </w:p>
    <w:p w:rsidR="00EA6EE4" w:rsidRDefault="00952619">
      <w:pPr>
        <w:pStyle w:val="en5"/>
      </w:pPr>
      <w:r>
        <w:t>Chapter I General Provisions (Article 308-2 - Article 308-4)</w:t>
      </w:r>
    </w:p>
    <w:p w:rsidR="00EA6EE4" w:rsidRDefault="00952619">
      <w:pPr>
        <w:pStyle w:val="en5"/>
      </w:pPr>
      <w:r>
        <w:t>Chapter II Business (Article 308-5 - Article</w:t>
      </w:r>
      <w:r>
        <w:t xml:space="preserve"> 308-17)</w:t>
      </w:r>
    </w:p>
    <w:p w:rsidR="00EA6EE4" w:rsidRDefault="00952619">
      <w:pPr>
        <w:pStyle w:val="en5"/>
      </w:pPr>
      <w:r>
        <w:t>Chapter III Supervision (Article 308-18 - Article 308-24)</w:t>
      </w:r>
    </w:p>
    <w:p w:rsidR="00EA6EE4" w:rsidRDefault="00952619">
      <w:pPr>
        <w:pStyle w:val="en4"/>
      </w:pPr>
      <w:r>
        <w:t>Part V Miscellaneous Provisions (Article 309 - Article 314)</w:t>
      </w:r>
    </w:p>
    <w:p w:rsidR="00EA6EE4" w:rsidRDefault="00952619">
      <w:pPr>
        <w:pStyle w:val="en4"/>
      </w:pPr>
      <w:r>
        <w:t>Part VI Penal Provisions (Article 315 - Article 339)</w:t>
      </w:r>
    </w:p>
    <w:p w:rsidR="00EA6EE4" w:rsidRDefault="00952619">
      <w:pPr>
        <w:pStyle w:val="en4"/>
      </w:pPr>
      <w:r>
        <w:t>Part VII Special Provisions on Procedures Concerning Confiscation (Article 3</w:t>
      </w:r>
      <w:r>
        <w:t>40 - Article 342)</w:t>
      </w:r>
    </w:p>
    <w:p w:rsidR="00EA6EE4" w:rsidRDefault="00952619">
      <w:pPr>
        <w:pStyle w:val="enc"/>
      </w:pPr>
      <w:r>
        <w:t>Supplementary Provisions</w:t>
      </w:r>
    </w:p>
    <w:p w:rsidR="00EA6EE4" w:rsidRDefault="00EA6EE4"/>
    <w:p w:rsidR="00EA6EE4" w:rsidRDefault="00952619">
      <w:pPr>
        <w:pStyle w:val="enf1"/>
      </w:pPr>
      <w:r>
        <w:t>Part I General Provisions</w:t>
      </w:r>
    </w:p>
    <w:p w:rsidR="00EA6EE4" w:rsidRDefault="00EA6EE4"/>
    <w:p w:rsidR="00EA6EE4" w:rsidRDefault="00952619">
      <w:pPr>
        <w:pStyle w:val="ena"/>
      </w:pPr>
      <w:r>
        <w:t>(Purpose)</w:t>
      </w:r>
    </w:p>
    <w:p w:rsidR="00EA6EE4" w:rsidRDefault="00952619">
      <w:pPr>
        <w:pStyle w:val="enf3"/>
      </w:pPr>
      <w:r>
        <w:t xml:space="preserve">Article 1  In view of the public nature of the Insurance Business, the purpose of this Act is to protect Policyholders, etc. by ensuring the sound and appropriate </w:t>
      </w:r>
      <w:r>
        <w:t>business operation of persons conducting Insurance Business and by ensuring fairness in Insurance Solicitation, and thereby to contribute to the stability of the lives of the citizens and to the sound development of the national economy.</w:t>
      </w:r>
    </w:p>
    <w:p w:rsidR="00EA6EE4" w:rsidRDefault="00EA6EE4"/>
    <w:p w:rsidR="00EA6EE4" w:rsidRDefault="00952619">
      <w:pPr>
        <w:pStyle w:val="ena"/>
      </w:pPr>
      <w:r>
        <w:t>(Definitions)</w:t>
      </w:r>
    </w:p>
    <w:p w:rsidR="00EA6EE4" w:rsidRDefault="00952619">
      <w:pPr>
        <w:pStyle w:val="enf3"/>
      </w:pPr>
      <w:r>
        <w:t>Art</w:t>
      </w:r>
      <w:r>
        <w:t>icle 2  (1) The term "Insurance Business" as used in this Act means the business (except businesses listed in the following items) of underwriting insurance for which premiums are received in exchange for an agreement to pay a fixed amount of insurance pro</w:t>
      </w:r>
      <w:r>
        <w:t>ceeds in connection with the life or death of an individual, insurance for which premiums are received in exchange for an agreement to compensate for damage caused by specific and accidental events, and other insurances listed in the items of Article 3, pa</w:t>
      </w:r>
      <w:r>
        <w:t>ragraph (4) or the items of Article 3, paragraph (5):</w:t>
      </w:r>
    </w:p>
    <w:p w:rsidR="00EA6EE4" w:rsidRDefault="00952619">
      <w:pPr>
        <w:pStyle w:val="enf6"/>
      </w:pPr>
      <w:r>
        <w:t>(i) those provided in other Acts;</w:t>
      </w:r>
    </w:p>
    <w:p w:rsidR="00EA6EE4" w:rsidRDefault="00952619">
      <w:pPr>
        <w:pStyle w:val="enf6"/>
      </w:pPr>
      <w:r>
        <w:t>(ii) the following businesses:</w:t>
      </w:r>
    </w:p>
    <w:p w:rsidR="00EA6EE4" w:rsidRDefault="00952619">
      <w:pPr>
        <w:pStyle w:val="enf9"/>
      </w:pPr>
      <w:r>
        <w:t>(a) those which a local government enters into with its residents as the other parties;</w:t>
      </w:r>
    </w:p>
    <w:p w:rsidR="00EA6EE4" w:rsidRDefault="00952619">
      <w:pPr>
        <w:pStyle w:val="enf9"/>
      </w:pPr>
      <w:r>
        <w:t>(b) those which a company, etc. (meaning a compan</w:t>
      </w:r>
      <w:r>
        <w:t>y (including a foreign company; hereinafter the same applies in this item) or any other enterprise (excluding any enterprise specified by Cabinet Order)) or an organization comprised of officers or employees (including former officers or employees; hereina</w:t>
      </w:r>
      <w:r>
        <w:t>fter the same applies in this item) enters into with its officers or employees, or their relatives (limited to those specified by Cabinet Order; hereinafter the same applies in this item) as the other parties;</w:t>
      </w:r>
    </w:p>
    <w:p w:rsidR="00EA6EE4" w:rsidRDefault="00952619">
      <w:pPr>
        <w:pStyle w:val="enf9"/>
      </w:pPr>
      <w:r>
        <w:t>(c) those which a labor union enters into with</w:t>
      </w:r>
      <w:r>
        <w:t xml:space="preserve"> its union members (including former union members) or their relatives as the other parties;</w:t>
      </w:r>
    </w:p>
    <w:p w:rsidR="00EA6EE4" w:rsidRDefault="00952619">
      <w:pPr>
        <w:pStyle w:val="enf9"/>
      </w:pPr>
      <w:r>
        <w:t>(d) those which a company enters into with another company that belongs to the same group (meaning the group of a company and its Subsidiary Companies) as the othe</w:t>
      </w:r>
      <w:r>
        <w:t>r party;</w:t>
      </w:r>
    </w:p>
    <w:p w:rsidR="00EA6EE4" w:rsidRDefault="00952619">
      <w:pPr>
        <w:pStyle w:val="enf9"/>
      </w:pPr>
      <w:r>
        <w:t>(e) those which a school (meaning a school as prescribed in Article 1 of the School Education Act (Act No. 26 of 1947)) or an organization comprised of its students enters into with its students as the other parties;</w:t>
      </w:r>
    </w:p>
    <w:p w:rsidR="00EA6EE4" w:rsidRDefault="00952619">
      <w:pPr>
        <w:pStyle w:val="enf9"/>
      </w:pPr>
      <w:r>
        <w:t>(f) those which a local commun</w:t>
      </w:r>
      <w:r>
        <w:t>ity organization (meaning a local community organization as prescribed in Article 260-2, paragraph (1) of the Local Autonomy Act (Act No. 67 of 1947) that falls under the requirements listed in the items of paragraph (2) of that Article) enters into with i</w:t>
      </w:r>
      <w:r>
        <w:t>ts members as the other party; and</w:t>
      </w:r>
    </w:p>
    <w:p w:rsidR="00EA6EE4" w:rsidRDefault="00952619">
      <w:pPr>
        <w:pStyle w:val="enf9"/>
      </w:pPr>
      <w:r>
        <w:t>(g) those specified by Cabinet Order as being equivalent to those listed from (a) to (f);</w:t>
      </w:r>
    </w:p>
    <w:p w:rsidR="00EA6EE4" w:rsidRDefault="00952619">
      <w:pPr>
        <w:pStyle w:val="enf6"/>
      </w:pPr>
      <w:r>
        <w:t>(iii) those for which the other parties are persons whose number does not exceed the number specified by Cabinet Order (except thos</w:t>
      </w:r>
      <w:r>
        <w:t>e specified by Cabinet Order).</w:t>
      </w:r>
    </w:p>
    <w:p w:rsidR="00EA6EE4" w:rsidRDefault="00952619">
      <w:pPr>
        <w:pStyle w:val="enf4"/>
      </w:pPr>
      <w:r>
        <w:t>(2) The term "Insurance Company" as used in this Act means a legal entity who conducts Insurance Business under the license from the Prime Minister prescribed in Article 3, paragraph (1).</w:t>
      </w:r>
    </w:p>
    <w:p w:rsidR="00EA6EE4" w:rsidRDefault="00952619">
      <w:pPr>
        <w:pStyle w:val="enf4"/>
      </w:pPr>
      <w:r>
        <w:t xml:space="preserve">(3) The term "Life Insurance </w:t>
      </w:r>
      <w:r>
        <w:t>Company" as used in this Act means an Insurance Company which has obtained the life insurance business license set forth in Article 3, paragraph (4).</w:t>
      </w:r>
    </w:p>
    <w:p w:rsidR="00EA6EE4" w:rsidRDefault="00952619">
      <w:pPr>
        <w:pStyle w:val="enf4"/>
      </w:pPr>
      <w:r>
        <w:t>(4) The term "Non-Life Insurance Company" as used in this Act means an Insurance Company which has obtaine</w:t>
      </w:r>
      <w:r>
        <w:t>d the non-life insurance business license set forth in Article 3, paragraph (5).</w:t>
      </w:r>
    </w:p>
    <w:p w:rsidR="00EA6EE4" w:rsidRDefault="00952619">
      <w:pPr>
        <w:pStyle w:val="enf4"/>
      </w:pPr>
      <w:r>
        <w:t>(5) The term "Mutual Company" as used in this Act means an association established pursuant to this Act for the purpose of conducting Insurance Business, whose policyholders a</w:t>
      </w:r>
      <w:r>
        <w:t>re the members.</w:t>
      </w:r>
    </w:p>
    <w:p w:rsidR="00EA6EE4" w:rsidRDefault="00952619">
      <w:pPr>
        <w:pStyle w:val="enf4"/>
      </w:pPr>
      <w:r>
        <w:t>(6) The term "Foreign Insurer" as used in this Act means a person conducting Insurance Business in a foreign state in accordance with the laws and regulations of the foreign state (excluding Insurance Companies).</w:t>
      </w:r>
    </w:p>
    <w:p w:rsidR="00EA6EE4" w:rsidRDefault="00952619">
      <w:pPr>
        <w:pStyle w:val="enf4"/>
      </w:pPr>
      <w:r>
        <w:t>(7) The term "Foreign Insur</w:t>
      </w:r>
      <w:r>
        <w:t>ance Company, etc." as used in this Act means a Foreign Insurer which has obtained the license from the Prime Minister set forth in Article 185, paragraph (1).</w:t>
      </w:r>
    </w:p>
    <w:p w:rsidR="00EA6EE4" w:rsidRDefault="00952619">
      <w:pPr>
        <w:pStyle w:val="enf4"/>
      </w:pPr>
      <w:r>
        <w:t>(8) The term "Foreign Life Insurance Company, etc." as used in this Act means a Foreign Insuranc</w:t>
      </w:r>
      <w:r>
        <w:t>e Company, etc. which has obtained the foreign life insurance business license set forth in Article 185, paragraph (4).</w:t>
      </w:r>
    </w:p>
    <w:p w:rsidR="00EA6EE4" w:rsidRDefault="00952619">
      <w:pPr>
        <w:pStyle w:val="enf4"/>
      </w:pPr>
      <w:r>
        <w:t>(9) The term "Foreign Non-Life Insurance Company, etc." as used in this Act means a Foreign Insurance Company, etc. which has obtained t</w:t>
      </w:r>
      <w:r>
        <w:t>he foreign non-life insurance business license set forth in Article 185, paragraph (5).</w:t>
      </w:r>
    </w:p>
    <w:p w:rsidR="00EA6EE4" w:rsidRDefault="00952619">
      <w:pPr>
        <w:pStyle w:val="enf4"/>
      </w:pPr>
      <w:r>
        <w:t>(10) The term "Foreign Mutual Company" as used in this Act means a foreign corporation akin to a Mutual Company, or a similar foreign corporation, which was established</w:t>
      </w:r>
      <w:r>
        <w:t xml:space="preserve"> in accordance with the laws and regulations of a foreign state.</w:t>
      </w:r>
    </w:p>
    <w:p w:rsidR="00EA6EE4" w:rsidRDefault="00952619">
      <w:pPr>
        <w:pStyle w:val="enf4"/>
      </w:pPr>
      <w:r>
        <w:t>(11) The term "All Shareholders' Voting Rights" as used in this Act means voting rights of all shareholders or investors (in the case of a Stock Company, excluding voting rights related to sh</w:t>
      </w:r>
      <w:r>
        <w:t>ares which do not allow exercising voting rights for any of the matters which may be resolved at a shareholders' meeting, but including voting rights related to shares for which holders are deemed to have voting rights pursuant to the provisions of Article</w:t>
      </w:r>
      <w:r>
        <w:t xml:space="preserve"> 879, paragraph (3) (Jurisdiction Over a Special Liquidation Case) of the Companies Act (Act No. 86 of 2005); the same applies hereinafter in this Article, the following Article, Article 100-2-2, Article 106, Article 107, Article 127, Article 260, Part II,</w:t>
      </w:r>
      <w:r>
        <w:t xml:space="preserve"> Chapters XI and XII and Article 333).</w:t>
      </w:r>
    </w:p>
    <w:p w:rsidR="00EA6EE4" w:rsidRDefault="00952619">
      <w:pPr>
        <w:pStyle w:val="enf4"/>
      </w:pPr>
      <w:r>
        <w:t>(12) The terms "Subsidiary Company" as used in this Act mean a company in which another company holds voting rights exceeding 50 percent of All Shareholders' Voting Rights. In such a case, if a first company and one o</w:t>
      </w:r>
      <w:r>
        <w:t>r more of its Subsidiary Companies, or if one or more of the Subsidiary Companies of such first company, own voting rights exceeding 50 percent of All Shareholders' Voting Rights in a second company, the relevant second company is deemed to be the Subsidia</w:t>
      </w:r>
      <w:r>
        <w:t>ry Company of the first company.</w:t>
      </w:r>
    </w:p>
    <w:p w:rsidR="00EA6EE4" w:rsidRDefault="00952619">
      <w:pPr>
        <w:pStyle w:val="enf4"/>
      </w:pPr>
      <w:r>
        <w:t>(13) The term "Major Shareholder Threshold" as used in this Act means 20 percent (15 percent in the case where a person who satisfies the requirements specified by Cabinet Office Order as one with regard to which a fact exi</w:t>
      </w:r>
      <w:r>
        <w:t>sts that is expected to have a material effect on the decisions on the financial and business policies of the company, holds voting rights in the company) of all shareholders' voting rights.</w:t>
      </w:r>
    </w:p>
    <w:p w:rsidR="00EA6EE4" w:rsidRDefault="00952619">
      <w:pPr>
        <w:pStyle w:val="enf4"/>
      </w:pPr>
      <w:r>
        <w:t xml:space="preserve">(14) The term "Insurance Company's Major Shareholder" as used in </w:t>
      </w:r>
      <w:r>
        <w:t>this Act means a person that holds a number of voting rights in an Insurance Company equal to or exceeding the Major Shareholder Threshold (including a person who holds such number of voting rights in the name of another person (or under a fictitious name)</w:t>
      </w:r>
      <w:r>
        <w:t>; the same applies hereinafter), and is established under the authorization set forth in Article 271-10, paragraph (1) or has obtained the authorization prescribed in Article 271-10, paragraph (1) or the proviso to Article 271-10, paragraph (2).</w:t>
      </w:r>
    </w:p>
    <w:p w:rsidR="00EA6EE4" w:rsidRDefault="00952619">
      <w:pPr>
        <w:pStyle w:val="enf4"/>
      </w:pPr>
      <w:r>
        <w:t xml:space="preserve">(15) In </w:t>
      </w:r>
      <w:r>
        <w:t xml:space="preserve">the case prescribed in paragraph (12) and the preceding paragraph, the voting rights held by a company or a person who holds voting rights is not to include any voting rights from shares or equity interests held in the form of trust property pertaining to </w:t>
      </w:r>
      <w:r>
        <w:t>a monetary or securities trust (limited to cases where the settlor or the beneficiary may exercise the voting rights or may give instructions to the company or the holder of the voting rights on the exercise of such voting rights) or any of the voting righ</w:t>
      </w:r>
      <w:r>
        <w:t>ts specified by Cabinet Office Order, but is to include voting rights from the shares or equity interests which are held as trust property and whose voting rights the other company or the person holding voting rights in the Insurance Company may, as a sett</w:t>
      </w:r>
      <w:r>
        <w:t>lor or beneficiary, exercise or give instructions on the exercise (excluding those specified by Cabinet Office Order) and any voting rights from the shares which cannot be asserted against the issuer pursuant to the provisions of Article 147, paragraph (1)</w:t>
      </w:r>
      <w:r>
        <w:t xml:space="preserve"> or Article 148, paragraph (1) of the Act on Transfer of Bonds, Shares, etc. (Act No. 75 of 2001).</w:t>
      </w:r>
    </w:p>
    <w:p w:rsidR="00EA6EE4" w:rsidRDefault="00952619">
      <w:pPr>
        <w:pStyle w:val="enf4"/>
      </w:pPr>
      <w:r>
        <w:t>(16) The term "Insurance Holding Company" as used in this Act means a Holding Company (meaning a Holding Company as prescribed in Article 9, paragraph (4), i</w:t>
      </w:r>
      <w:r>
        <w:t>tem (i) (Holding Company) of the Act on Prohibiting Private Monopolies and Ensuring Fair Trade (Act No. 54 of 1947); the same applies hereinafter) whose Subsidiary Companies are Insurance Companies, which has been established under the authorization set fo</w:t>
      </w:r>
      <w:r>
        <w:t>rth in Article 271-18, paragraph (1) or which obtains authorization prescribed in Article 271-18, paragraph (1) or the proviso to paragraph (3).</w:t>
      </w:r>
    </w:p>
    <w:p w:rsidR="00EA6EE4" w:rsidRDefault="00952619">
      <w:pPr>
        <w:pStyle w:val="enf4"/>
      </w:pPr>
      <w:r>
        <w:t xml:space="preserve">(17) The term "Small Amount and Short Term Insurance Business" as used in this Act means, within the Insurance </w:t>
      </w:r>
      <w:r>
        <w:t>Business, the business of underwriting only insurance that has a term of coverage within the period of two years or less specified by Cabinet Order, and for which the insurance proceeds do not exceed the amount of ten million yen or less specified by Cabin</w:t>
      </w:r>
      <w:r>
        <w:t>et Order (except those specified by Cabinet Order).</w:t>
      </w:r>
    </w:p>
    <w:p w:rsidR="00EA6EE4" w:rsidRDefault="00952619">
      <w:pPr>
        <w:pStyle w:val="enf4"/>
      </w:pPr>
      <w:r>
        <w:t>(18) The term "Small Amount and Short Term Insurance Company" as used in this Act means a person who has obtained the registration set forth in Article 272, paragraph (1) and who conducts Small Amount and</w:t>
      </w:r>
      <w:r>
        <w:t xml:space="preserve"> Short Term Insurance Business.</w:t>
      </w:r>
    </w:p>
    <w:p w:rsidR="00EA6EE4" w:rsidRDefault="00952619">
      <w:pPr>
        <w:pStyle w:val="enf4"/>
      </w:pPr>
      <w:r>
        <w:t>(19) The term "Life Insurance Agent" as used in this Act means an officer (excluding officers with the authority of representation and company auditors, members of Audit and Supervisory Committees (hereinafter referred to as</w:t>
      </w:r>
      <w:r>
        <w:t xml:space="preserve"> "Audit and Supervisory Committee Member") and members of audit committees (hereinafter referred to as "Audit Committee Members"); hereinafter the same applies in this Article) or employee of a Life Insurance Company (including Foreign Life Insurance Compa</w:t>
      </w:r>
      <w:r>
        <w:t>nies, etc.; hereinafter the same applies in this paragraph) or the employee of such a person, and any person delegated by a Life Insurance Company or any person who received a re-entrustment from by the relevant person (including an association or foundati</w:t>
      </w:r>
      <w:r>
        <w:t>on that is not a corporation and has provisions on representative persons or administrators) or the officer or employee of these persons, who acts as an agent or intermediary for the conclusion of an insurance contract on behalf of the Life Insurance Compa</w:t>
      </w:r>
      <w:r>
        <w:t>ny.</w:t>
      </w:r>
    </w:p>
    <w:p w:rsidR="00EA6EE4" w:rsidRDefault="00952619">
      <w:pPr>
        <w:pStyle w:val="enf4"/>
      </w:pPr>
      <w:r>
        <w:t>(20) The term "Non-Life Insurance Agent" as used in this Act means an officer or employee of a Non-Life Insurance Company (including Foreign Companies, etc.; the same applies in the following paragraph), Non-Life Insurance Representative, or the office</w:t>
      </w:r>
      <w:r>
        <w:t>r or employee of such a person.</w:t>
      </w:r>
    </w:p>
    <w:p w:rsidR="00EA6EE4" w:rsidRDefault="00952619">
      <w:pPr>
        <w:pStyle w:val="enf4"/>
      </w:pPr>
      <w:r>
        <w:t>(21) The term "Non-Life Insurance Representative" as used in this Act means a person delegated by a Non-Life Insurance Company, or a person who received a re-entrustment from the relevant person, who acts as an agent or inte</w:t>
      </w:r>
      <w:r>
        <w:t>rmediary for the conclusion of insurance contracts on its behalf (including an association or foundation that is not a corporation and has provisions on representative persons or administrators), and who is not an officer or employee of the Non-Life Insura</w:t>
      </w:r>
      <w:r>
        <w:t>nce Company.</w:t>
      </w:r>
    </w:p>
    <w:p w:rsidR="00EA6EE4" w:rsidRDefault="00952619">
      <w:pPr>
        <w:pStyle w:val="enf4"/>
      </w:pPr>
      <w:r>
        <w:t>(22) The term "Small Amount and Short Term Insurance Agent" as used in this Act means an officer or employee of a Small Amount and Short Term Insurance Company, or a person delegated by a Small Amount and Short Term Insurance Company, or a per</w:t>
      </w:r>
      <w:r>
        <w:t>son who received a re-entrustment from the relevant person (including an association or foundation that is not a corporation and has provisions on representative persons or administrators) or an officer or employee of these persons, who acts as an agent or</w:t>
      </w:r>
      <w:r>
        <w:t xml:space="preserve"> intermediary for the conclusion of insurance contracts on behalf of the Small Amount and Short Term Insurance Company.</w:t>
      </w:r>
    </w:p>
    <w:p w:rsidR="00EA6EE4" w:rsidRDefault="00952619">
      <w:pPr>
        <w:pStyle w:val="enf4"/>
      </w:pPr>
      <w:r>
        <w:t>(23) The term "Insurance Agent" as used in this Act means a Life Insurance Agent, a Non-Life Insurance Agent, or a Small Amount and Shor</w:t>
      </w:r>
      <w:r>
        <w:t>t Term Insurance Agent.</w:t>
      </w:r>
    </w:p>
    <w:p w:rsidR="00EA6EE4" w:rsidRDefault="00952619">
      <w:pPr>
        <w:pStyle w:val="enf4"/>
      </w:pPr>
      <w:r>
        <w:t>(24) The term "Affiliated Insurance Company, etc." as used in this Act means the Insurance Company (including foreign insurance companies, etc.) or the Small Amount and Short Term Insurance Company, which is to be the insurer in the</w:t>
      </w:r>
      <w:r>
        <w:t xml:space="preserve"> insurance contracts solicited by Life Insurance Agents, Non-Life Insurance Agents, or Small Amount and Short Term Insurance Agents.</w:t>
      </w:r>
    </w:p>
    <w:p w:rsidR="00EA6EE4" w:rsidRDefault="00952619">
      <w:pPr>
        <w:pStyle w:val="enf4"/>
      </w:pPr>
      <w:r>
        <w:t>(25) The term "Insurance Broker" as used in this Act means a person who acts as an intermediary for the conclusion of an in</w:t>
      </w:r>
      <w:r>
        <w:t>surance contract other than the intermediation that Life Insurance Agents, Non-Life Insurance Agents, and Small Amount and Short Term Insurance Agents (including an association or foundation that is not a corporation and has provisions on representative pe</w:t>
      </w:r>
      <w:r>
        <w:t>rsons or administrators) carry out on behalf of their Affiliated Insurance Companies, etc.</w:t>
      </w:r>
    </w:p>
    <w:p w:rsidR="00EA6EE4" w:rsidRDefault="00952619">
      <w:pPr>
        <w:pStyle w:val="enf4"/>
      </w:pPr>
      <w:r>
        <w:t>(26) The term "Insurance Solicitation" as used in this Act means acting as an agent or intermediary for conclusion of an insurance contract.</w:t>
      </w:r>
    </w:p>
    <w:p w:rsidR="00EA6EE4" w:rsidRDefault="00952619">
      <w:pPr>
        <w:pStyle w:val="enf4"/>
      </w:pPr>
      <w:r>
        <w:t>(27) The term "Method of</w:t>
      </w:r>
      <w:r>
        <w:t xml:space="preserve"> Public Notice" as used in this Act means the Method of Public Notice prescribed in Article 2, item (xxxiii) (Definitions) of the Companies Act with regard to stock companies and foreign companies that are foreign insurance companies, etc. and the method b</w:t>
      </w:r>
      <w:r>
        <w:t>y which mutual companies and foreign insurance companies, etc. (excluding foreign companies; hereinafter the same applies in this paragraph) give public notice with regard to mutual companies and foreign insurance companies, etc. (except cases where provis</w:t>
      </w:r>
      <w:r>
        <w:t>ions of this Act or other Acts prescribe that a method of publication in the Official Gazette is to be used).</w:t>
      </w:r>
    </w:p>
    <w:p w:rsidR="00EA6EE4" w:rsidRDefault="00952619">
      <w:pPr>
        <w:pStyle w:val="enf4"/>
      </w:pPr>
      <w:r>
        <w:t>(28) The term "Designated Dispute Resolution Organization" as used in this Act means a person who has obtained the designation under Article 308-2</w:t>
      </w:r>
      <w:r>
        <w:t>, paragraph (1).</w:t>
      </w:r>
    </w:p>
    <w:p w:rsidR="00EA6EE4" w:rsidRDefault="00952619">
      <w:pPr>
        <w:pStyle w:val="enf4"/>
      </w:pPr>
      <w:r>
        <w:t>(29) The term "Life Insurance Business" as used in this Act means business conducted by a Life Insurance Company pursuant to the provisions of Article 97, Article 98 and Article 99; business conducted by a Life Insurance Company pursuant t</w:t>
      </w:r>
      <w:r>
        <w:t>o the provisions of any other laws; and Insurance Solicitation in which a Life Insurance Agent engages for the relevant Life Insurance Company.</w:t>
      </w:r>
    </w:p>
    <w:p w:rsidR="00EA6EE4" w:rsidRDefault="00952619">
      <w:pPr>
        <w:pStyle w:val="enf4"/>
      </w:pPr>
      <w:r>
        <w:t>(30) The term "Non-Life Insurance Business" as used in this Act means business conducted by a Non-Life Insurance</w:t>
      </w:r>
      <w:r>
        <w:t xml:space="preserve"> Company pursuant to the provisions of Article 97, Article 98 and Article 99 (excluding business for paying Insurance Proceeds, etc. (meaning the Insurance Proceeds, etc. set forth in Article 16-2 (Limitations on Insurance Proceeds, etc. for Damage, etc. C</w:t>
      </w:r>
      <w:r>
        <w:t>aused by an Absence from Work) of the Automobile Liability Insurance Act (Act No. 97 of 1955)) from liability insurance as set forth in Article 5 (Compulsory Execution of Contracts for Liability Insurance or Mutual Aid Liability Insurance) of that Act (ref</w:t>
      </w:r>
      <w:r>
        <w:t xml:space="preserve">erred to as the "Automobile Damage Liability Insurance Business" in paragraphs (32) and (34))); business conducted by a Non-Life Insurance Company pursuant to the provisions of any other laws; and Insurance Solicitation in which a Non-Life Insurance Agent </w:t>
      </w:r>
      <w:r>
        <w:t>engages for the relevant Non-Life Insurance Company.</w:t>
      </w:r>
    </w:p>
    <w:p w:rsidR="00EA6EE4" w:rsidRDefault="00952619">
      <w:pPr>
        <w:pStyle w:val="enf4"/>
      </w:pPr>
      <w:r>
        <w:t>(31) The term "Foreign Life Insurance Business" as used in this Act means business conducted by a Foreign Life Insurance Company, etc. pursuant to the provisions of Article 97, Article 98, Article 99 and</w:t>
      </w:r>
      <w:r>
        <w:t xml:space="preserve"> Article 100 as applied mutatis mutandis pursuant to Article 199; and Insurance Solicitation in which a Life Insurance Agent engages for the relevant Foreign Life Insurance Company, etc.</w:t>
      </w:r>
    </w:p>
    <w:p w:rsidR="00EA6EE4" w:rsidRDefault="00952619">
      <w:pPr>
        <w:pStyle w:val="enf4"/>
      </w:pPr>
      <w:r>
        <w:t>(32) The term "Foreign Non-Life Insurance Business" as used in this A</w:t>
      </w:r>
      <w:r>
        <w:t>ct means business conducted by a Foreign Non-Life Insurance Company, etc. pursuant to the provisions of Article 97, Article 98, Article 99 and Article 100 as applied mutatis mutandis pursuant to Article 199 (excluding the Automobile Damage Liability Insura</w:t>
      </w:r>
      <w:r>
        <w:t>nce Business); and Insurance Solicitation in which a Non-Life Insurance Agent engages for the relevant Foreign Non-Life Insurance Company, etc.</w:t>
      </w:r>
    </w:p>
    <w:p w:rsidR="00EA6EE4" w:rsidRDefault="00952619">
      <w:pPr>
        <w:pStyle w:val="enf4"/>
      </w:pPr>
      <w:r>
        <w:t>(33) The term "Specified Life Insurance Business" as used in this Act means business that the Underwriting Membe</w:t>
      </w:r>
      <w:r>
        <w:t>r referred to in Article 219, paragraph (1), of a Specified Corporation referred to in the relevant paragraph, which has obtained a specified life insurance business license under paragraph (4) of that Article, conducts pursuant to the provisions of Articl</w:t>
      </w:r>
      <w:r>
        <w:t>e 97, Article 98, Article 99 and Article 100 as applied mutatis mutandis pursuant to Article 199; and Insurance Solicitation in which a Life Insurance Agent engages for the relevant Underwriting Member.</w:t>
      </w:r>
    </w:p>
    <w:p w:rsidR="00EA6EE4" w:rsidRDefault="00952619">
      <w:pPr>
        <w:pStyle w:val="enf4"/>
      </w:pPr>
      <w:r>
        <w:t>(34) The term "Specified Non-Life Insurance Business"</w:t>
      </w:r>
      <w:r>
        <w:t xml:space="preserve"> as used in this Act means business that the Underwriting Member referred to in Article 219, paragraph (1), of a Specified Corporation as set forth in the relevant paragraph, which has obtained a specified non-life insurance business license under paragrap</w:t>
      </w:r>
      <w:r>
        <w:t xml:space="preserve">h (5) of that Article, conducts pursuant to the provisions of Article 97, Article 98, Article 99 and Article 100 as applied mutatis mutandis pursuant to Article 199 (excluding the Automobile Damage Liability Insurance Business); and Insurance Solicitation </w:t>
      </w:r>
      <w:r>
        <w:t>in which a Non-Life Insurance Agent engages for the relevant Underwriting Member.</w:t>
      </w:r>
    </w:p>
    <w:p w:rsidR="00EA6EE4" w:rsidRDefault="00952619">
      <w:pPr>
        <w:pStyle w:val="enf4"/>
      </w:pPr>
      <w:r>
        <w:t>(35) The term "Small Amount and Short Term Insurance Business" as used in this Act means business that a Small Amount and Short Term Insurance Company conducts pursuant to th</w:t>
      </w:r>
      <w:r>
        <w:t>e provisions of Article 272-11, paragraph (1); and Insurance Solicitation in which a Small Amount and Short Term Insurance Agent engage for the relevant Small Amount and Short Term Insurance Company.</w:t>
      </w:r>
    </w:p>
    <w:p w:rsidR="00EA6EE4" w:rsidRDefault="00952619">
      <w:pPr>
        <w:pStyle w:val="enf4"/>
      </w:pPr>
      <w:r>
        <w:t>(36) The term "Insurance Solicitation by Insurance Broke</w:t>
      </w:r>
      <w:r>
        <w:t>rs" as used in this Act means the intermediation that Insurance Brokers performs for the conclusion of insurance contracts.</w:t>
      </w:r>
    </w:p>
    <w:p w:rsidR="00EA6EE4" w:rsidRDefault="00952619">
      <w:pPr>
        <w:pStyle w:val="enf4"/>
      </w:pPr>
      <w:r>
        <w:t>(37) The term "Insurance Business, etc." as used in this Act means Life Insurance Business, Non-Life Insurance Business, Foreign Lif</w:t>
      </w:r>
      <w:r>
        <w:t>e Insurance Business, Foreign Non-Life Insurance Business, Specified Life Insurance Business, Specified Non-Life Insurance Business, Small Amount and Short Term Insurance Business, and Insurance Solicitation by Insurance Brokers.</w:t>
      </w:r>
    </w:p>
    <w:p w:rsidR="00EA6EE4" w:rsidRDefault="00952619">
      <w:pPr>
        <w:pStyle w:val="enf4"/>
      </w:pPr>
      <w:r>
        <w:t>(38) The term a "Complaint</w:t>
      </w:r>
      <w:r>
        <w:t xml:space="preserve"> Processing Procedure" as used in this Act means a procedure for processing the Complaints Related to Insurance Business, etc. (meaning complaints related to Insurance Business, etc.; the same applies in Article 308-7, Article 308-8 and Article 308-12).</w:t>
      </w:r>
    </w:p>
    <w:p w:rsidR="00EA6EE4" w:rsidRDefault="00952619">
      <w:pPr>
        <w:pStyle w:val="enf4"/>
      </w:pPr>
      <w:r>
        <w:t>(3</w:t>
      </w:r>
      <w:r>
        <w:t>9) The term a "Dispute Resolution Procedure" as used in this Act means a procedure to resolve Disputes Related to Insurance Business, etc. (meaning disputes related to Insurance Business, etc. that can be settled between the parties; the same applies in Ar</w:t>
      </w:r>
      <w:r>
        <w:t>ticle 308-7, Article 308-8 and Articles 308-13 to 308-15) without using court proceedings.</w:t>
      </w:r>
    </w:p>
    <w:p w:rsidR="00EA6EE4" w:rsidRDefault="00952619">
      <w:pPr>
        <w:pStyle w:val="enf4"/>
      </w:pPr>
      <w:r>
        <w:t>(40) The term "Business of Dispute Resolution, etc." as used in this Act means business for Complaint Processing Procedures and Dispute Resolution Procedures as well</w:t>
      </w:r>
      <w:r>
        <w:t xml:space="preserve"> as business incidental thereto.</w:t>
      </w:r>
    </w:p>
    <w:p w:rsidR="00EA6EE4" w:rsidRDefault="00952619">
      <w:pPr>
        <w:pStyle w:val="enf4"/>
      </w:pPr>
      <w:r>
        <w:t>(41) The term "Category of Business of Dispute Resolution, etc." as used in this Act means categorization of Business of Dispute Resolution, etc. such as Life Insurance Business, Non-Life Insurance Business, Foreign Life In</w:t>
      </w:r>
      <w:r>
        <w:t>surance Business, Foreign Non-Life Insurance Business, Specified Life Insurance Business, Specified Non-Life Insurance Business, Small Amount and Short Term Insurance Business, or for Insurance Solicitation by Insurance Brokers.</w:t>
      </w:r>
    </w:p>
    <w:p w:rsidR="00EA6EE4" w:rsidRDefault="00952619">
      <w:pPr>
        <w:pStyle w:val="enf4"/>
      </w:pPr>
      <w:r>
        <w:t>(42) The term "Master Agree</w:t>
      </w:r>
      <w:r>
        <w:t>ment for Implementation of Dispute Resolution Procedures" as used in this Act means a contract concluded between a Designated Dispute Resolution Organization and an Insurance-Related Business (meaning an Insurance Company, Foreign Life Insurance Company, e</w:t>
      </w:r>
      <w:r>
        <w:t>tc., Licensed Specified Corporation as defined in Article 223, paragraph (1), Small Amount and Short Term Insurance Company, or Insurance Broker; the same applies hereinafter) with regard to the implementation of Business of Dispute Resolution, etc.</w:t>
      </w:r>
    </w:p>
    <w:p w:rsidR="00EA6EE4" w:rsidRDefault="00EA6EE4"/>
    <w:p w:rsidR="00EA6EE4" w:rsidRDefault="00952619">
      <w:pPr>
        <w:pStyle w:val="enf3"/>
      </w:pPr>
      <w:r>
        <w:t>Article 2-2  (1) Any person listed in the following items is deemed to be a holder of voting rights in an Insurance Company, etc. (meaning Insurance Companies or Small Amount and Short Term Insurance Companies; the same applies hereinafter) amounting to th</w:t>
      </w:r>
      <w:r>
        <w:t>e number specified in those items, and the provisions of Part II, Chapter XI, Sections 1 and 2, Chapters XII and XIII, and Parts V and VI apply to such person:</w:t>
      </w:r>
    </w:p>
    <w:p w:rsidR="00EA6EE4" w:rsidRDefault="00952619">
      <w:pPr>
        <w:pStyle w:val="enf6"/>
      </w:pPr>
      <w:r>
        <w:t>(i) an organization that is not a corporation (limited to an organization specified by Cabinet O</w:t>
      </w:r>
      <w:r>
        <w:t>ffice Order as those equivalent to a corporation): the number of voting rights in the Insurance Company, etc. that the organization holds in its own name;</w:t>
      </w:r>
    </w:p>
    <w:p w:rsidR="00EA6EE4" w:rsidRDefault="00952619">
      <w:pPr>
        <w:pStyle w:val="enf6"/>
      </w:pPr>
      <w:r>
        <w:t>(ii) a company required to prepare its financial statements and other documents on a consolidated bas</w:t>
      </w:r>
      <w:r>
        <w:t>is pursuant to the provisions of Cabinet Office Order (referred to as "Company Subject to Standards for Consolidation" in the following item), for which the companies and other corporations to be consolidated (including organizations that are not corporati</w:t>
      </w:r>
      <w:r>
        <w:t xml:space="preserve">ons as listed in the preceding item; and hereinafter referred to as "Companies, etc." in this paragraph) include an Insurance Company, etc., and that is not consolidated in any other company's financial statements or other documents: the number calculated </w:t>
      </w:r>
      <w:r>
        <w:t>pursuant to the provisions of Cabinet Office Order as representing the company's substantial influence on the Insurance Company, etc.;</w:t>
      </w:r>
    </w:p>
    <w:p w:rsidR="00EA6EE4" w:rsidRDefault="00952619">
      <w:pPr>
        <w:pStyle w:val="enf6"/>
      </w:pPr>
      <w:r>
        <w:t>(iii) where a Company, etc. (excluding one that is consolidated in the financial statements and other documents of a comp</w:t>
      </w:r>
      <w:r>
        <w:t>any that falls under the type of company listed in the preceding item, limited to one that holds voting rights in an Insurance Company, etc.) that is not a Company Subject to Standards for Consolidation belongs to a Group of Companies, etc. (meaning the gr</w:t>
      </w:r>
      <w:r>
        <w:t>oup of the relevant Company, etc., the group of another Company, etc. in which the relevant Company, etc. holds majority voting rights, or the group of a Company, etc. specified by Cabinet Office Order as a Company, etc. to which the relevant Company, etc.</w:t>
      </w:r>
      <w:r>
        <w:t xml:space="preserve"> is otherwise closely related; hereinafter the same applies in this paragraph), and where the total number of voting rights held in an Insurance Company, etc. by all of the Companies etc. belonging to the Group of Companies, etc. (hereinafter referred to a</w:t>
      </w:r>
      <w:r>
        <w:t>s the "Number of Voting Rights Held by the Group of Companies, etc." in this item and the following item) is equal to or exceeds the Major Shareholder Threshold (such Group of Companies, etc. are hereinafter referred to as "Specified Group of Companies, et</w:t>
      </w:r>
      <w:r>
        <w:t>c." in this item and the following item), a Company, etc. in the Specified Group of Companies, etc., in which no other Company, etc. holds majority voting rights: the Number of Voting Rights Held by the Group of Companies, etc. in the Specified Group of Co</w:t>
      </w:r>
      <w:r>
        <w:t>mpanies, etc.;</w:t>
      </w:r>
    </w:p>
    <w:p w:rsidR="00EA6EE4" w:rsidRDefault="00952619">
      <w:pPr>
        <w:pStyle w:val="enf6"/>
      </w:pPr>
      <w:r>
        <w:t xml:space="preserve">(iv) where no Company, etc. in a Specified Group of Companies, etc. falls under the type of Company, etc. listed in the preceding item, a Company, etc. whose assets in the balance sheet are the largest among the Companies, etc. belonging to </w:t>
      </w:r>
      <w:r>
        <w:t>the Specified Group of Companies, etc.: the Number of Voting Rights Held by the Group of Companies, etc. in the Specified Group of Companies, etc.;</w:t>
      </w:r>
    </w:p>
    <w:p w:rsidR="00EA6EE4" w:rsidRDefault="00952619">
      <w:pPr>
        <w:pStyle w:val="enf6"/>
      </w:pPr>
      <w:r>
        <w:t>(v) an individual who, by virtue of holding majority voting rights in Companies, etc. that hold voting right</w:t>
      </w:r>
      <w:r>
        <w:t xml:space="preserve">s in an Insurance Company, etc. (including any of the persons listed from item (ii) to the preceding item; hereinafter the same applies in this item), is deemed to hold at least 20 percent of all shareholders' voting rights in the Insurance Company, etc., </w:t>
      </w:r>
      <w:r>
        <w:t>in terms of the number of voting rights held in the Insurance Company, etc. by such Companies, etc. (for those falling under any of the categories listed in the preceding items, the number specified in the relevant item), taken together (counting in any vo</w:t>
      </w:r>
      <w:r>
        <w:t>ting rights held by the relevant individual in the Insurance Company, etc.; the number thus calculated is hereinafter referred to as the "Grand Total Number of Voting Rights" in this item): the Grand Total Number of Voting Rights for the individual;</w:t>
      </w:r>
    </w:p>
    <w:p w:rsidR="00EA6EE4" w:rsidRDefault="00952619">
      <w:pPr>
        <w:pStyle w:val="enf6"/>
      </w:pPr>
      <w:r>
        <w:t>(vi) a</w:t>
      </w:r>
      <w:r>
        <w:t xml:space="preserve"> person who holds voting rights in an Insurance Company, etc. (including a person falling under any of the categories listed in the preceding items; hereinafter the same applies in this item) who is deemed to hold at least 20 percent of all shareholders' v</w:t>
      </w:r>
      <w:r>
        <w:t>oting rights in the Insurance Company, etc., in terms of the number of voting rights held by the relevant person in the Insurance Company, etc. (for a person falling under any of the categories listed in the preceding items, the number specified in the rel</w:t>
      </w:r>
      <w:r>
        <w:t>evant item) and the number of voting rights held in the same Insurance Company, etc. by their Joint Holder(s) (meaning any other holder(s) of voting rights in the Insurance Company, etc. (including those falling under any of the categories listed in the pr</w:t>
      </w:r>
      <w:r>
        <w:t>eceding times) who has (have) agreed with the relevant person on concerted action in acquiring or transferring the shares pertaining to the voting rights, or in exercising the voting and other rights as shareholders of that Insurance Company, etc. (excludi</w:t>
      </w:r>
      <w:r>
        <w:t>ng, where the person who holds the voting rights is a company falling under the category listed in item (ii), any Company, etc. to be consolidated in the financial statements and other documents of the relevant company; excluding, where the person who hold</w:t>
      </w:r>
      <w:r>
        <w:t>s the voting rights is a Company, etc. falling under the category prescribed in item (iii) or (iv), any other Company, etc. in the Group of Companies, etc. to which the relevant Company, etc. belongs; and excluding, where the person who holds the voting ri</w:t>
      </w:r>
      <w:r>
        <w:t>ghts is an individual falling under the category listed in the preceding item, any Company, etc. in which the individual holds majority voting rights; but including any person who has a special relationship as specified by Cabinet Order with the person who</w:t>
      </w:r>
      <w:r>
        <w:t xml:space="preserve"> holds the voting rights)) (for a Joint Holder falling under any of the categories listed in the preceding items, the number prescribed in the relevant item), taken together (the total number thus calculated is hereinafter referred to as the "Number of Vot</w:t>
      </w:r>
      <w:r>
        <w:t>ing Rights Jointly Held" in this item): the Number of Voting Rights Jointly Held;</w:t>
      </w:r>
    </w:p>
    <w:p w:rsidR="00EA6EE4" w:rsidRDefault="00952619">
      <w:pPr>
        <w:pStyle w:val="enf6"/>
      </w:pPr>
      <w:r>
        <w:t>(vii) a person specified by Cabinet Office Order as being equivalent to a person listed in any of the preceding items: the number calculated pursuant to the provisions of Cab</w:t>
      </w:r>
      <w:r>
        <w:t>inet Office Order as representing the person's substantive influence on the Insurance Companies, etc.</w:t>
      </w:r>
    </w:p>
    <w:p w:rsidR="00EA6EE4" w:rsidRDefault="00952619">
      <w:pPr>
        <w:pStyle w:val="enf4"/>
      </w:pPr>
      <w:r>
        <w:t>(2) In the case referred to in the items of the preceding paragraph, the provisions of paragraph (15) of the preceding Article apply mutatis mutandis to v</w:t>
      </w:r>
      <w:r>
        <w:t>oting rights deemed to be held by a person listed in any of items of that paragraph and voting rights held by the holder of the voting rights.</w:t>
      </w:r>
    </w:p>
    <w:p w:rsidR="00EA6EE4" w:rsidRDefault="00EA6EE4"/>
    <w:p w:rsidR="00EA6EE4" w:rsidRDefault="00952619">
      <w:pPr>
        <w:pStyle w:val="enf1"/>
      </w:pPr>
      <w:r>
        <w:t>Part II Insurance Companies</w:t>
      </w:r>
    </w:p>
    <w:p w:rsidR="00EA6EE4" w:rsidRDefault="00952619">
      <w:pPr>
        <w:pStyle w:val="en3"/>
      </w:pPr>
      <w:r>
        <w:t>Chapter I General Provisions</w:t>
      </w:r>
    </w:p>
    <w:p w:rsidR="00EA6EE4" w:rsidRDefault="00EA6EE4"/>
    <w:p w:rsidR="00EA6EE4" w:rsidRDefault="00952619">
      <w:pPr>
        <w:pStyle w:val="ena"/>
      </w:pPr>
      <w:r>
        <w:t>(Licenses)</w:t>
      </w:r>
    </w:p>
    <w:p w:rsidR="00EA6EE4" w:rsidRDefault="00952619">
      <w:pPr>
        <w:pStyle w:val="enf3"/>
      </w:pPr>
      <w:r>
        <w:t xml:space="preserve">Article 3  (1) No person may conduct </w:t>
      </w:r>
      <w:r>
        <w:t>Insurance Business without having first obtained a license from the Prime Minister.</w:t>
      </w:r>
    </w:p>
    <w:p w:rsidR="00EA6EE4" w:rsidRDefault="00952619">
      <w:pPr>
        <w:pStyle w:val="enf4"/>
      </w:pPr>
      <w:r>
        <w:t>(2) The license set forth in the preceding paragraph consists of two types: a life insurance business license and the non-life insurance business license.</w:t>
      </w:r>
    </w:p>
    <w:p w:rsidR="00EA6EE4" w:rsidRDefault="00952619">
      <w:pPr>
        <w:pStyle w:val="enf4"/>
      </w:pPr>
      <w:r>
        <w:t>(3) The same pers</w:t>
      </w:r>
      <w:r>
        <w:t>on may not obtain both a life insurance business license and the non-life insurance business license.</w:t>
      </w:r>
    </w:p>
    <w:p w:rsidR="00EA6EE4" w:rsidRDefault="00952619">
      <w:pPr>
        <w:pStyle w:val="enf4"/>
      </w:pPr>
      <w:r>
        <w:t>(4) A life insurance business license is a license for business of underwriting the class of insurance as listed in item (i) or of underwriting class of i</w:t>
      </w:r>
      <w:r>
        <w:t>nsurance as listed in item (ii) or (iii) in addition to the class listed in item (i):</w:t>
      </w:r>
    </w:p>
    <w:p w:rsidR="00EA6EE4" w:rsidRDefault="00952619">
      <w:pPr>
        <w:pStyle w:val="enf6"/>
      </w:pPr>
      <w:r>
        <w:t>(i) insurance for which premiums are received in exchange for an agreement to pay fixed insurance proceeds in connection with the survival or death of individuals (includ</w:t>
      </w:r>
      <w:r>
        <w:t>ing the physical state of an individual whom a doctor has diagnosed as having no longer than a certain period of time left to live; hereinafter the same applies in this paragraph and the following paragraph) (excluding that pertaining only to death, as und</w:t>
      </w:r>
      <w:r>
        <w:t>er (c) of the following item);</w:t>
      </w:r>
    </w:p>
    <w:p w:rsidR="00EA6EE4" w:rsidRDefault="00952619">
      <w:pPr>
        <w:pStyle w:val="enf6"/>
      </w:pPr>
      <w:r>
        <w:t>(ii) insurance for which insurance premiums are received in exchange for an agreement to pay fixed insurance proceeds in connection with the following events or to compensate for damage to the individual caused by such events</w:t>
      </w:r>
      <w:r>
        <w:t>:</w:t>
      </w:r>
    </w:p>
    <w:p w:rsidR="00EA6EE4" w:rsidRDefault="00952619">
      <w:pPr>
        <w:pStyle w:val="enf9"/>
      </w:pPr>
      <w:r>
        <w:t>(a) that an individual has contracted a disease;</w:t>
      </w:r>
    </w:p>
    <w:p w:rsidR="00EA6EE4" w:rsidRDefault="00952619">
      <w:pPr>
        <w:pStyle w:val="enf9"/>
      </w:pPr>
      <w:r>
        <w:t>(b) an individual's condition that was caused by an injury or disease;</w:t>
      </w:r>
    </w:p>
    <w:p w:rsidR="00EA6EE4" w:rsidRDefault="00952619">
      <w:pPr>
        <w:pStyle w:val="enf9"/>
      </w:pPr>
      <w:r>
        <w:t>(c) an individual's death that was directly caused by an injury;</w:t>
      </w:r>
    </w:p>
    <w:p w:rsidR="00EA6EE4" w:rsidRDefault="00952619">
      <w:pPr>
        <w:pStyle w:val="enf9"/>
      </w:pPr>
      <w:r>
        <w:t xml:space="preserve">(d) cases specified by Cabinet Office Order as those similar to what </w:t>
      </w:r>
      <w:r>
        <w:t>is listed in (a) or (b) (excluding the death of an individual); and</w:t>
      </w:r>
    </w:p>
    <w:p w:rsidR="00EA6EE4" w:rsidRDefault="00952619">
      <w:pPr>
        <w:pStyle w:val="enf9"/>
      </w:pPr>
      <w:r>
        <w:t>(e) treatment (including those specified by Cabinet Office Order as a procedure similar to treatment) concerning those listed in (a), (b), or (d);</w:t>
      </w:r>
    </w:p>
    <w:p w:rsidR="00EA6EE4" w:rsidRDefault="00952619">
      <w:pPr>
        <w:pStyle w:val="enf6"/>
      </w:pPr>
      <w:r>
        <w:t>(iii) under the class of insurance listed</w:t>
      </w:r>
      <w:r>
        <w:t xml:space="preserve"> in item (i) of the following paragraph, reinsurance pertaining to the class of insurance listed in the preceding two items.</w:t>
      </w:r>
    </w:p>
    <w:p w:rsidR="00EA6EE4" w:rsidRDefault="00952619">
      <w:pPr>
        <w:pStyle w:val="enf4"/>
      </w:pPr>
      <w:r>
        <w:t>(5) A non-life insurance business license is a license for business of underwriting the class of insurance as listed in item (i) or</w:t>
      </w:r>
      <w:r>
        <w:t xml:space="preserve"> of underwriting the class of insurance as listed in item (ii) or (iii) in addition to the classes listed in item (i):</w:t>
      </w:r>
    </w:p>
    <w:p w:rsidR="00EA6EE4" w:rsidRDefault="00952619">
      <w:pPr>
        <w:pStyle w:val="enf6"/>
      </w:pPr>
      <w:r>
        <w:t xml:space="preserve">(i) insurance for which premiums are received in exchange for an agreement to compensate for damage caused by specific </w:t>
      </w:r>
      <w:r>
        <w:t>accidental events (excluding the classes of insurance listed in the following item);</w:t>
      </w:r>
    </w:p>
    <w:p w:rsidR="00EA6EE4" w:rsidRDefault="00952619">
      <w:pPr>
        <w:pStyle w:val="enf6"/>
      </w:pPr>
      <w:r>
        <w:t>(ii) class of insurance listed in item (ii) of the preceding paragraph;</w:t>
      </w:r>
    </w:p>
    <w:p w:rsidR="00EA6EE4" w:rsidRDefault="00952619">
      <w:pPr>
        <w:pStyle w:val="enf6"/>
      </w:pPr>
      <w:r>
        <w:t>(iii) among the class of insurance listed in item (i) of the preceding paragraph, insurance related</w:t>
      </w:r>
      <w:r>
        <w:t xml:space="preserve"> to the death of an individual between the time the person leaves their residence for overseas travel and the time they return to their residence (hereinafter referred to in this item as "Overseas Travel Period") or the death of an individual directly caus</w:t>
      </w:r>
      <w:r>
        <w:t>ed by a disease contracted during the Overseas Travel Period.</w:t>
      </w:r>
    </w:p>
    <w:p w:rsidR="00EA6EE4" w:rsidRDefault="00952619">
      <w:pPr>
        <w:pStyle w:val="enf4"/>
      </w:pPr>
      <w:r>
        <w:t>(6) Sureties under surety bond services (meaning business for guaranteeing the performance of contractual obligations or legal and regulatory obligations and receiving consideration therefor, wh</w:t>
      </w:r>
      <w:r>
        <w:t xml:space="preserve">ich is conducted by setting the amount of consideration, establishing a reserve, and distributing the risks through reinsurance, based on actuarial science, or by using any other methods inherent to insurance) is deemed to be the underwriting of the class </w:t>
      </w:r>
      <w:r>
        <w:t>of insurance listed in item (i) of the preceding paragraph, and the consideration pertaining to the surety is deemed to be the insurance premium pertaining to the classes of insurance set forth in that item.</w:t>
      </w:r>
    </w:p>
    <w:p w:rsidR="00EA6EE4" w:rsidRDefault="00EA6EE4"/>
    <w:p w:rsidR="00EA6EE4" w:rsidRDefault="00952619">
      <w:pPr>
        <w:pStyle w:val="ena"/>
      </w:pPr>
      <w:r>
        <w:t>(License Application Procedures)</w:t>
      </w:r>
    </w:p>
    <w:p w:rsidR="00EA6EE4" w:rsidRDefault="00952619">
      <w:pPr>
        <w:pStyle w:val="enf3"/>
      </w:pPr>
      <w:r>
        <w:t>Article 4  (1)</w:t>
      </w:r>
      <w:r>
        <w:t xml:space="preserve"> A person who seeks to obtain a license set forth in paragraph (1) of the preceding Article must submit to the Prime Minister a written application for the license detailing the following particulars:</w:t>
      </w:r>
    </w:p>
    <w:p w:rsidR="00EA6EE4" w:rsidRDefault="00952619">
      <w:pPr>
        <w:pStyle w:val="enf6"/>
      </w:pPr>
      <w:r>
        <w:t>(i) trade name or company name;</w:t>
      </w:r>
    </w:p>
    <w:p w:rsidR="00EA6EE4" w:rsidRDefault="00952619">
      <w:pPr>
        <w:pStyle w:val="enf6"/>
      </w:pPr>
      <w:r>
        <w:t xml:space="preserve">(ii) amount of capital </w:t>
      </w:r>
      <w:r>
        <w:t>or total amount of funds;</w:t>
      </w:r>
    </w:p>
    <w:p w:rsidR="00EA6EE4" w:rsidRDefault="00952619">
      <w:pPr>
        <w:pStyle w:val="enf6"/>
      </w:pPr>
      <w:r>
        <w:t>(iii) name of the director and company auditor (director, in case of a company with Audit and Supervisory Committee (meaning a stock company or Mutual Company with an Audit and Supervisory Committee; the same applies hereinafter),</w:t>
      </w:r>
      <w:r>
        <w:t xml:space="preserve"> or director and executive officer, in the case of a Company with Nominating Committee, etc. (meaning a Stock Company or Mutual Company with a nominating committee, audit committee, and compensation committee (hereinafter referred to as "Nominating Committ</w:t>
      </w:r>
      <w:r>
        <w:t>ees, etc."); the same applies hereinafter));</w:t>
      </w:r>
    </w:p>
    <w:p w:rsidR="00EA6EE4" w:rsidRDefault="00952619">
      <w:pPr>
        <w:pStyle w:val="enf6"/>
      </w:pPr>
      <w:r>
        <w:t>(iv) type of license desired; and</w:t>
      </w:r>
    </w:p>
    <w:p w:rsidR="00EA6EE4" w:rsidRDefault="00952619">
      <w:pPr>
        <w:pStyle w:val="enf6"/>
      </w:pPr>
      <w:r>
        <w:t>(v) location of the head office or principal office.</w:t>
      </w:r>
    </w:p>
    <w:p w:rsidR="00EA6EE4" w:rsidRDefault="00952619">
      <w:pPr>
        <w:pStyle w:val="enf4"/>
      </w:pPr>
      <w:r>
        <w:t>(2) The following documents and other documents specified by Cabinet Office Order must be attached to the written applicatio</w:t>
      </w:r>
      <w:r>
        <w:t>n for a license set forth in the preceding paragraph:</w:t>
      </w:r>
    </w:p>
    <w:p w:rsidR="00EA6EE4" w:rsidRDefault="00952619">
      <w:pPr>
        <w:pStyle w:val="enf6"/>
      </w:pPr>
      <w:r>
        <w:t>(i) articles of incorporation;</w:t>
      </w:r>
    </w:p>
    <w:p w:rsidR="00EA6EE4" w:rsidRDefault="00952619">
      <w:pPr>
        <w:pStyle w:val="enf6"/>
      </w:pPr>
      <w:r>
        <w:t>(ii) statement of business procedures;</w:t>
      </w:r>
    </w:p>
    <w:p w:rsidR="00EA6EE4" w:rsidRDefault="00952619">
      <w:pPr>
        <w:pStyle w:val="enf6"/>
      </w:pPr>
      <w:r>
        <w:t>(iii) general policy conditions; and</w:t>
      </w:r>
    </w:p>
    <w:p w:rsidR="00EA6EE4" w:rsidRDefault="00952619">
      <w:pPr>
        <w:pStyle w:val="enf6"/>
      </w:pPr>
      <w:r>
        <w:t>(iv) statement of calculation procedures for insurance premiums and policy reserves.</w:t>
      </w:r>
    </w:p>
    <w:p w:rsidR="00EA6EE4" w:rsidRDefault="00952619">
      <w:pPr>
        <w:pStyle w:val="enf4"/>
      </w:pPr>
      <w:r>
        <w:t>(3) In the</w:t>
      </w:r>
      <w:r>
        <w:t xml:space="preserve"> case referred to in the preceding paragraph, if the articles of incorporation under item (i) of that paragraph have been created as electronic or magnetic records (meaning a record that is created by an electronic method, magnetic method or any other meth</w:t>
      </w:r>
      <w:r>
        <w:t>od which does not allow recognition by human sensory perception and is specified by Cabinet Office Order as suitable for use in information processing by a computer; the same applies hereinafter), the electronic or magnetic records may be attached in place</w:t>
      </w:r>
      <w:r>
        <w:t xml:space="preserve"> of the documents.</w:t>
      </w:r>
    </w:p>
    <w:p w:rsidR="00EA6EE4" w:rsidRDefault="00952619">
      <w:pPr>
        <w:pStyle w:val="enf4"/>
      </w:pPr>
      <w:r>
        <w:t>(4) The documents listed in paragraph (2), items (ii) to (iv) must detail the particulars specified by Cabinet Office Order.</w:t>
      </w:r>
    </w:p>
    <w:p w:rsidR="00EA6EE4" w:rsidRDefault="00EA6EE4"/>
    <w:p w:rsidR="00EA6EE4" w:rsidRDefault="00952619">
      <w:pPr>
        <w:pStyle w:val="ena"/>
      </w:pPr>
      <w:r>
        <w:t>(Licensing Examination Standards)</w:t>
      </w:r>
    </w:p>
    <w:p w:rsidR="00EA6EE4" w:rsidRDefault="00952619">
      <w:pPr>
        <w:pStyle w:val="enf3"/>
      </w:pPr>
      <w:r>
        <w:t>Article 5  (1) Whenever an application has been filed for a license set forth</w:t>
      </w:r>
      <w:r>
        <w:t xml:space="preserve"> in Article 3, paragraph (1), the Prime Minister must examine whether it conforms to the following standards:</w:t>
      </w:r>
    </w:p>
    <w:p w:rsidR="00EA6EE4" w:rsidRDefault="00952619">
      <w:pPr>
        <w:pStyle w:val="enf6"/>
      </w:pPr>
      <w:r>
        <w:t>(i) the person who filed the application (hereinafter referred to as the "Applicant" in this paragraph) has a sufficient financial basis to perfor</w:t>
      </w:r>
      <w:r>
        <w:t>m the business of an Insurance Company soundly and efficiently, and that the relevant Applicant has favorable prospects for income and expenditures pertaining to the relevant business;</w:t>
      </w:r>
    </w:p>
    <w:p w:rsidR="00EA6EE4" w:rsidRDefault="00952619">
      <w:pPr>
        <w:pStyle w:val="enf6"/>
      </w:pPr>
      <w:r>
        <w:t>(ii) in light of such particulars as personnel structure, etc., the App</w:t>
      </w:r>
      <w:r>
        <w:t>licant has the knowledge and experience necessary to perform the business of an Insurance Company appropriately, fairly, and efficiently, and that the relevant Applicant sufficient social credibility; and</w:t>
      </w:r>
    </w:p>
    <w:p w:rsidR="00EA6EE4" w:rsidRDefault="00952619">
      <w:pPr>
        <w:pStyle w:val="enf6"/>
      </w:pPr>
      <w:r>
        <w:t>(iii) the particulars detailed in the documents lis</w:t>
      </w:r>
      <w:r>
        <w:t>ted in paragraph (2), items (ii) and (iii) of the preceding Article conform to the following standards:</w:t>
      </w:r>
    </w:p>
    <w:p w:rsidR="00EA6EE4" w:rsidRDefault="00952619">
      <w:pPr>
        <w:pStyle w:val="enf9"/>
      </w:pPr>
      <w:r>
        <w:t>(a) the contents of the insurance contracts have no risk of lacking in protection for the policyholders, the persons to be insured, beneficiaries of ins</w:t>
      </w:r>
      <w:r>
        <w:t>urance proceeds, and other relevant persons (hereinafter referred to as "Policyholders, etc.");</w:t>
      </w:r>
    </w:p>
    <w:p w:rsidR="00EA6EE4" w:rsidRDefault="00952619">
      <w:pPr>
        <w:pStyle w:val="enf9"/>
      </w:pPr>
      <w:r>
        <w:t>(b) no specific persons are subject to unfair or discriminatory treatment under the contents of the insurance contracts;</w:t>
      </w:r>
    </w:p>
    <w:p w:rsidR="00EA6EE4" w:rsidRDefault="00952619">
      <w:pPr>
        <w:pStyle w:val="enf9"/>
      </w:pPr>
      <w:r>
        <w:t>(c) the contents of the insurance contr</w:t>
      </w:r>
      <w:r>
        <w:t>acts pose no risk of encouraging or inducing conduct that is harmful to public policy and good morals;</w:t>
      </w:r>
    </w:p>
    <w:p w:rsidR="00EA6EE4" w:rsidRDefault="00952619">
      <w:pPr>
        <w:pStyle w:val="enf9"/>
      </w:pPr>
      <w:r>
        <w:t xml:space="preserve">(d) the rights and obligations of the Policyholders, etc. and other contents of the insurance contracts are specified clearly and simply for the </w:t>
      </w:r>
      <w:r>
        <w:t>Policyholders, etc.; and</w:t>
      </w:r>
    </w:p>
    <w:p w:rsidR="00EA6EE4" w:rsidRDefault="00952619">
      <w:pPr>
        <w:pStyle w:val="enf9"/>
      </w:pPr>
      <w:r>
        <w:t>(e) any other standards specified by Cabinet Office Order;</w:t>
      </w:r>
    </w:p>
    <w:p w:rsidR="00EA6EE4" w:rsidRDefault="00952619">
      <w:pPr>
        <w:pStyle w:val="enf6"/>
      </w:pPr>
      <w:r>
        <w:t>(iv) the particulars detailed in the documents listed in paragraph (2), item (iv) of the preceding Article conform to the following standards:</w:t>
      </w:r>
    </w:p>
    <w:p w:rsidR="00EA6EE4" w:rsidRDefault="00952619">
      <w:pPr>
        <w:pStyle w:val="enf9"/>
      </w:pPr>
      <w:r>
        <w:t>(a) the calculation procedure</w:t>
      </w:r>
      <w:r>
        <w:t>s for insurance premiums and policy reserves are reasonable and proper, based on actuarial science;</w:t>
      </w:r>
    </w:p>
    <w:p w:rsidR="00EA6EE4" w:rsidRDefault="00952619">
      <w:pPr>
        <w:pStyle w:val="enf9"/>
      </w:pPr>
      <w:r>
        <w:t>(b) no specific persons are subject to unfair or discriminatory treatment with regard to insurance premiums; and</w:t>
      </w:r>
    </w:p>
    <w:p w:rsidR="00EA6EE4" w:rsidRDefault="00952619">
      <w:pPr>
        <w:pStyle w:val="enf9"/>
      </w:pPr>
      <w:r>
        <w:t>(c) any other standards specified by Cabine</w:t>
      </w:r>
      <w:r>
        <w:t>t Office Order.</w:t>
      </w:r>
    </w:p>
    <w:p w:rsidR="00EA6EE4" w:rsidRDefault="00952619">
      <w:pPr>
        <w:pStyle w:val="enf4"/>
      </w:pPr>
      <w:r>
        <w:t>(2) If and to the extent that the Prime Minister finds it necessary for the public interest in light of examination standards prescribed in the preceding paragraph, the Prime Minister may impose conditions on the license referred to in Arti</w:t>
      </w:r>
      <w:r>
        <w:t>cle 3, paragraph (1) or change such conditions.</w:t>
      </w:r>
    </w:p>
    <w:p w:rsidR="00EA6EE4" w:rsidRDefault="00EA6EE4"/>
    <w:p w:rsidR="00EA6EE4" w:rsidRDefault="00952619">
      <w:pPr>
        <w:pStyle w:val="ena"/>
      </w:pPr>
      <w:r>
        <w:t>(Administrative Organs)</w:t>
      </w:r>
    </w:p>
    <w:p w:rsidR="00EA6EE4" w:rsidRDefault="00952619">
      <w:pPr>
        <w:pStyle w:val="enf3"/>
      </w:pPr>
      <w:r>
        <w:t>Article 5-2  An Insurance Company is a Stock Company or a Mutual Company and must have in place the following administrative organs:</w:t>
      </w:r>
    </w:p>
    <w:p w:rsidR="00EA6EE4" w:rsidRDefault="00952619">
      <w:pPr>
        <w:pStyle w:val="enf6"/>
      </w:pPr>
      <w:r>
        <w:t>(i) board of directors;</w:t>
      </w:r>
    </w:p>
    <w:p w:rsidR="00EA6EE4" w:rsidRDefault="00952619">
      <w:pPr>
        <w:pStyle w:val="enf6"/>
      </w:pPr>
      <w:r>
        <w:t xml:space="preserve">(ii) board of </w:t>
      </w:r>
      <w:r>
        <w:t>company auditors, Audit and Supervisory Committee or Nominating Committee, etc.; and</w:t>
      </w:r>
    </w:p>
    <w:p w:rsidR="00EA6EE4" w:rsidRDefault="00952619">
      <w:pPr>
        <w:pStyle w:val="enf6"/>
      </w:pPr>
      <w:r>
        <w:t>(iii) financial auditor.</w:t>
      </w:r>
    </w:p>
    <w:p w:rsidR="00EA6EE4" w:rsidRDefault="00EA6EE4"/>
    <w:p w:rsidR="00EA6EE4" w:rsidRDefault="00952619">
      <w:pPr>
        <w:pStyle w:val="ena"/>
      </w:pPr>
      <w:r>
        <w:t>(Amount of Capital or Total Amount of Funds)</w:t>
      </w:r>
    </w:p>
    <w:p w:rsidR="00EA6EE4" w:rsidRDefault="00952619">
      <w:pPr>
        <w:pStyle w:val="enf3"/>
      </w:pPr>
      <w:r>
        <w:t>Article 6  (1) The amount of capital or total amount of funds (including the reserves for redemption</w:t>
      </w:r>
      <w:r>
        <w:t xml:space="preserve"> of funds set forth in Article 56) of an Insurance Company must be equal to or greater than the amount specified by Cabinet Order.</w:t>
      </w:r>
    </w:p>
    <w:p w:rsidR="00EA6EE4" w:rsidRDefault="00952619">
      <w:pPr>
        <w:pStyle w:val="enf4"/>
      </w:pPr>
      <w:r>
        <w:t>(2) The amount specified by Cabinet Order under the preceding paragraph must not be less than one billion yen.</w:t>
      </w:r>
    </w:p>
    <w:p w:rsidR="00EA6EE4" w:rsidRDefault="00EA6EE4"/>
    <w:p w:rsidR="00EA6EE4" w:rsidRDefault="00952619">
      <w:pPr>
        <w:pStyle w:val="ena"/>
      </w:pPr>
      <w:r>
        <w:t xml:space="preserve">(Trade Names </w:t>
      </w:r>
      <w:r>
        <w:t>and Names)</w:t>
      </w:r>
    </w:p>
    <w:p w:rsidR="00EA6EE4" w:rsidRDefault="00952619">
      <w:pPr>
        <w:pStyle w:val="enf3"/>
      </w:pPr>
      <w:r>
        <w:t>Article 7  (1) An Insurance Company, in its trade name or name, must use terms specified by Cabinet Office Order for indicating that it is a Life Insurance Company or a Non-Life Insurance Company.</w:t>
      </w:r>
    </w:p>
    <w:p w:rsidR="00EA6EE4" w:rsidRDefault="00952619">
      <w:pPr>
        <w:pStyle w:val="enf4"/>
      </w:pPr>
      <w:r>
        <w:t>(2) No person other than an Insurance Company, i</w:t>
      </w:r>
      <w:r>
        <w:t>n its trade name or name, must not use any term which would indicate that the person is an Insurance Company.</w:t>
      </w:r>
    </w:p>
    <w:p w:rsidR="00EA6EE4" w:rsidRDefault="00EA6EE4"/>
    <w:p w:rsidR="00EA6EE4" w:rsidRDefault="00952619">
      <w:pPr>
        <w:pStyle w:val="ena"/>
      </w:pPr>
      <w:r>
        <w:t>(Prohibition on Name Lending)</w:t>
      </w:r>
    </w:p>
    <w:p w:rsidR="00EA6EE4" w:rsidRDefault="00952619">
      <w:pPr>
        <w:pStyle w:val="enf3"/>
      </w:pPr>
      <w:r>
        <w:t>Article 7-2  An Insurance Company must not cause another person to conduct Insurance Business in the name of the In</w:t>
      </w:r>
      <w:r>
        <w:t>surance Company.</w:t>
      </w:r>
    </w:p>
    <w:p w:rsidR="00EA6EE4" w:rsidRDefault="00EA6EE4"/>
    <w:p w:rsidR="00EA6EE4" w:rsidRDefault="00952619">
      <w:pPr>
        <w:pStyle w:val="ena"/>
      </w:pPr>
      <w:r>
        <w:t>(Prohibition on Concurrent Holding of Positions by Directors)</w:t>
      </w:r>
    </w:p>
    <w:p w:rsidR="00EA6EE4" w:rsidRDefault="00952619">
      <w:pPr>
        <w:pStyle w:val="enf3"/>
      </w:pPr>
      <w:r>
        <w:t>Article 8  (1) Directors (or executive officers, in the case of a Company with a Nominating Committee, etc.) engaging in the day-to-day business of an Insurance Company must no</w:t>
      </w:r>
      <w:r>
        <w:t>t conduct the day-to-day business of any other company, except for the cases authorized by the Prime Minister.</w:t>
      </w:r>
    </w:p>
    <w:p w:rsidR="00EA6EE4" w:rsidRDefault="00952619">
      <w:pPr>
        <w:pStyle w:val="enf4"/>
      </w:pPr>
      <w:r>
        <w:t>(2) Whenever an application has been filed for the authorization referred to in the preceding paragraph, the Prime Minister may only grant the au</w:t>
      </w:r>
      <w:r>
        <w:t>thorization if the Prime Minister finds that the particulars given in the application are unlikely to interfere with the sound and appropriate business operation of the Insurance Company.</w:t>
      </w:r>
    </w:p>
    <w:p w:rsidR="00EA6EE4" w:rsidRDefault="00EA6EE4"/>
    <w:p w:rsidR="00EA6EE4" w:rsidRDefault="00952619">
      <w:pPr>
        <w:pStyle w:val="ena"/>
      </w:pPr>
      <w:r>
        <w:t>(Eligibility of Directors)</w:t>
      </w:r>
    </w:p>
    <w:p w:rsidR="00EA6EE4" w:rsidRDefault="00952619">
      <w:pPr>
        <w:pStyle w:val="enf3"/>
      </w:pPr>
      <w:r>
        <w:t xml:space="preserve">Article 8-2  (1) The persons </w:t>
      </w:r>
      <w:r>
        <w:t>listed in the following items are to have the knowledge and experience specified in the relevant item, and must have sufficient social credibility:</w:t>
      </w:r>
    </w:p>
    <w:p w:rsidR="00EA6EE4" w:rsidRDefault="00952619">
      <w:pPr>
        <w:pStyle w:val="enf6"/>
      </w:pPr>
      <w:r>
        <w:t>(i) a director engaged in day-to-day business of an Insurance Company (or a director and executive officer e</w:t>
      </w:r>
      <w:r>
        <w:t>ngaged in day-to-day business of an Insurance Company, in case of a company with Nominating Committee, etc.): knowledge and experience to carry out business management of an Insurance Company in an appropriate, fair and efficient manner;</w:t>
      </w:r>
    </w:p>
    <w:p w:rsidR="00EA6EE4" w:rsidRDefault="00952619">
      <w:pPr>
        <w:pStyle w:val="enf6"/>
      </w:pPr>
      <w:r>
        <w:t>(ii) an auditor of</w:t>
      </w:r>
      <w:r>
        <w:t xml:space="preserve"> an Insurance Company (or Audit and Supervisory Committee Member, in case of a Company with Audit and Supervisory Committee): knowledge and experience to supervise the execution of duties of directors of an Insurance Company (or directors and accounting ad</w:t>
      </w:r>
      <w:r>
        <w:t>visor, in case of a Company with Accounting Advisor (meaning a stock company or Mutual Company with an accounting advisor; the same applies hereinafter)) in an appropriate, fair and efficient manner;</w:t>
      </w:r>
    </w:p>
    <w:p w:rsidR="00EA6EE4" w:rsidRDefault="00952619">
      <w:pPr>
        <w:pStyle w:val="enf6"/>
      </w:pPr>
      <w:r>
        <w:t>(iii) an audit committee member of an Insurance Company:</w:t>
      </w:r>
      <w:r>
        <w:t xml:space="preserve"> knowledge and experience to supervise the execution of duties of executive officers and directors of an Insurance Company (or executive officers, directors and accounting advisors, in case of a Company with Accounting Advisor) in an appropriate, fair and </w:t>
      </w:r>
      <w:r>
        <w:t>efficient manner.</w:t>
      </w:r>
    </w:p>
    <w:p w:rsidR="00EA6EE4" w:rsidRDefault="00952619">
      <w:pPr>
        <w:pStyle w:val="enf4"/>
      </w:pPr>
      <w:r>
        <w:t>(2) No person who has become subject to an order commencing bankruptcy proceedings and has not been restored their rights, or a person who is treated the same as such a person under the laws and regulations of a foreign state, must be app</w:t>
      </w:r>
      <w:r>
        <w:t>ointed as a director, executive officer or auditor of an Insurance Company.</w:t>
      </w:r>
    </w:p>
    <w:p w:rsidR="00EA6EE4" w:rsidRDefault="00EA6EE4"/>
    <w:p w:rsidR="00EA6EE4" w:rsidRDefault="00952619">
      <w:pPr>
        <w:pStyle w:val="en3"/>
      </w:pPr>
      <w:r>
        <w:t>Chapter II Stock Companies That Conduct Insurance Business and Mutual Companies</w:t>
      </w:r>
    </w:p>
    <w:p w:rsidR="00EA6EE4" w:rsidRDefault="00952619">
      <w:pPr>
        <w:pStyle w:val="enf2"/>
      </w:pPr>
      <w:r>
        <w:t>Section 1 Special Provisions on Stock Companies That Conduct Insurance Business</w:t>
      </w:r>
    </w:p>
    <w:p w:rsidR="00EA6EE4" w:rsidRDefault="00EA6EE4"/>
    <w:p w:rsidR="00EA6EE4" w:rsidRDefault="00952619">
      <w:pPr>
        <w:pStyle w:val="ena"/>
      </w:pPr>
      <w:r>
        <w:t>(Methods of Public</w:t>
      </w:r>
      <w:r>
        <w:t xml:space="preserve"> Notice)</w:t>
      </w:r>
    </w:p>
    <w:p w:rsidR="00EA6EE4" w:rsidRDefault="00952619">
      <w:pPr>
        <w:pStyle w:val="enf3"/>
      </w:pPr>
      <w:r>
        <w:t>Article 9  (1) A Stock Company that conducts Insurance Business (hereinafter referred to as a "Stock Company" in this Section) must specify any of the following methods as the Method of Public Notice in its articles of incorporation:</w:t>
      </w:r>
    </w:p>
    <w:p w:rsidR="00EA6EE4" w:rsidRDefault="00952619">
      <w:pPr>
        <w:pStyle w:val="enf6"/>
      </w:pPr>
      <w:r>
        <w:t>(i) publicati</w:t>
      </w:r>
      <w:r>
        <w:t>on in a daily newspaper that publishes the news on current events; or</w:t>
      </w:r>
    </w:p>
    <w:p w:rsidR="00EA6EE4" w:rsidRDefault="00952619">
      <w:pPr>
        <w:pStyle w:val="enf6"/>
      </w:pPr>
      <w:r>
        <w:t xml:space="preserve">(ii) Electronic Public Notice (for Stock Companies and Foreign Insurance Companies, etc. that are foreign companies, meaning the Electronic Public Notice provided for in Article 2, item </w:t>
      </w:r>
      <w:r>
        <w:t>(xxxiv) (Definitions) of the Companies Act, and for Mutual Companies and a Foreign Insurance Companies, etc. (that are other than foreign companies), any of those Method of Public Notice meeting the definition provided in that item which allow many and uns</w:t>
      </w:r>
      <w:r>
        <w:t>pecified persons to access the information that is published by electronic or magnetic means (meaning the electronic or magnetic means defined in that item); the same applies hereinafter).</w:t>
      </w:r>
    </w:p>
    <w:p w:rsidR="00EA6EE4" w:rsidRDefault="00952619">
      <w:pPr>
        <w:pStyle w:val="enf4"/>
      </w:pPr>
      <w:r>
        <w:t>(2) The provisions of Article 940, paragraph (1) (excluding item (i</w:t>
      </w:r>
      <w:r>
        <w:t>i)) and paragraph (3) (Period of Public Notice, etc. by Electronic Public Notice) of the Companies Act apply mutatis mutandis to the cases where a Stock Company gives public notice under this Act in the form of an electronic public notice. In this case, an</w:t>
      </w:r>
      <w:r>
        <w:t>y other necessary technical replacement of terms is specified by Cabinet Order.</w:t>
      </w:r>
    </w:p>
    <w:p w:rsidR="00EA6EE4" w:rsidRDefault="00EA6EE4"/>
    <w:p w:rsidR="00EA6EE4" w:rsidRDefault="00952619">
      <w:pPr>
        <w:pStyle w:val="ena"/>
      </w:pPr>
      <w:r>
        <w:t>(Offer for Offered Shares)</w:t>
      </w:r>
    </w:p>
    <w:p w:rsidR="00EA6EE4" w:rsidRDefault="00952619">
      <w:pPr>
        <w:pStyle w:val="enf3"/>
      </w:pPr>
      <w:r>
        <w:t xml:space="preserve">Article 10  A Stock Company, whenever it gives notice pursuant to the provisions of Article 59, paragraph (1) (Subscription for Shares Solicited at </w:t>
      </w:r>
      <w:r>
        <w:t xml:space="preserve">Incorporation), Article 203, paragraph (1) (Applications for Offered Shares) or Article 242, paragraph (1) (Subscription for Offered Share Options) of the Companies Act, must give notice of the particulars listed in the items of Article 59, paragraph (1), </w:t>
      </w:r>
      <w:r>
        <w:t>the items of Article 203, paragraph (1) or the items of Article 242, paragraph (1), respectively, as well as any provisions in its articles of incorporation as set forth in the second sentence of Article 113 (including the cases where it is applied mutatis</w:t>
      </w:r>
      <w:r>
        <w:t xml:space="preserve"> mutandis pursuant to Article 272-18).</w:t>
      </w:r>
    </w:p>
    <w:p w:rsidR="00EA6EE4" w:rsidRDefault="00EA6EE4"/>
    <w:p w:rsidR="00EA6EE4" w:rsidRDefault="00952619">
      <w:pPr>
        <w:pStyle w:val="ena"/>
      </w:pPr>
      <w:r>
        <w:t>(Reference Date)</w:t>
      </w:r>
    </w:p>
    <w:p w:rsidR="00EA6EE4" w:rsidRDefault="00952619">
      <w:pPr>
        <w:pStyle w:val="enf3"/>
      </w:pPr>
      <w:r>
        <w:t>Article 11  For the purpose of applying to a Stock Company the provisions of Article 124, paragraph (2) (Record Date) of the Companies Act, the term "three months" in that paragraph is deemed to be r</w:t>
      </w:r>
      <w:r>
        <w:t>eplaced with "three months (or four months for the right to exercise a voting right at an annual shareholders' meeting and any other right specified by Cabinet Office Order)".</w:t>
      </w:r>
    </w:p>
    <w:p w:rsidR="00EA6EE4" w:rsidRDefault="00EA6EE4"/>
    <w:p w:rsidR="00EA6EE4" w:rsidRDefault="00952619">
      <w:pPr>
        <w:pStyle w:val="ena"/>
      </w:pPr>
      <w:r>
        <w:t>(Qualifications of Directors)</w:t>
      </w:r>
    </w:p>
    <w:p w:rsidR="00EA6EE4" w:rsidRDefault="00952619">
      <w:pPr>
        <w:pStyle w:val="enf3"/>
      </w:pPr>
      <w:r>
        <w:t>Article 12  (1) For the purpose of applying the p</w:t>
      </w:r>
      <w:r>
        <w:t>rovisions of Article 331, paragraph (1), item (iii) (Qualifications of Directors) of the Companies Act (including the cases where it is applied mutatis mutandis pursuant to Article 335, paragraph (1) (Qualifications of Company Auditors) and Article 402, pa</w:t>
      </w:r>
      <w:r>
        <w:t>ragraph (4) (Election of Executive Officers) of that Act) to a Stock Company, the term "this Act" in that item is deemed to be replaced with "the Insurance Business Act, this Act".</w:t>
      </w:r>
    </w:p>
    <w:p w:rsidR="00EA6EE4" w:rsidRDefault="00952619">
      <w:pPr>
        <w:pStyle w:val="enf4"/>
      </w:pPr>
      <w:r>
        <w:t xml:space="preserve">(2) The provisions of the proviso to Article 331, paragraph (2) (including </w:t>
      </w:r>
      <w:r>
        <w:t>the cases where it is applied mutatis mutandis pursuant to Article 335, paragraph (1) of the Companies Act), Article 332, paragraph (2) (Directors' Terms of Office) (including the cases where it is applied mutatis mutandis pursuant to Article 334, paragrap</w:t>
      </w:r>
      <w:r>
        <w:t>h (1) (Accounting advisors' terms of office)), Article 336, paragraph (2) (Company Auditors' Terms of Office), Article 389, paragraph (1) (Limitation of Scope of Audit by Provisions of Articles of Incorporation), and the proviso to Article 402, paragraph (</w:t>
      </w:r>
      <w:r>
        <w:t>5) of the Companies Act does not apply to a Stock Company.</w:t>
      </w:r>
    </w:p>
    <w:p w:rsidR="00EA6EE4" w:rsidRDefault="00EA6EE4"/>
    <w:p w:rsidR="00EA6EE4" w:rsidRDefault="00952619">
      <w:pPr>
        <w:pStyle w:val="ena"/>
      </w:pPr>
      <w:r>
        <w:t>(Voting Forms and Reference Documents for Shareholders' Meetings)</w:t>
      </w:r>
    </w:p>
    <w:p w:rsidR="00EA6EE4" w:rsidRDefault="00952619">
      <w:pPr>
        <w:pStyle w:val="enf3"/>
      </w:pPr>
      <w:r>
        <w:t xml:space="preserve">Article 13  For the purpose of applying the provisions of Article 301, paragraph (1) (Delivery of Voting Forms and </w:t>
      </w:r>
      <w:r>
        <w:t>Reference Documents for a Shareholders' Meeting), Article 432, paragraph (1) (Preparation and Retention of Account Books), Article 435, paragraphs (1) and (2) (Preparation and Retention of Financial Statements, etc.), Article 436, paragraphs (1) and (2) (A</w:t>
      </w:r>
      <w:r>
        <w:t>udit of Financial Statements, etc.), Article 439 (Special Provisions on Companies with Financial Auditor), and Article 440, paragraph (1) (Public Notice of Financial Statements) of the Companies Act to a Stock Company, the term "Order of the Ministry of Ju</w:t>
      </w:r>
      <w:r>
        <w:t>stice" in the relevant provisions is deemed to be replaced with "Cabinet Office Order".</w:t>
      </w:r>
    </w:p>
    <w:p w:rsidR="00EA6EE4" w:rsidRDefault="00EA6EE4"/>
    <w:p w:rsidR="00EA6EE4" w:rsidRDefault="00952619">
      <w:pPr>
        <w:pStyle w:val="ena"/>
      </w:pPr>
      <w:r>
        <w:t>(Exclusion from Application of Provisions Regarding Requests to Inspect Account Books)</w:t>
      </w:r>
    </w:p>
    <w:p w:rsidR="00EA6EE4" w:rsidRDefault="00952619">
      <w:pPr>
        <w:pStyle w:val="enf3"/>
      </w:pPr>
      <w:r>
        <w:t>Article 14  (1) The provisions of Article 433 (Request to Inspect Account Books)</w:t>
      </w:r>
      <w:r>
        <w:t xml:space="preserve"> of the Companies Act do not apply to account books of a Stock Company and materials relating thereto.</w:t>
      </w:r>
    </w:p>
    <w:p w:rsidR="00EA6EE4" w:rsidRDefault="00952619">
      <w:pPr>
        <w:pStyle w:val="enf4"/>
      </w:pPr>
      <w:r>
        <w:t>(2) For the purpose of applying the provisions of Article 442, paragraph (3) (Retention and Inspection of Financial Statements, etc.) of the Companies Ac</w:t>
      </w:r>
      <w:r>
        <w:t>t to a Stock Company, the term "and creditors" in that paragraph is deemed to be replaced with ", Policyholders, beneficiaries of insurance proceeds, and other creditors and insurers".</w:t>
      </w:r>
    </w:p>
    <w:p w:rsidR="00EA6EE4" w:rsidRDefault="00EA6EE4"/>
    <w:p w:rsidR="00EA6EE4" w:rsidRDefault="00952619">
      <w:pPr>
        <w:pStyle w:val="ena"/>
      </w:pPr>
      <w:r>
        <w:t>(Reserves)</w:t>
      </w:r>
    </w:p>
    <w:p w:rsidR="00EA6EE4" w:rsidRDefault="00952619">
      <w:pPr>
        <w:pStyle w:val="enf3"/>
      </w:pPr>
      <w:r>
        <w:t xml:space="preserve">Article 15  Notwithstanding the provisions of Article 445, </w:t>
      </w:r>
      <w:r>
        <w:t>paragraph (4) (Amounts of Capital and Amounts of Reserves) of the Companies Act, in the case where a Stock Company pays dividends of surplus, it must record the amount equivalent to one-fifth of the amount of the deduction from surplus as a result of the p</w:t>
      </w:r>
      <w:r>
        <w:t>ayments of such dividends of surplus as capital reserves or retained earnings reserves (hereinafter referred to as "Reserves"), pursuant to the provisions of Cabinet Office Order.</w:t>
      </w:r>
    </w:p>
    <w:p w:rsidR="00EA6EE4" w:rsidRDefault="00EA6EE4"/>
    <w:p w:rsidR="00EA6EE4" w:rsidRDefault="00952619">
      <w:pPr>
        <w:pStyle w:val="ena"/>
      </w:pPr>
      <w:r>
        <w:t>(Retention and Inspection of Documents Related to a Reduction of Capital)</w:t>
      </w:r>
    </w:p>
    <w:p w:rsidR="00EA6EE4" w:rsidRDefault="00952619">
      <w:pPr>
        <w:pStyle w:val="enf3"/>
      </w:pPr>
      <w:r>
        <w:t>A</w:t>
      </w:r>
      <w:r>
        <w:t>rticle 16  (1) A Stock Company must keep at each of its business offices the documents or electronic or magnetic records in which any proposal for a reduction (excluding the cases where the whole of the amount by which the Reserves are reduced is appropria</w:t>
      </w:r>
      <w:r>
        <w:t>ted to the capital) of the capital or Reserves (hereinafter referred to as "capital, etc." in this Section) and any other particulars specified by Cabinet Office Order are detailed or recorded, for a period ranging from two weeks before the date of the sha</w:t>
      </w:r>
      <w:r>
        <w:t>reholders' meeting related to the resolution on the reduction (or, the date of the board of directors meeting where Article 447, paragraph (3) (Reductions in Amount of Capital) or Article 448, paragraph (3) (Reductions in Amount of Reserves) of the Compani</w:t>
      </w:r>
      <w:r>
        <w:t>es Act Applies) to six months from the Effective Date of the reduction of the capital, etc.; provided, however, that this does not apply to the cases where only the amount of the Reserves is reduced and all of the following are met:</w:t>
      </w:r>
    </w:p>
    <w:p w:rsidR="00EA6EE4" w:rsidRDefault="00952619">
      <w:pPr>
        <w:pStyle w:val="enf6"/>
      </w:pPr>
      <w:r>
        <w:t>(i) an annual sharehold</w:t>
      </w:r>
      <w:r>
        <w:t>ers' meeting has decided on the particulars listed in the items of Article 448, paragraph (1) of the Companies Act; and</w:t>
      </w:r>
    </w:p>
    <w:p w:rsidR="00EA6EE4" w:rsidRDefault="00952619">
      <w:pPr>
        <w:pStyle w:val="enf6"/>
      </w:pPr>
      <w:r>
        <w:t>(ii) the amount set forth in Article 448, paragraph (1), item (i) of the Companies Act does not exceed the amount calculated in a manner</w:t>
      </w:r>
      <w:r>
        <w:t xml:space="preserve"> specified by Cabinet Office Order as the amount of the deficit as of the date of the annual shareholders' meeting referred to in the preceding item (or, in the cases provided for in the first sentence of Article 439 (Special Provisions on Companies with F</w:t>
      </w:r>
      <w:r>
        <w:t>inancial Auditor) of that Act, the date of authorization under Article 436, paragraph (3) (Audit of Financial Statements, etc.)).</w:t>
      </w:r>
    </w:p>
    <w:p w:rsidR="00EA6EE4" w:rsidRDefault="00952619">
      <w:pPr>
        <w:pStyle w:val="enf4"/>
      </w:pPr>
      <w:r>
        <w:t xml:space="preserve">(2) Shareholders, Policyholders and other creditors of a Stock Company may make the following requests at any time during the </w:t>
      </w:r>
      <w:r>
        <w:t>operating hours of the company; provided, however, that they must pay the fees determined by the Stock Company if making a request falling under item (ii) or (iv):</w:t>
      </w:r>
    </w:p>
    <w:p w:rsidR="00EA6EE4" w:rsidRDefault="00952619">
      <w:pPr>
        <w:pStyle w:val="enf6"/>
      </w:pPr>
      <w:r>
        <w:t>(i) a request to inspect the documents set forth in the preceding paragraph;</w:t>
      </w:r>
    </w:p>
    <w:p w:rsidR="00EA6EE4" w:rsidRDefault="00952619">
      <w:pPr>
        <w:pStyle w:val="enf6"/>
      </w:pPr>
      <w:r>
        <w:t xml:space="preserve">(ii) a request </w:t>
      </w:r>
      <w:r>
        <w:t>for a certified copy or extract of the documents set forth in the preceding paragraph;</w:t>
      </w:r>
    </w:p>
    <w:p w:rsidR="00EA6EE4" w:rsidRDefault="00952619">
      <w:pPr>
        <w:pStyle w:val="enf6"/>
      </w:pPr>
      <w:r>
        <w:t xml:space="preserve">(iii) a request to inspect anything that shows the particulars recorded in the electronic or magnetic records set forth in the preceding paragraph in a manner specified </w:t>
      </w:r>
      <w:r>
        <w:t>by Cabinet Office Order; or</w:t>
      </w:r>
    </w:p>
    <w:p w:rsidR="00EA6EE4" w:rsidRDefault="00952619">
      <w:pPr>
        <w:pStyle w:val="enf6"/>
      </w:pPr>
      <w:r>
        <w:t>(iv) a request to be provided with the particulars recorded in the electronic or magnetic records set forth in the preceding paragraph by the electronic or magnetic means (meaning any of the methods using an electronic data proc</w:t>
      </w:r>
      <w:r>
        <w:t>essing system or any other information and communication technology and specified by Cabinet Office Order; the same applies hereinafter) designated by the Stock Company, or to be issued a document detailing such particulars.</w:t>
      </w:r>
    </w:p>
    <w:p w:rsidR="00EA6EE4" w:rsidRDefault="00952619">
      <w:pPr>
        <w:pStyle w:val="enf4"/>
      </w:pPr>
      <w:r>
        <w:t xml:space="preserve">(3) For the purpose of </w:t>
      </w:r>
      <w:r>
        <w:t>applying the provisions of paragraph (1), item (i) to the cases where the articles of incorporation include provisions as set forth in Article 459, paragraph (1) (Provisions in the Articles of Incorporation for the Board of Directors to Determine Dividends</w:t>
      </w:r>
      <w:r>
        <w:t xml:space="preserve"> of Surplus) of the Companies Act, the term "annual shareholders' meeting" in that item is deemed to be replaced with "annual shareholders' meeting or the board of directors under Article 436, paragraph (3) of the Companies Act".</w:t>
      </w:r>
    </w:p>
    <w:p w:rsidR="00EA6EE4" w:rsidRDefault="00EA6EE4"/>
    <w:p w:rsidR="00EA6EE4" w:rsidRDefault="00952619">
      <w:pPr>
        <w:pStyle w:val="ena"/>
      </w:pPr>
      <w:r>
        <w:t>(Objections by the Credit</w:t>
      </w:r>
      <w:r>
        <w:t>ors)</w:t>
      </w:r>
    </w:p>
    <w:p w:rsidR="00EA6EE4" w:rsidRDefault="00952619">
      <w:pPr>
        <w:pStyle w:val="enf3"/>
      </w:pPr>
      <w:r>
        <w:t xml:space="preserve">Article 17  (1) Where a Stock Company reduces the amount of its capital, etc. (excluding the cases where the whole of the amount by which the Reserves are reduced is appropriated to the capital), Policyholders or other creditors of such Stock Company </w:t>
      </w:r>
      <w:r>
        <w:t>may raise their objections to the reduction in the amount of the capital, etc. to the Stock Company; provided, however, that this does not apply to the cases where only the amount of the Reserves is reduced and all items of paragraph (1) of the preceding A</w:t>
      </w:r>
      <w:r>
        <w:t>rticle are met.</w:t>
      </w:r>
    </w:p>
    <w:p w:rsidR="00EA6EE4" w:rsidRDefault="00952619">
      <w:pPr>
        <w:pStyle w:val="enf4"/>
      </w:pPr>
      <w:r>
        <w:t>(2) Where Policyholders or other creditors of a Stock Company may raise their objections pursuant to the provisions of the preceding paragraph, the relevant Stock Company must give public notice of the following particulars below in the Off</w:t>
      </w:r>
      <w:r>
        <w:t>icial Gazette and by the Method of Public Notice stipulated in the company's articles of incorporation; provided, however, that the period under item (iii) may not be less than one month:</w:t>
      </w:r>
    </w:p>
    <w:p w:rsidR="00EA6EE4" w:rsidRDefault="00952619">
      <w:pPr>
        <w:pStyle w:val="enf6"/>
      </w:pPr>
      <w:r>
        <w:t>(i) the details of such reduction in the amount of the capital, etc.</w:t>
      </w:r>
      <w:r>
        <w:t>;</w:t>
      </w:r>
    </w:p>
    <w:p w:rsidR="00EA6EE4" w:rsidRDefault="00952619">
      <w:pPr>
        <w:pStyle w:val="enf6"/>
      </w:pPr>
      <w:r>
        <w:t>(ii) the particulars specified by Cabinet Office Order regarding the financial statements of such Stock Company;</w:t>
      </w:r>
    </w:p>
    <w:p w:rsidR="00EA6EE4" w:rsidRDefault="00952619">
      <w:pPr>
        <w:pStyle w:val="enf6"/>
      </w:pPr>
      <w:r>
        <w:t>(iii) that Policyholders or other creditors may raise their objections within a certain period of time; and</w:t>
      </w:r>
    </w:p>
    <w:p w:rsidR="00EA6EE4" w:rsidRDefault="00952619">
      <w:pPr>
        <w:pStyle w:val="enf6"/>
      </w:pPr>
      <w:r>
        <w:t xml:space="preserve">(iv) beyond what is set forth in </w:t>
      </w:r>
      <w:r>
        <w:t>the preceding three items, any particulars specified by Cabinet Office Order.</w:t>
      </w:r>
    </w:p>
    <w:p w:rsidR="00EA6EE4" w:rsidRDefault="00952619">
      <w:pPr>
        <w:pStyle w:val="enf4"/>
      </w:pPr>
      <w:r>
        <w:t>(3) Where Policyholders or other creditors do not raise any objections within the period under item (iii) of the preceding paragraph, such Policyholders or other creditors are de</w:t>
      </w:r>
      <w:r>
        <w:t>emed to have approved such reduction in the amount of the capital, etc.</w:t>
      </w:r>
    </w:p>
    <w:p w:rsidR="00EA6EE4" w:rsidRDefault="00952619">
      <w:pPr>
        <w:pStyle w:val="enf4"/>
      </w:pPr>
      <w:r>
        <w:t xml:space="preserve">(4) Where Policyholders or other creditors raise objections within the period under paragraph (2), item (iii), the Stock Company in paragraph (1) must make payment or provide </w:t>
      </w:r>
      <w:r>
        <w:t>equivalent security to such policyholders or other creditors, or entrust equivalent property to a trust company, etc. (meaning a trust company (a trust company as defined in Article 2, paragraph (2) (Definitions) of the Trust Business Act (Act No. 154 of 2</w:t>
      </w:r>
      <w:r>
        <w:t>004); the same applies hereinafter) or financial institution conducting Trust Business (meaning a financial institution approved under Article 1, paragraph (1) (Authorization for Concurrent Operation) of the Act on Provision, etc. of Trust Business by Fina</w:t>
      </w:r>
      <w:r>
        <w:t>ncial Institutions (Act No. 43 of 1943)); the same applies hereinafter) for the purpose of ensuring that such Policyholders or other creditors receive the payment; provided, however, that this does not apply to the cases where the reduction of the capital,</w:t>
      </w:r>
      <w:r>
        <w:t xml:space="preserve"> etc. poses no risk of harming the interest of such Policyholders or other creditors.</w:t>
      </w:r>
    </w:p>
    <w:p w:rsidR="00EA6EE4" w:rsidRDefault="00952619">
      <w:pPr>
        <w:pStyle w:val="enf4"/>
      </w:pPr>
      <w:r>
        <w:t>(5) The provisions of the preceding paragraph do not apply to the Policyholders or to any rights held by other persons pertaining to insurance contracts (excluding insura</w:t>
      </w:r>
      <w:r>
        <w:t>nce claims that have already arisen at the time of public notice under paragraph (2) due to the occurrence of insured events or for other reasons, and any other right specified by Cabinet Order (referred to as "Insurance Claims, etc." hereinafter in this S</w:t>
      </w:r>
      <w:r>
        <w:t>ection, as well as in Section 3 and Chapter VIII, Sections 2 and 3)).</w:t>
      </w:r>
    </w:p>
    <w:p w:rsidR="00EA6EE4" w:rsidRDefault="00952619">
      <w:pPr>
        <w:pStyle w:val="enf4"/>
      </w:pPr>
      <w:r>
        <w:t>(6) Any resolution pertaining to the reduction of the capital, etc. under Article 447, paragraph (1) (Reductions in Amount of Capital) or Article 448, paragraph (1) (Reductions in Amount</w:t>
      </w:r>
      <w:r>
        <w:t xml:space="preserve"> of Reserves) of the Companies Act is invalid if the number of Policyholders who have raised their objections within the period set forth in paragraph (2), item (iii) (excluding the holders of policies under which Insurance Claims, etc. had already arisen </w:t>
      </w:r>
      <w:r>
        <w:t>at the time of public notice under that paragraph (but limited to those policies that would be terminated with the payment of the Insurance Claims, etc.); hereinafter the same applies in this paragraph, as well as in paragraph (4) of the following Article)</w:t>
      </w:r>
      <w:r>
        <w:t xml:space="preserve"> exceeds one fifth of the total number of Policyholders, and the amount specified by Cabinet Office Order as the credits (excluding Insurance Claims, etc.) belonging to the insurance contracts of the Policyholders who have stated such objections exceeds on</w:t>
      </w:r>
      <w:r>
        <w:t>e fifth of the total amount of credits belonging to the Policyholders.</w:t>
      </w:r>
    </w:p>
    <w:p w:rsidR="00EA6EE4" w:rsidRDefault="00952619">
      <w:pPr>
        <w:pStyle w:val="enf4"/>
      </w:pPr>
      <w:r>
        <w:t>(7) Beyond what is provided for in the preceding paragraphs, any necessary particulars for the application of those provisions are specified by Cabinet Order.</w:t>
      </w:r>
    </w:p>
    <w:p w:rsidR="00EA6EE4" w:rsidRDefault="00EA6EE4"/>
    <w:p w:rsidR="00EA6EE4" w:rsidRDefault="00952619">
      <w:pPr>
        <w:pStyle w:val="ena"/>
      </w:pPr>
      <w:r>
        <w:t>(Effectuation)</w:t>
      </w:r>
    </w:p>
    <w:p w:rsidR="00EA6EE4" w:rsidRDefault="00952619">
      <w:pPr>
        <w:pStyle w:val="enf3"/>
      </w:pPr>
      <w:r>
        <w:t>Article 17</w:t>
      </w:r>
      <w:r>
        <w:t>-2  (1) The reduction of the amounts listed in the following items takes effect on the dates specified by the items, respectively; provided, however, that this does not apply to the cases where the procedures under the preceding Article have not been compl</w:t>
      </w:r>
      <w:r>
        <w:t>eted, or if a resolution pertaining to the reduction of the capital, etc. under Article 447, paragraph (1) (Reductions in Amount of Capital) or Article 448, paragraph (1) (Reductions in Amount of Reserves) of the Companies Act becomes null or void pursuant</w:t>
      </w:r>
      <w:r>
        <w:t xml:space="preserve"> to the provisions of Article 17, paragraph (6):</w:t>
      </w:r>
    </w:p>
    <w:p w:rsidR="00EA6EE4" w:rsidRDefault="00952619">
      <w:pPr>
        <w:pStyle w:val="enf6"/>
      </w:pPr>
      <w:r>
        <w:t>(i) reduction of the capital: the date specified in Article 447, paragraph (1), item (iii) of the Companies Act; and</w:t>
      </w:r>
    </w:p>
    <w:p w:rsidR="00EA6EE4" w:rsidRDefault="00952619">
      <w:pPr>
        <w:pStyle w:val="enf6"/>
      </w:pPr>
      <w:r>
        <w:t>(ii) Reduction of Reserves: the date specified in Article 448, paragraph (1), item (iii) o</w:t>
      </w:r>
      <w:r>
        <w:t>f the Companies Act.</w:t>
      </w:r>
    </w:p>
    <w:p w:rsidR="00EA6EE4" w:rsidRDefault="00952619">
      <w:pPr>
        <w:pStyle w:val="enf4"/>
      </w:pPr>
      <w:r>
        <w:t>(2) A Stock Company may change the dates specified in items (i) and (ii) of the preceding paragraph at any time before the relevant dates.</w:t>
      </w:r>
    </w:p>
    <w:p w:rsidR="00EA6EE4" w:rsidRDefault="00952619">
      <w:pPr>
        <w:pStyle w:val="enf4"/>
      </w:pPr>
      <w:r>
        <w:t>(3) Notwithstanding the provisions of paragraph (1), any reduction of the capital of a Stock Com</w:t>
      </w:r>
      <w:r>
        <w:t>pany is not effective unless it is approved by the Prime Minister.</w:t>
      </w:r>
    </w:p>
    <w:p w:rsidR="00EA6EE4" w:rsidRDefault="00952619">
      <w:pPr>
        <w:pStyle w:val="enf4"/>
      </w:pPr>
      <w:r>
        <w:t>(4) Any reduction of the capital, etc. pursuant to the provisions of the preceding Article (or, pursuant to the provisions of that Article and the preceding paragraph for any reduction of t</w:t>
      </w:r>
      <w:r>
        <w:t>he capital) is also effective against the Policyholders who have stated their objections under that Article, paragraph (6) and other persons who hold any right (other than Insurance Claims, etc.) pertaining to insurance contracts involving the Policyholder</w:t>
      </w:r>
      <w:r>
        <w:t>s.</w:t>
      </w:r>
    </w:p>
    <w:p w:rsidR="00EA6EE4" w:rsidRDefault="00EA6EE4"/>
    <w:p w:rsidR="00EA6EE4" w:rsidRDefault="00952619">
      <w:pPr>
        <w:pStyle w:val="ena"/>
      </w:pPr>
      <w:r>
        <w:t>(Special Provisions on Registration)</w:t>
      </w:r>
    </w:p>
    <w:p w:rsidR="00EA6EE4" w:rsidRDefault="00952619">
      <w:pPr>
        <w:pStyle w:val="enf3"/>
      </w:pPr>
      <w:r>
        <w:t>Article 17-3  (1) The following documents must be attached to a written application for a registration of change due to a reduction of the capital of a Stock Company, in addition to the documents specified in Articl</w:t>
      </w:r>
      <w:r>
        <w:t>es 18, Article 19 (Documents Attached to Written Applications) and Article 46 (General Provisions on Attached Documents) of the Commercial Registration Act (Act No. 125 of 1963):</w:t>
      </w:r>
    </w:p>
    <w:p w:rsidR="00EA6EE4" w:rsidRDefault="00952619">
      <w:pPr>
        <w:pStyle w:val="enf6"/>
      </w:pPr>
      <w:r>
        <w:t xml:space="preserve">(i) a document certifying that the public notice under Article 17, paragraph </w:t>
      </w:r>
      <w:r>
        <w:t>(2) has been given;</w:t>
      </w:r>
    </w:p>
    <w:p w:rsidR="00EA6EE4" w:rsidRDefault="00952619">
      <w:pPr>
        <w:pStyle w:val="enf6"/>
      </w:pPr>
      <w:r>
        <w:t>(ii) where any Policyholder or other creditor has stated objection under Article 17, paragraph (4), a document certifying that the company has made payment or provided equivalent security to such Policyholder or other creditor, or has e</w:t>
      </w:r>
      <w:r>
        <w:t>ntrusted equivalent property to a trust company, etc. for the purpose of ensuring that such Policyholder or other creditor receive the payment, or that the reduction of the capital poses no risk of harming the interest of such Policyholder or other credito</w:t>
      </w:r>
      <w:r>
        <w:t>r; and</w:t>
      </w:r>
    </w:p>
    <w:p w:rsidR="00EA6EE4" w:rsidRDefault="00952619">
      <w:pPr>
        <w:pStyle w:val="enf6"/>
      </w:pPr>
      <w:r>
        <w:t>(iii) a document certifying that the number of Policyholders who stated their objections under Article 17, paragraph (6) has not exceeded one fifth of the total number of Policyholders as indicated in that paragraph, or a document certifying that th</w:t>
      </w:r>
      <w:r>
        <w:t>e amount specified by Cabinet Office Order as belonging to such Policyholders as indicated in that paragraph has not exceeded one fifth of the total amount as indicated in that paragraph.</w:t>
      </w:r>
    </w:p>
    <w:p w:rsidR="00EA6EE4" w:rsidRDefault="00952619">
      <w:pPr>
        <w:pStyle w:val="enf4"/>
      </w:pPr>
      <w:r>
        <w:t>(2) The provisions of Article 70 (Registration of Changes Due to a R</w:t>
      </w:r>
      <w:r>
        <w:t>eduction of Capital) of the Commercial Registration Act do not apply to a registration of change due to a reduction of the capital of a Stock Company.</w:t>
      </w:r>
    </w:p>
    <w:p w:rsidR="00EA6EE4" w:rsidRDefault="00EA6EE4"/>
    <w:p w:rsidR="00EA6EE4" w:rsidRDefault="00952619">
      <w:pPr>
        <w:pStyle w:val="ena"/>
      </w:pPr>
      <w:r>
        <w:t>(Retention and Inspection of Documents Related to a Reduction of Capital)</w:t>
      </w:r>
    </w:p>
    <w:p w:rsidR="00EA6EE4" w:rsidRDefault="00952619">
      <w:pPr>
        <w:pStyle w:val="enf3"/>
      </w:pPr>
      <w:r>
        <w:t>Article 17-4  (1) A Stock Comp</w:t>
      </w:r>
      <w:r>
        <w:t xml:space="preserve">any must keep at each of its business offices the documents or electronic or magnetic records in which the progress of the procedures provided for in Article 17 and any other particulars specified by Cabinet Office Order as related to the reduction of the </w:t>
      </w:r>
      <w:r>
        <w:t>capital, etc. are detailed or recorded, for six months from the Effective Date of the reduction of the capital, etc.</w:t>
      </w:r>
    </w:p>
    <w:p w:rsidR="00EA6EE4" w:rsidRDefault="00952619">
      <w:pPr>
        <w:pStyle w:val="enf4"/>
      </w:pPr>
      <w:r>
        <w:t>(2) Shareholders, Policyholders and other creditors of a Stock Company may make the following requests at any time during the operating hou</w:t>
      </w:r>
      <w:r>
        <w:t>rs of the company; provided, however, that they must pay the fees determined by the Stock Company if making a request falling under item (ii) or (iv):</w:t>
      </w:r>
    </w:p>
    <w:p w:rsidR="00EA6EE4" w:rsidRDefault="00952619">
      <w:pPr>
        <w:pStyle w:val="enf6"/>
      </w:pPr>
      <w:r>
        <w:t>(i) a request to inspect the documents set forth in the preceding paragraph;</w:t>
      </w:r>
    </w:p>
    <w:p w:rsidR="00EA6EE4" w:rsidRDefault="00952619">
      <w:pPr>
        <w:pStyle w:val="enf6"/>
      </w:pPr>
      <w:r>
        <w:t>(ii) a request for a certifi</w:t>
      </w:r>
      <w:r>
        <w:t>ed copy or extract of the documents set forth in the preceding paragraph;</w:t>
      </w:r>
    </w:p>
    <w:p w:rsidR="00EA6EE4" w:rsidRDefault="00952619">
      <w:pPr>
        <w:pStyle w:val="enf6"/>
      </w:pPr>
      <w:r>
        <w:t>(iii) a request to inspect anything that shows the particulars recorded in the electronic or magnetic records set forth in the preceding paragraph in a manner specified by Cabinet Of</w:t>
      </w:r>
      <w:r>
        <w:t>fice Order; or</w:t>
      </w:r>
    </w:p>
    <w:p w:rsidR="00EA6EE4" w:rsidRDefault="00952619">
      <w:pPr>
        <w:pStyle w:val="enf6"/>
      </w:pPr>
      <w:r>
        <w:t xml:space="preserve">(iv) a request to be provided with the particulars recorded in the electronic or magnetic records set forth in the preceding paragraph by the electronic or magnetic means designated by the Stock Company, or to be issued a document detailing </w:t>
      </w:r>
      <w:r>
        <w:t>such particulars.</w:t>
      </w:r>
    </w:p>
    <w:p w:rsidR="00EA6EE4" w:rsidRDefault="00EA6EE4"/>
    <w:p w:rsidR="00EA6EE4" w:rsidRDefault="00952619">
      <w:pPr>
        <w:pStyle w:val="ena"/>
      </w:pPr>
      <w:r>
        <w:t>(Exclusions from Application)</w:t>
      </w:r>
    </w:p>
    <w:p w:rsidR="00EA6EE4" w:rsidRDefault="00952619">
      <w:pPr>
        <w:pStyle w:val="enf3"/>
      </w:pPr>
      <w:r>
        <w:t>Article 17-5  (1) The provisions of Article 449 (Objections by the Creditors) of the Companies Act do not apply to the reduction of the capital, etc. of a stock company.</w:t>
      </w:r>
    </w:p>
    <w:p w:rsidR="00EA6EE4" w:rsidRDefault="00952619">
      <w:pPr>
        <w:pStyle w:val="enf4"/>
      </w:pPr>
      <w:r>
        <w:t xml:space="preserve">(2) For the purpose of </w:t>
      </w:r>
      <w:r>
        <w:t>applying to a Stock Company the provisions of Article 740, paragraph (1) (Special Provisions on Objection Procedures for Creditors) of the Companies Act, the following text is inserted after the term "Article 810" in that paragraph: ", or Article 17, Artic</w:t>
      </w:r>
      <w:r>
        <w:t>le 70, Article 165-7 (including the cases where it is applied mutatis mutandis pursuant to Article 165-12 of the Insurance Business Act), Article 165-24 or Article 173-4 of the Insurance Business Act".</w:t>
      </w:r>
    </w:p>
    <w:p w:rsidR="00EA6EE4" w:rsidRDefault="00EA6EE4"/>
    <w:p w:rsidR="00EA6EE4" w:rsidRDefault="00952619">
      <w:pPr>
        <w:pStyle w:val="ena"/>
      </w:pPr>
      <w:r>
        <w:t>(Restrictions on Dividends of Surplus to Shareholders</w:t>
      </w:r>
      <w:r>
        <w:t>)</w:t>
      </w:r>
    </w:p>
    <w:p w:rsidR="00EA6EE4" w:rsidRDefault="00952619">
      <w:pPr>
        <w:pStyle w:val="enf3"/>
      </w:pPr>
      <w:r>
        <w:t xml:space="preserve">Article 17-6  (1) Where any amount is credited to assets in the balance sheet pursuant to the provisions of the first sentence of Article 113 (including the cases where it is applied mutatis mutandis pursuant to Article 272-18), a Stock Company must not </w:t>
      </w:r>
      <w:r>
        <w:t>take any of the following actions unless such amount has been fully amortized:</w:t>
      </w:r>
    </w:p>
    <w:p w:rsidR="00EA6EE4" w:rsidRDefault="00952619">
      <w:pPr>
        <w:pStyle w:val="enf6"/>
      </w:pPr>
      <w:r>
        <w:t>(i) purchase of any share of the Stock Company at a request made under Article 138, item (i), (c) or item (ii), (c) (Method for Requests for Authorization of Transfer) of the Co</w:t>
      </w:r>
      <w:r>
        <w:t>mpanies Act;</w:t>
      </w:r>
    </w:p>
    <w:p w:rsidR="00EA6EE4" w:rsidRDefault="00952619">
      <w:pPr>
        <w:pStyle w:val="enf6"/>
      </w:pPr>
      <w:r>
        <w:t>(ii) acquisition of any share of the Stock Company based on a decision under Article 156, paragraph (1) (Determination of Matters Regarding Acquisition of Shares) of the Companies Act (but limited to acquisition of any share of the Stock Compa</w:t>
      </w:r>
      <w:r>
        <w:t>ny where Article 163 (Acquisition of Shares from Subsidiary Companies) or Article 165, paragraph (1) (Acquisition of Shares by Market Transactions) of that Act applies);</w:t>
      </w:r>
    </w:p>
    <w:p w:rsidR="00EA6EE4" w:rsidRDefault="00952619">
      <w:pPr>
        <w:pStyle w:val="enf6"/>
      </w:pPr>
      <w:r>
        <w:t xml:space="preserve">(iii) acquisition of any share of the Stock Company based on a decision under Article </w:t>
      </w:r>
      <w:r>
        <w:t>157, paragraph (1) (Determination of Acquisition Price) of the Companies Act;</w:t>
      </w:r>
    </w:p>
    <w:p w:rsidR="00EA6EE4" w:rsidRDefault="00952619">
      <w:pPr>
        <w:pStyle w:val="enf6"/>
      </w:pPr>
      <w:r>
        <w:t>(iv) acquisition of any share of the Stock Company under Article 173, paragraph (1) (Effectuation) of the Companies Act (excluding the cases where no money or other property is d</w:t>
      </w:r>
      <w:r>
        <w:t>elivered);</w:t>
      </w:r>
    </w:p>
    <w:p w:rsidR="00EA6EE4" w:rsidRDefault="00952619">
      <w:pPr>
        <w:pStyle w:val="enf6"/>
      </w:pPr>
      <w:r>
        <w:t>(v) purchase of any share of the Stock Company at a request made under Article 176, paragraph (1) (Demand for Sale) of the Companies Act;</w:t>
      </w:r>
    </w:p>
    <w:p w:rsidR="00EA6EE4" w:rsidRDefault="00952619">
      <w:pPr>
        <w:pStyle w:val="enf6"/>
      </w:pPr>
      <w:r>
        <w:t>(vi) purchase of any share of the Stock Company under Article 197, paragraph (3) (Auction of Shares) of the</w:t>
      </w:r>
      <w:r>
        <w:t xml:space="preserve"> Companies Act;</w:t>
      </w:r>
    </w:p>
    <w:p w:rsidR="00EA6EE4" w:rsidRDefault="00952619">
      <w:pPr>
        <w:pStyle w:val="enf6"/>
      </w:pPr>
      <w:r>
        <w:t>(vii) purchase of any share of the Stock Company under Article 234, paragraph (4) (Treatment of Fractions) of the Companies Act (including the cases where it is applied mutatis mutandis pursuant to Article 235, paragraph (2) (Treatment of F</w:t>
      </w:r>
      <w:r>
        <w:t>ractions) of that Act); and</w:t>
      </w:r>
    </w:p>
    <w:p w:rsidR="00EA6EE4" w:rsidRDefault="00952619">
      <w:pPr>
        <w:pStyle w:val="enf6"/>
      </w:pPr>
      <w:r>
        <w:t>(viii) dividend of surplus.</w:t>
      </w:r>
    </w:p>
    <w:p w:rsidR="00EA6EE4" w:rsidRDefault="00952619">
      <w:pPr>
        <w:pStyle w:val="enf4"/>
      </w:pPr>
      <w:r>
        <w:t xml:space="preserve">(2) The provisions of Article 463, paragraph (2) (Restrictions on Remedy Over Against Shareholders) of the Companies Act apply mutatis mutandis to the cases where a Stock Company, in violation of the </w:t>
      </w:r>
      <w:r>
        <w:t>provisions of the preceding paragraph, has taken any of the actions listed in the items of that Article. In this case, any other necessary technical replacement of terms is specified by Cabinet Order.</w:t>
      </w:r>
    </w:p>
    <w:p w:rsidR="00EA6EE4" w:rsidRDefault="00952619">
      <w:pPr>
        <w:pStyle w:val="enf4"/>
      </w:pPr>
      <w:r>
        <w:t xml:space="preserve">(3) For the purpose of applying to a Stock Company the </w:t>
      </w:r>
      <w:r>
        <w:t xml:space="preserve">provisions of Article 446, item (vii) (Amounts of Surplus), Article 461, paragraph (2), item (ii), (a) and item (vi) of that paragraph (Restriction on Dividends) of the Companies Act, the term "Order of the Ministry of Justice" in these items is deemed to </w:t>
      </w:r>
      <w:r>
        <w:t>be replaced with "Cabinet Office Order".</w:t>
      </w:r>
    </w:p>
    <w:p w:rsidR="00EA6EE4" w:rsidRDefault="00EA6EE4"/>
    <w:p w:rsidR="00EA6EE4" w:rsidRDefault="00952619">
      <w:pPr>
        <w:pStyle w:val="ena"/>
      </w:pPr>
      <w:r>
        <w:t>(Particulars Registered in Registering Incorporation)</w:t>
      </w:r>
    </w:p>
    <w:p w:rsidR="00EA6EE4" w:rsidRDefault="00952619">
      <w:pPr>
        <w:pStyle w:val="enf3"/>
      </w:pPr>
      <w:r>
        <w:t>Article 17-7  (1) In registering the incorporation of a Stock Company, the particulars listed in the items of Article 911, paragraph (3) (Registration of a Stoc</w:t>
      </w:r>
      <w:r>
        <w:t>k Company's Incorporation) of the Companies Act must be registered, along with any provisions in its articles of incorporation in the second sentence of Article 113 (including the cases where it is applied mutatis mutandis pursuant to Article 272-18).</w:t>
      </w:r>
    </w:p>
    <w:p w:rsidR="00EA6EE4" w:rsidRDefault="00952619">
      <w:pPr>
        <w:pStyle w:val="enf4"/>
      </w:pPr>
      <w:r>
        <w:t>(2)</w:t>
      </w:r>
      <w:r>
        <w:t xml:space="preserve"> Where any change has occurred in the particulars prescribed in the preceding paragraph, the Stock Company must complete the registration of such a change within two weeks at the location of its head office.</w:t>
      </w:r>
    </w:p>
    <w:p w:rsidR="00EA6EE4" w:rsidRDefault="00EA6EE4"/>
    <w:p w:rsidR="00EA6EE4" w:rsidRDefault="00952619">
      <w:pPr>
        <w:pStyle w:val="enf2"/>
      </w:pPr>
      <w:r>
        <w:t>Section 2 Mutual Companies</w:t>
      </w:r>
    </w:p>
    <w:p w:rsidR="00EA6EE4" w:rsidRDefault="00952619">
      <w:pPr>
        <w:pStyle w:val="en0"/>
      </w:pPr>
      <w:r>
        <w:t>Subsection 1 General</w:t>
      </w:r>
      <w:r>
        <w:t xml:space="preserve"> Provisions</w:t>
      </w:r>
    </w:p>
    <w:p w:rsidR="00EA6EE4" w:rsidRDefault="00EA6EE4"/>
    <w:p w:rsidR="00EA6EE4" w:rsidRDefault="00952619">
      <w:pPr>
        <w:pStyle w:val="ena"/>
      </w:pPr>
      <w:r>
        <w:t>(Legal Personality)</w:t>
      </w:r>
    </w:p>
    <w:p w:rsidR="00EA6EE4" w:rsidRDefault="00952619">
      <w:pPr>
        <w:pStyle w:val="enf3"/>
      </w:pPr>
      <w:r>
        <w:t>Article 18  A Mutual Company is a corporation.</w:t>
      </w:r>
    </w:p>
    <w:p w:rsidR="00EA6EE4" w:rsidRDefault="00EA6EE4"/>
    <w:p w:rsidR="00EA6EE4" w:rsidRDefault="00952619">
      <w:pPr>
        <w:pStyle w:val="ena"/>
      </w:pPr>
      <w:r>
        <w:t>(Address)</w:t>
      </w:r>
    </w:p>
    <w:p w:rsidR="00EA6EE4" w:rsidRDefault="00952619">
      <w:pPr>
        <w:pStyle w:val="enf3"/>
      </w:pPr>
      <w:r>
        <w:t>Article 19  The address of a Mutual Company is to be at the location of its principal office.</w:t>
      </w:r>
    </w:p>
    <w:p w:rsidR="00EA6EE4" w:rsidRDefault="00EA6EE4"/>
    <w:p w:rsidR="00EA6EE4" w:rsidRDefault="00952619">
      <w:pPr>
        <w:pStyle w:val="ena"/>
      </w:pPr>
      <w:r>
        <w:t>(Name)</w:t>
      </w:r>
    </w:p>
    <w:p w:rsidR="00EA6EE4" w:rsidRDefault="00952619">
      <w:pPr>
        <w:pStyle w:val="enf3"/>
      </w:pPr>
      <w:r>
        <w:t xml:space="preserve">Article 20  A Mutual Company must use the term </w:t>
      </w:r>
      <w:r>
        <w:t>"Sogo-Kaisha" (which means "Mutual Company") in its name.</w:t>
      </w:r>
    </w:p>
    <w:p w:rsidR="00EA6EE4" w:rsidRDefault="00EA6EE4"/>
    <w:p w:rsidR="00EA6EE4" w:rsidRDefault="00952619">
      <w:pPr>
        <w:pStyle w:val="ena"/>
      </w:pPr>
      <w:r>
        <w:t>(Mutatis Mutandis Application of the Companies Act)</w:t>
      </w:r>
    </w:p>
    <w:p w:rsidR="00EA6EE4" w:rsidRDefault="00952619">
      <w:pPr>
        <w:pStyle w:val="enf3"/>
      </w:pPr>
      <w:r>
        <w:t>Article 21  (1) The provisions of Article 8 (Prohibition on the Use of a Name, etc. That is Likely to Be Mistaken for That of a Company) of the C</w:t>
      </w:r>
      <w:r>
        <w:t>ompanies Act apply mutatis mutandis to the use of a misleading trade name or any other name that might evoke a Mutual Company; the provisions of Article 9 (Liability of a Company That Permits Others to Use Its Trade Name) of that Act apply mutatis mutandis</w:t>
      </w:r>
      <w:r>
        <w:t xml:space="preserve"> to a Mutual Company; the provisions of Part I, Chapter III, Section 1 (Employees of a Company) of that Act apply mutatis mutandis to the employees of a Mutual Company; the provisions of Section 2 of the relevant Chapter (excluding Article 18) (Commercial </w:t>
      </w:r>
      <w:r>
        <w:t>Agents of a Company) apply mutatis mutandis to a person acting as an agent or intermediary in transactions for a Mutual Company; and the provisions of Chapter IV of the relevant Part (excluding Article 24) (Non-Competition after Business Transfer) apply mu</w:t>
      </w:r>
      <w:r>
        <w:t>tatis mutandis to the cases where a Mutual Company either transfers its business, or takes over any business or operations, respectively. In this case, the term "Company (including a Foreign Company, hereinafter the same applies in this Part)" in Article 1</w:t>
      </w:r>
      <w:r>
        <w:t>0 (Managers) of that Act is deemed to be replaced with "Mutual Company"; any other necessary technical replacement of terms is specified by Cabinet Order.</w:t>
      </w:r>
    </w:p>
    <w:p w:rsidR="00EA6EE4" w:rsidRDefault="00952619">
      <w:pPr>
        <w:pStyle w:val="enf4"/>
      </w:pPr>
      <w:r>
        <w:t>(2) The provisions of Part II, Chapter I (excluding Articles 501 to 503 and Article 523) (General Pro</w:t>
      </w:r>
      <w:r>
        <w:t>visions) of the Commercial Code (Act No. 48 of 1899) apply mutatis mutandis to the actions taken by a Mutual Company; the provisions of Chapter II of the relevant Part (Buying and Selling) apply mutatis mutandis to the buying and selling carried out by a M</w:t>
      </w:r>
      <w:r>
        <w:t>utual Company with a merchant or another Mutual Company (including any Foreign Mutual Company); the provisions of Chapter III of the relevant Part (Current Account) apply mutatis mutandis to the contracts pertaining to set-offs carried out by a Mutual Comp</w:t>
      </w:r>
      <w:r>
        <w:t>any with its usual counter Parties; the provisions of Chapter V of the relevant Part (excluding Article 545) (Brokerage Services) apply mutatis mutandis to a Mutual Company's actions as an intermediary with regard to commercial transactions between third P</w:t>
      </w:r>
      <w:r>
        <w:t>arties; and the provisions of Chapter VI of the relevant Part (excluding Article 558) (Commission Agent Services) and Article 593 (Deposits) of the relevant Code apply mutatis mutandis to a Mutual Company, respectively. In this case, any other necessary te</w:t>
      </w:r>
      <w:r>
        <w:t>chnical replacement of terms is specified by Cabinet Order.</w:t>
      </w:r>
    </w:p>
    <w:p w:rsidR="00EA6EE4" w:rsidRDefault="00952619">
      <w:pPr>
        <w:pStyle w:val="enf4"/>
      </w:pPr>
      <w:r>
        <w:t>(3) For the purpose of applying mutatis mutandis the provisions of the Companies Act to the provisions of this Part (excluding the preceding Section, paragraph (1), Article 67-2 and Article 217, p</w:t>
      </w:r>
      <w:r>
        <w:t>aragraph (3)) and Part VI (excluding Article 332-2), the term "electronic or magnetic record" in the provisions of that Act (including other provisions of that Act as applied mutatis mutandis pursuant to the relevant provisions) is deemed to be replaced wi</w:t>
      </w:r>
      <w:r>
        <w:t>th "electronic or magnetic record (meaning the electronic or magnetic record prescribed in Article 4, paragraph (3) of the Insurance Business Act)"; the term "electronic or magnetic means" in that Act is deemed to be replaced with "electronic or magnetic m</w:t>
      </w:r>
      <w:r>
        <w:t>eans (meaning the electronic or magnetic means defined in Article 16, paragraph (2), item (iv) of the Insurance Business Act)"; and the term "Order of the Ministry of Justice" in that Act is deemed to be replaced with "Cabinet Office Order", respectively.</w:t>
      </w:r>
    </w:p>
    <w:p w:rsidR="00EA6EE4" w:rsidRDefault="00952619">
      <w:pPr>
        <w:pStyle w:val="enf4"/>
      </w:pPr>
      <w:r>
        <w:t>(4) For the purpose of applying mutatis mutandis the provisions of the Companies Act to the provisions of this Section (excluding paragraph (1), Divisions 1 and 2 of Subsection 4, and Article 67-2) and Chapter VIII, Section 4, the terms "Stock Company" and</w:t>
      </w:r>
      <w:r>
        <w:t xml:space="preserve"> "Company with a Board of Directors" in the provisions of that Act (including other provisions of that Act as applied mutatis mutandis pursuant to the relevant provisions) is deemed to be replaced with "Mutual Company"; the term "shareholder" in that Act i</w:t>
      </w:r>
      <w:r>
        <w:t>s deemed to be replaced with "member"; the term "Subsidiary Company" in that Act is deemed to be replaced with "Substantive Subsidiary Companies (meaning a Substantive Subsidiary Companies as defined in Article 33-2, paragraph (1) of the Insurance Business</w:t>
      </w:r>
      <w:r>
        <w:t xml:space="preserve"> Act)"; the term "head office" in that Act is deemed to be replaced with "principal office"; the term "branch office" in that Act is deemed to be replaced with "secondary office"; the term "operating hours" in that Act is deemed to be replaced with "busine</w:t>
      </w:r>
      <w:r>
        <w:t>ss hours"; the term "shareholders' meeting" in that Act is deemed to be replaced with "general meeting (or, a member representatives meeting, where the company has such a meeting)"; and the term "annual shareholders' meeting" in that Act is deemed to be re</w:t>
      </w:r>
      <w:r>
        <w:t>placed with "annual general meeting (or the annual member representatives meeting, where the company has a member representatives meeting)", respectively, unless provided otherwise.</w:t>
      </w:r>
    </w:p>
    <w:p w:rsidR="00EA6EE4" w:rsidRDefault="00EA6EE4"/>
    <w:p w:rsidR="00EA6EE4" w:rsidRDefault="00952619">
      <w:pPr>
        <w:pStyle w:val="en0"/>
      </w:pPr>
      <w:r>
        <w:t>Subsection 2 Incorporation</w:t>
      </w:r>
    </w:p>
    <w:p w:rsidR="00EA6EE4" w:rsidRDefault="00EA6EE4"/>
    <w:p w:rsidR="00EA6EE4" w:rsidRDefault="00952619">
      <w:pPr>
        <w:pStyle w:val="ena"/>
      </w:pPr>
      <w:r>
        <w:t>(Articles of Incorporation)</w:t>
      </w:r>
    </w:p>
    <w:p w:rsidR="00EA6EE4" w:rsidRDefault="00952619">
      <w:pPr>
        <w:pStyle w:val="enf3"/>
      </w:pPr>
      <w:r>
        <w:t>Article 22  (1) I</w:t>
      </w:r>
      <w:r>
        <w:t>n order to incorporate a Mutual Company, the incorporators are to prepare its articles of incorporation, and all incorporators must sign or affix the names and seals to it.</w:t>
      </w:r>
    </w:p>
    <w:p w:rsidR="00EA6EE4" w:rsidRDefault="00952619">
      <w:pPr>
        <w:pStyle w:val="enf4"/>
      </w:pPr>
      <w:r>
        <w:t>(2) The articles of incorporation set forth in the preceding paragraph may be prepa</w:t>
      </w:r>
      <w:r>
        <w:t>red in the form of an electronic or magnetic record. In this case, actions specified by Cabinet Office Order must be taken in lieu of the signing or the affixing of the names and seals, with respect to the data recorded in the electronic or magnetic record</w:t>
      </w:r>
      <w:r>
        <w:t>.</w:t>
      </w:r>
    </w:p>
    <w:p w:rsidR="00EA6EE4" w:rsidRDefault="00EA6EE4"/>
    <w:p w:rsidR="00EA6EE4" w:rsidRDefault="00952619">
      <w:pPr>
        <w:pStyle w:val="ena"/>
      </w:pPr>
      <w:r>
        <w:t>(Particulars Detailed or Recorded in the Articles of Incorporation)</w:t>
      </w:r>
    </w:p>
    <w:p w:rsidR="00EA6EE4" w:rsidRDefault="00952619">
      <w:pPr>
        <w:pStyle w:val="enf3"/>
      </w:pPr>
      <w:r>
        <w:t>Article 23  (1) The following particulars must be detailed or recorded in the articles of incorporation of a Mutual Company:</w:t>
      </w:r>
    </w:p>
    <w:p w:rsidR="00EA6EE4" w:rsidRDefault="00952619">
      <w:pPr>
        <w:pStyle w:val="enf6"/>
      </w:pPr>
      <w:r>
        <w:t>(i) purpose(s);</w:t>
      </w:r>
    </w:p>
    <w:p w:rsidR="00EA6EE4" w:rsidRDefault="00952619">
      <w:pPr>
        <w:pStyle w:val="enf6"/>
      </w:pPr>
      <w:r>
        <w:t>(ii) name;</w:t>
      </w:r>
    </w:p>
    <w:p w:rsidR="00EA6EE4" w:rsidRDefault="00952619">
      <w:pPr>
        <w:pStyle w:val="enf6"/>
      </w:pPr>
      <w:r>
        <w:t>(iii) location of the principal o</w:t>
      </w:r>
      <w:r>
        <w:t>ffice;</w:t>
      </w:r>
    </w:p>
    <w:p w:rsidR="00EA6EE4" w:rsidRDefault="00952619">
      <w:pPr>
        <w:pStyle w:val="enf6"/>
      </w:pPr>
      <w:r>
        <w:t>(iv) total amount of funds (including the reserves for redemption of funds under Article 56);</w:t>
      </w:r>
    </w:p>
    <w:p w:rsidR="00EA6EE4" w:rsidRDefault="00952619">
      <w:pPr>
        <w:pStyle w:val="enf6"/>
      </w:pPr>
      <w:r>
        <w:t>(v) provisions on the rights of fund contributors;</w:t>
      </w:r>
    </w:p>
    <w:p w:rsidR="00EA6EE4" w:rsidRDefault="00952619">
      <w:pPr>
        <w:pStyle w:val="enf6"/>
      </w:pPr>
      <w:r>
        <w:t>(vi) method of redemption of funds;</w:t>
      </w:r>
    </w:p>
    <w:p w:rsidR="00EA6EE4" w:rsidRDefault="00952619">
      <w:pPr>
        <w:pStyle w:val="enf6"/>
      </w:pPr>
      <w:r>
        <w:t>(vii) method of distributing dividends of surplus;</w:t>
      </w:r>
    </w:p>
    <w:p w:rsidR="00EA6EE4" w:rsidRDefault="00952619">
      <w:pPr>
        <w:pStyle w:val="enf6"/>
      </w:pPr>
      <w:r>
        <w:t xml:space="preserve">(viii) method of </w:t>
      </w:r>
      <w:r>
        <w:t>Public Notice; and</w:t>
      </w:r>
    </w:p>
    <w:p w:rsidR="00EA6EE4" w:rsidRDefault="00952619">
      <w:pPr>
        <w:pStyle w:val="enf6"/>
      </w:pPr>
      <w:r>
        <w:t>(ix) name and address of the incorporator.</w:t>
      </w:r>
    </w:p>
    <w:p w:rsidR="00EA6EE4" w:rsidRDefault="00952619">
      <w:pPr>
        <w:pStyle w:val="enf4"/>
      </w:pPr>
      <w:r>
        <w:t>(2) The Method of the Public Notice listed in item (viii) of the preceding paragraph is either:</w:t>
      </w:r>
    </w:p>
    <w:p w:rsidR="00EA6EE4" w:rsidRDefault="00952619">
      <w:pPr>
        <w:pStyle w:val="enf6"/>
      </w:pPr>
      <w:r>
        <w:t>(i) publication in a daily newspaper that publishes the news on current events; or</w:t>
      </w:r>
    </w:p>
    <w:p w:rsidR="00EA6EE4" w:rsidRDefault="00952619">
      <w:pPr>
        <w:pStyle w:val="enf6"/>
      </w:pPr>
      <w:r>
        <w:t xml:space="preserve">(ii) </w:t>
      </w:r>
      <w:r>
        <w:t>electronic public notice.</w:t>
      </w:r>
    </w:p>
    <w:p w:rsidR="00EA6EE4" w:rsidRDefault="00952619">
      <w:pPr>
        <w:pStyle w:val="enf4"/>
      </w:pPr>
      <w:r>
        <w:t>(3) Provisions in the articles of incorporation to the effect that electronic public notice is to be the Method of Public Notice are to suffice for a Mutual Company to designate the method listed in item (ii) of the preceding para</w:t>
      </w:r>
      <w:r>
        <w:t xml:space="preserve">graph as its Method of Public Notice in its articles of incorporation. In this case, the company may designate the method listed in item (i) of the preceding paragraph as the Method of Public Notice in case the electronic means is not available for public </w:t>
      </w:r>
      <w:r>
        <w:t>notice due to an accident or for any other compelling reason.</w:t>
      </w:r>
    </w:p>
    <w:p w:rsidR="00EA6EE4" w:rsidRDefault="00952619">
      <w:pPr>
        <w:pStyle w:val="enf4"/>
      </w:pPr>
      <w:r>
        <w:t>(4) The provisions of Article 30 (Certification of the Articles of Incorporation) of the Companies Act apply mutatis mutandis to certification of the articles of incorporation set forth in parag</w:t>
      </w:r>
      <w:r>
        <w:t>raph (1) of the preceding Article. In this case, the term "Article 33, paragraph (7) or (9), or Article 37, paragraph (1) or (2)" in Article 30, paragraph (2) of that Act is deemed to be replaced with "Article 33, paragraph (7) or (9) as applied mutatis mu</w:t>
      </w:r>
      <w:r>
        <w:t>tandis pursuant to Article 24, paragraph (2) of the Insurance Business Act"; any other necessary technical replacement of terms is specified by Cabinet Order.</w:t>
      </w:r>
    </w:p>
    <w:p w:rsidR="00EA6EE4" w:rsidRDefault="00EA6EE4"/>
    <w:p w:rsidR="00EA6EE4" w:rsidRDefault="00952619">
      <w:pPr>
        <w:pStyle w:val="enf3"/>
      </w:pPr>
      <w:r>
        <w:t>Article 24  (1) Where a Mutual Company is to be incorporated, the following particulars does not</w:t>
      </w:r>
      <w:r>
        <w:t xml:space="preserve"> become effective unless they are detailed or recorded in the articles of incorporation referred to in Article 22, paragraph (1):</w:t>
      </w:r>
    </w:p>
    <w:p w:rsidR="00EA6EE4" w:rsidRDefault="00952619">
      <w:pPr>
        <w:pStyle w:val="enf6"/>
      </w:pPr>
      <w:r>
        <w:t xml:space="preserve">(i) property that it is agreed will be assigned to the Mutual Company after the establishment thereof, the value thereof, and </w:t>
      </w:r>
      <w:r>
        <w:t>the name of the assignor;</w:t>
      </w:r>
    </w:p>
    <w:p w:rsidR="00EA6EE4" w:rsidRDefault="00952619">
      <w:pPr>
        <w:pStyle w:val="enf6"/>
      </w:pPr>
      <w:r>
        <w:t>(ii) compensation or any other special benefit which the incorporators are to obtain by establishing the Mutual Company, and the names of such incorporators; and</w:t>
      </w:r>
    </w:p>
    <w:p w:rsidR="00EA6EE4" w:rsidRDefault="00952619">
      <w:pPr>
        <w:pStyle w:val="enf6"/>
      </w:pPr>
      <w:r>
        <w:t>(iii) expenses for the incorporation that are borne by the Mutual Co</w:t>
      </w:r>
      <w:r>
        <w:t>mpany (excluding the fees for the certification of the articles of incorporation and the other expenses specified by Cabinet Office Order as posing no risk of harming the interest of the Mutual Company).</w:t>
      </w:r>
    </w:p>
    <w:p w:rsidR="00EA6EE4" w:rsidRDefault="00952619">
      <w:pPr>
        <w:pStyle w:val="enf4"/>
      </w:pPr>
      <w:r>
        <w:t>(2) The provisions of Article 33 (Election of an Ins</w:t>
      </w:r>
      <w:r>
        <w:t xml:space="preserve">pector of Matters Specified or Recorded in the Articles of Incorporation), Article 868, paragraph (1) (Jurisdiction over Non-Contentious Cases), Article 870, paragraph (1) (limited to the segment pertaining to items (i) and (iii)) (Hearing of Statements), </w:t>
      </w:r>
      <w:r>
        <w:t>Article 871 (Appending of Reasons), Article 872 (limited to the segment pertaining to item (iv)) (Immediate Appeals), Article 874 (limited to the segment pertaining to item (i)) (Restrictions on Appeal), Article 875 (Exclusion from Application of the Provi</w:t>
      </w:r>
      <w:r>
        <w:t>sions of the Non-Contentious Cases Procedures Act) and Article 876 (Supreme Court Rules) of the Companies Act apply mutatis mutandis to investigations by an inspector of any of the particulars listed in the items of the preceding paragraph where the Articl</w:t>
      </w:r>
      <w:r>
        <w:t>e of incorporation of a Mutual Company include any entry or record of that particular. In this case, the term "rescind the manifestation of the intention to subscribe for the relevant Shares Issued at Incorporation" in Article 33, paragraph (8) of that Act</w:t>
      </w:r>
      <w:r>
        <w:t xml:space="preserve"> is deemed to be replaced with "resign from the office"; the term "Article 28, items (i) and (ii)" in paragraph (10), item (i) and the term "Article 28, item (i) or (ii)" in items (ii) and (iii) of that Article is deemed to be replaced with "Article 24, pa</w:t>
      </w:r>
      <w:r>
        <w:t>ragraph (1), item (i) of the Insurance Business Act", the term "items (i) and (ii) of that Article" in Article 33, paragraph (10), item (i) of that Act is deemed to be replaced with "that item", and the terms "Article 38, paragraph (1)" and "paragraph (3),</w:t>
      </w:r>
      <w:r>
        <w:t xml:space="preserve"> item (ii) of the same Article" in Article 33, paragraph (11), item (iii) of that Act is deemed to be replaced with "Article 30-10, paragraph (1) of the Insurance Business Act" and "that paragraph", respectively; any other necessary technical replacement o</w:t>
      </w:r>
      <w:r>
        <w:t>f terms is specified by Cabinet Order.</w:t>
      </w:r>
    </w:p>
    <w:p w:rsidR="00EA6EE4" w:rsidRDefault="00EA6EE4"/>
    <w:p w:rsidR="00EA6EE4" w:rsidRDefault="00952619">
      <w:pPr>
        <w:pStyle w:val="enf3"/>
      </w:pPr>
      <w:r>
        <w:t>Article 25  In addition to the particulars listed in the items of Article 23, paragraph (1) and the items of paragraph (1) of the preceding Article, any other particulars may be detailed or recorded in the articles o</w:t>
      </w:r>
      <w:r>
        <w:t>f incorporation of a Mutual Company, including those which, pursuant to the provisions of this Act, do not take effect unless prescribed in the articles of incorporation, so long as they do not violate the provisions of this Act.</w:t>
      </w:r>
    </w:p>
    <w:p w:rsidR="00EA6EE4" w:rsidRDefault="00EA6EE4"/>
    <w:p w:rsidR="00EA6EE4" w:rsidRDefault="00952619">
      <w:pPr>
        <w:pStyle w:val="ena"/>
      </w:pPr>
      <w:r>
        <w:t>(Retention and Inspection</w:t>
      </w:r>
      <w:r>
        <w:t xml:space="preserve"> of the Articles of Incorporation)</w:t>
      </w:r>
    </w:p>
    <w:p w:rsidR="00EA6EE4" w:rsidRDefault="00952619">
      <w:pPr>
        <w:pStyle w:val="enf3"/>
      </w:pPr>
      <w:r>
        <w:t>Article 26  (1) The incorporators (or the Mutual Company after the establishment of such Mutual Company) must keep the articles of incorporation at the place designated by the incorporators (or each office of the Mutual C</w:t>
      </w:r>
      <w:r>
        <w:t>ompany after the establishment of such Mutual Company).</w:t>
      </w:r>
    </w:p>
    <w:p w:rsidR="00EA6EE4" w:rsidRDefault="00952619">
      <w:pPr>
        <w:pStyle w:val="enf4"/>
      </w:pPr>
      <w:r>
        <w:t>(2) The incorporators (after the establishment of the Mutual Company, the members and creditors of such Mutual Company) may make the following requests at any time during the hours designated by the i</w:t>
      </w:r>
      <w:r>
        <w:t>ncorporators (after the establishment of such Mutual Company, during its business hours); provided, however, that they must pay the fees determined by the incorporators (after the establishment of the Mutual Company, such Mutual Company) if making a reques</w:t>
      </w:r>
      <w:r>
        <w:t>t falling under item (ii) or (iv):</w:t>
      </w:r>
    </w:p>
    <w:p w:rsidR="00EA6EE4" w:rsidRDefault="00952619">
      <w:pPr>
        <w:pStyle w:val="enf6"/>
      </w:pPr>
      <w:r>
        <w:t>(i) where the articles of incorporation have been prepared in writing, a request to inspect them;</w:t>
      </w:r>
    </w:p>
    <w:p w:rsidR="00EA6EE4" w:rsidRDefault="00952619">
      <w:pPr>
        <w:pStyle w:val="enf6"/>
      </w:pPr>
      <w:r>
        <w:t>(ii) a request for a certified copy or extract of the articles of incorporation referred to in the preceding item;</w:t>
      </w:r>
    </w:p>
    <w:p w:rsidR="00EA6EE4" w:rsidRDefault="00952619">
      <w:pPr>
        <w:pStyle w:val="enf6"/>
      </w:pPr>
      <w:r>
        <w:t>(iii) wh</w:t>
      </w:r>
      <w:r>
        <w:t>ere the articles of incorporation are prepared in the form of an electronic or magnetic record, a request to inspect anything that shows the particulars recorded in the electronic or magnetic record in a manner specified by Cabinet Office Order; or</w:t>
      </w:r>
    </w:p>
    <w:p w:rsidR="00EA6EE4" w:rsidRDefault="00952619">
      <w:pPr>
        <w:pStyle w:val="enf6"/>
      </w:pPr>
      <w:r>
        <w:t xml:space="preserve">(iv) a </w:t>
      </w:r>
      <w:r>
        <w:t>request to be provided with the particulars recorded in the electronic or magnetic record set forth in the preceding item by the electronic or magnetic means designated by the incorporators (after the establishment of the Mutual Company, such Mutual Compan</w:t>
      </w:r>
      <w:r>
        <w:t>y), or to be issued a document detailing such particulars.</w:t>
      </w:r>
    </w:p>
    <w:p w:rsidR="00EA6EE4" w:rsidRDefault="00952619">
      <w:pPr>
        <w:pStyle w:val="enf4"/>
      </w:pPr>
      <w:r>
        <w:t>(3) Where the articles of incorporation are prepared in the form of an electronic or magnetic record, for the purpose of applying the provisions of paragraph (1) to a Mutual Company that adopts the</w:t>
      </w:r>
      <w:r>
        <w:t xml:space="preserve"> measures specified by Cabinet Office Order as the measures that enable its secondary offices to respond to the requests listed in items (iii) and (iv) of the preceding paragraph, the term "each office" is deemed to be replaced with "principal office".</w:t>
      </w:r>
    </w:p>
    <w:p w:rsidR="00EA6EE4" w:rsidRDefault="00EA6EE4"/>
    <w:p w:rsidR="00EA6EE4" w:rsidRDefault="00952619">
      <w:pPr>
        <w:pStyle w:val="ena"/>
      </w:pPr>
      <w:r>
        <w:t>(S</w:t>
      </w:r>
      <w:r>
        <w:t>olicitation of Funds at Incorporation by a Mutual Company)</w:t>
      </w:r>
    </w:p>
    <w:p w:rsidR="00EA6EE4" w:rsidRDefault="00952619">
      <w:pPr>
        <w:pStyle w:val="enf3"/>
      </w:pPr>
      <w:r>
        <w:t>Article 27  The incorporators must solicit contributions to the total amount of funds in incorporating a Mutual Company pursuant to the provisions of this Subsection.</w:t>
      </w:r>
    </w:p>
    <w:p w:rsidR="00EA6EE4" w:rsidRDefault="00EA6EE4"/>
    <w:p w:rsidR="00EA6EE4" w:rsidRDefault="00952619">
      <w:pPr>
        <w:pStyle w:val="ena"/>
      </w:pPr>
      <w:r>
        <w:t xml:space="preserve">(Offers to </w:t>
      </w:r>
      <w:r>
        <w:t>Contribute Funds)</w:t>
      </w:r>
    </w:p>
    <w:p w:rsidR="00EA6EE4" w:rsidRDefault="00952619">
      <w:pPr>
        <w:pStyle w:val="enf3"/>
      </w:pPr>
      <w:r>
        <w:t>Article 28  (1) The incorporators must notify those who seek to offer contributions of funds in response to the solicitation under the preceding Article of the following particulars:</w:t>
      </w:r>
    </w:p>
    <w:p w:rsidR="00EA6EE4" w:rsidRDefault="00952619">
      <w:pPr>
        <w:pStyle w:val="enf6"/>
      </w:pPr>
      <w:r>
        <w:t xml:space="preserve">(i) date of the articles of incorporation and the </w:t>
      </w:r>
      <w:r>
        <w:t>name of the notary who certified them;</w:t>
      </w:r>
    </w:p>
    <w:p w:rsidR="00EA6EE4" w:rsidRDefault="00952619">
      <w:pPr>
        <w:pStyle w:val="enf6"/>
      </w:pPr>
      <w:r>
        <w:t>(ii) particulars listed in the items of Article 23, paragraph (1) and the items of Article 24, paragraph (1);</w:t>
      </w:r>
    </w:p>
    <w:p w:rsidR="00EA6EE4" w:rsidRDefault="00952619">
      <w:pPr>
        <w:pStyle w:val="enf6"/>
      </w:pPr>
      <w:r>
        <w:t xml:space="preserve">(iii) location of the bank(s), etc. (meaning any bank (meaning a bank as set forth in Article 2, paragraph </w:t>
      </w:r>
      <w:r>
        <w:t>(1) (Definitions, etc.) of the Banking Act (Act No. 59 of 1981); the same applies hereinafter), trust company, or any other institution specified by Cabinet Office Order as equivalent to a bank or trust company; hereinafter the same applies in this Part) w</w:t>
      </w:r>
      <w:r>
        <w:t>here the payment of contribution of funds is handled; and</w:t>
      </w:r>
    </w:p>
    <w:p w:rsidR="00EA6EE4" w:rsidRDefault="00952619">
      <w:pPr>
        <w:pStyle w:val="enf6"/>
      </w:pPr>
      <w:r>
        <w:t>(iv) beyond what is set forth in the preceding three items, any other particulars specified by Cabinet Office Order.</w:t>
      </w:r>
    </w:p>
    <w:p w:rsidR="00EA6EE4" w:rsidRDefault="00952619">
      <w:pPr>
        <w:pStyle w:val="enf4"/>
      </w:pPr>
      <w:r>
        <w:t>(2) A person who offers to contribute funds in response to the solicitation under</w:t>
      </w:r>
      <w:r>
        <w:t xml:space="preserve"> the preceding Article must submit to the incorporators a document detailing the following particulars:</w:t>
      </w:r>
    </w:p>
    <w:p w:rsidR="00EA6EE4" w:rsidRDefault="00952619">
      <w:pPr>
        <w:pStyle w:val="enf6"/>
      </w:pPr>
      <w:r>
        <w:t>(i) name and address of the person making the offer; and</w:t>
      </w:r>
    </w:p>
    <w:p w:rsidR="00EA6EE4" w:rsidRDefault="00952619">
      <w:pPr>
        <w:pStyle w:val="enf6"/>
      </w:pPr>
      <w:r>
        <w:t>(ii) planned amount of funds to contribute.</w:t>
      </w:r>
    </w:p>
    <w:p w:rsidR="00EA6EE4" w:rsidRDefault="00952619">
      <w:pPr>
        <w:pStyle w:val="enf4"/>
      </w:pPr>
      <w:r>
        <w:t>(3) A person who makes an offer under the preceding</w:t>
      </w:r>
      <w:r>
        <w:t xml:space="preserve"> paragraph may, in lieu of submitting the document prescribed in that paragraph, and pursuant to the provisions of Cabinet Order, provide the particulars that are required to be included in such document by electronic or magnetic means, with the consent of</w:t>
      </w:r>
      <w:r>
        <w:t xml:space="preserve"> the incorporators. In this case, the person who has made the offer is deemed to have submitted the document prescribed in that paragraph.</w:t>
      </w:r>
    </w:p>
    <w:p w:rsidR="00EA6EE4" w:rsidRDefault="00952619">
      <w:pPr>
        <w:pStyle w:val="enf4"/>
      </w:pPr>
      <w:r>
        <w:t>(4) The incorporators must immediately notify a person who has made an offer under paragraph (2) (hereinafter referre</w:t>
      </w:r>
      <w:r>
        <w:t>d to as "Offeror" in this Subsection) of any changes in the particulars listed in the items of paragraph (1) and of the particulars affected by the changes.</w:t>
      </w:r>
    </w:p>
    <w:p w:rsidR="00EA6EE4" w:rsidRDefault="00952619">
      <w:pPr>
        <w:pStyle w:val="enf4"/>
      </w:pPr>
      <w:r>
        <w:t>(5) It is sufficient for a notice or demand to be sent by the incorporators to an Offeror at the ad</w:t>
      </w:r>
      <w:r>
        <w:t>dress specified under paragraph (2), item (i) (where the Offeror has notified the incorporators of a different place or contact address for the receipt of notices or demands, to such place or contact address).</w:t>
      </w:r>
    </w:p>
    <w:p w:rsidR="00EA6EE4" w:rsidRDefault="00952619">
      <w:pPr>
        <w:pStyle w:val="enf4"/>
      </w:pPr>
      <w:r>
        <w:t>(6) The notice or demand under the preceding p</w:t>
      </w:r>
      <w:r>
        <w:t>aragraph is deemed to have arrived at the time such notice or demand would normally have arrived.</w:t>
      </w:r>
    </w:p>
    <w:p w:rsidR="00EA6EE4" w:rsidRDefault="00EA6EE4"/>
    <w:p w:rsidR="00EA6EE4" w:rsidRDefault="00952619">
      <w:pPr>
        <w:pStyle w:val="ena"/>
      </w:pPr>
      <w:r>
        <w:t>(Allocation of Funds)</w:t>
      </w:r>
    </w:p>
    <w:p w:rsidR="00EA6EE4" w:rsidRDefault="00952619">
      <w:pPr>
        <w:pStyle w:val="enf3"/>
      </w:pPr>
      <w:r>
        <w:t>Article 29  (1) The incorporators are to select among the Offerors the persons who must contribute funds, and must determine the amount</w:t>
      </w:r>
      <w:r>
        <w:t xml:space="preserve"> of contribution to be allocated to each of them. In this case, the incorporators may reduce the amounts of the contributions of funds to be made by such Offerors from the amount prescribed in paragraph (2), item (ii) of the preceding Article.</w:t>
      </w:r>
    </w:p>
    <w:p w:rsidR="00EA6EE4" w:rsidRDefault="00952619">
      <w:pPr>
        <w:pStyle w:val="enf4"/>
      </w:pPr>
      <w:r>
        <w:t>(2) The inco</w:t>
      </w:r>
      <w:r>
        <w:t>rporators, without delay following any decision under the preceding paragraph, must notify the Offerors of the amount of contributions of funds to be made by each of them.</w:t>
      </w:r>
    </w:p>
    <w:p w:rsidR="00EA6EE4" w:rsidRDefault="00EA6EE4"/>
    <w:p w:rsidR="00EA6EE4" w:rsidRDefault="00952619">
      <w:pPr>
        <w:pStyle w:val="ena"/>
      </w:pPr>
      <w:r>
        <w:t>(Special Provisions on Offers to Contribute Funds as Solicited at Incorporation and</w:t>
      </w:r>
      <w:r>
        <w:t xml:space="preserve"> the Allocation Thereof)</w:t>
      </w:r>
    </w:p>
    <w:p w:rsidR="00EA6EE4" w:rsidRDefault="00952619">
      <w:pPr>
        <w:pStyle w:val="enf3"/>
      </w:pPr>
      <w:r>
        <w:t xml:space="preserve">Article 30  The provisions of the preceding two Articles do not apply to the cases where a person who seeks to contribute funds as solicited at incorporation concludes a contract stipulating the contribution of the total amount of </w:t>
      </w:r>
      <w:r>
        <w:t>such funds.</w:t>
      </w:r>
    </w:p>
    <w:p w:rsidR="00EA6EE4" w:rsidRDefault="00EA6EE4"/>
    <w:p w:rsidR="00EA6EE4" w:rsidRDefault="00952619">
      <w:pPr>
        <w:pStyle w:val="ena"/>
      </w:pPr>
      <w:r>
        <w:t>(Fund Subscription)</w:t>
      </w:r>
    </w:p>
    <w:p w:rsidR="00EA6EE4" w:rsidRDefault="00952619">
      <w:pPr>
        <w:pStyle w:val="enf3"/>
      </w:pPr>
      <w:r>
        <w:t>Article 30-2  The persons listed in the following items are to be fund subscribers solicited at incorporation in the amounts specified in the items:</w:t>
      </w:r>
    </w:p>
    <w:p w:rsidR="00EA6EE4" w:rsidRDefault="00952619">
      <w:pPr>
        <w:pStyle w:val="enf6"/>
      </w:pPr>
      <w:r>
        <w:t>(i) Offerors: the amount of their contributions of funds as allocated ther</w:t>
      </w:r>
      <w:r>
        <w:t>eto by the incorporators; and</w:t>
      </w:r>
    </w:p>
    <w:p w:rsidR="00EA6EE4" w:rsidRDefault="00952619">
      <w:pPr>
        <w:pStyle w:val="enf6"/>
      </w:pPr>
      <w:r>
        <w:t>(ii) a person who, under a contract as set forth in the preceding Article, has subscribed for the total amount of funds solicited at incorporation: the amount of funds subscribed for.</w:t>
      </w:r>
    </w:p>
    <w:p w:rsidR="00EA6EE4" w:rsidRDefault="00EA6EE4"/>
    <w:p w:rsidR="00EA6EE4" w:rsidRDefault="00952619">
      <w:pPr>
        <w:pStyle w:val="ena"/>
      </w:pPr>
      <w:r>
        <w:t>(Payment of Funds)</w:t>
      </w:r>
    </w:p>
    <w:p w:rsidR="00EA6EE4" w:rsidRDefault="00952619">
      <w:pPr>
        <w:pStyle w:val="enf3"/>
      </w:pPr>
      <w:r>
        <w:t>Article 30-3  (1) Each</w:t>
      </w:r>
      <w:r>
        <w:t xml:space="preserve"> fund subscriber solicited at incorporation must, without delay following the receipt of the notice under Article 29, paragraph (2), pay the full amount of money pertaining to their contribution of funds solicited at incorporation, at the place of payment </w:t>
      </w:r>
      <w:r>
        <w:t>listed in Article 28, paragraph (1), item (iii).</w:t>
      </w:r>
    </w:p>
    <w:p w:rsidR="00EA6EE4" w:rsidRDefault="00952619">
      <w:pPr>
        <w:pStyle w:val="enf4"/>
      </w:pPr>
      <w:r>
        <w:t>(2) The incorporators must notify any fund subscriber solicited at incorporation who has not made the payment set forth in the preceding paragraph to the effect that such payment is to be made by a date desi</w:t>
      </w:r>
      <w:r>
        <w:t>gnated thereby.</w:t>
      </w:r>
    </w:p>
    <w:p w:rsidR="00EA6EE4" w:rsidRDefault="00952619">
      <w:pPr>
        <w:pStyle w:val="enf4"/>
      </w:pPr>
      <w:r>
        <w:t>(3) The notice under the preceding paragraph must be given no later than two weeks before the date prescribed in that paragraph.</w:t>
      </w:r>
    </w:p>
    <w:p w:rsidR="00EA6EE4" w:rsidRDefault="00952619">
      <w:pPr>
        <w:pStyle w:val="enf4"/>
      </w:pPr>
      <w:r>
        <w:t xml:space="preserve">(4) No assignment of the right to become a fund subscriber of a Mutual Company at its </w:t>
      </w:r>
      <w:r>
        <w:t>incorporation by making a payment pursuant to the provisions of paragraph (1) may be duly asserted against the Mutual Company thus established.</w:t>
      </w:r>
    </w:p>
    <w:p w:rsidR="00EA6EE4" w:rsidRDefault="00952619">
      <w:pPr>
        <w:pStyle w:val="enf4"/>
      </w:pPr>
      <w:r>
        <w:t>(5) A fund subscriber solicited at incorporation who has received the notice under paragraph (2), if they fail t</w:t>
      </w:r>
      <w:r>
        <w:t>o make the payment by the date prescribed in that paragraph, loses their right to become a fund contributor of a Mutual Company at incorporation by making such payment.</w:t>
      </w:r>
    </w:p>
    <w:p w:rsidR="00EA6EE4" w:rsidRDefault="00EA6EE4"/>
    <w:p w:rsidR="00EA6EE4" w:rsidRDefault="00952619">
      <w:pPr>
        <w:pStyle w:val="ena"/>
      </w:pPr>
      <w:r>
        <w:t>(Certificate of Deposit for Monies Paid)</w:t>
      </w:r>
    </w:p>
    <w:p w:rsidR="00EA6EE4" w:rsidRDefault="00952619">
      <w:pPr>
        <w:pStyle w:val="enf3"/>
      </w:pPr>
      <w:r>
        <w:t>Article 30-4  (1) The incorporators may reque</w:t>
      </w:r>
      <w:r>
        <w:t>st the bank, etc. that handled the payment pursuant to the provisions of paragraph (1) of the preceding Article to issue a certificate of deposit for monies equivalent to the amount paid in pursuant to the provisions of that paragraph.</w:t>
      </w:r>
    </w:p>
    <w:p w:rsidR="00EA6EE4" w:rsidRDefault="00952619">
      <w:pPr>
        <w:pStyle w:val="enf4"/>
      </w:pPr>
      <w:r>
        <w:t>(2) The bank, etc. t</w:t>
      </w:r>
      <w:r>
        <w:t xml:space="preserve">hat issued the certificate referred to in the preceding paragraph may not assert against the Mutual Company after its establishment anything detailed on such certificate which differs from the truth or the existence of restrictions regarding the return of </w:t>
      </w:r>
      <w:r>
        <w:t>money paid in pursuant to the provisions of paragraph (1) of the preceding Article.</w:t>
      </w:r>
    </w:p>
    <w:p w:rsidR="00EA6EE4" w:rsidRDefault="00EA6EE4"/>
    <w:p w:rsidR="00EA6EE4" w:rsidRDefault="00952619">
      <w:pPr>
        <w:pStyle w:val="ena"/>
      </w:pPr>
      <w:r>
        <w:t>(Restrictions on the Invalidation or Recession of Subscription)</w:t>
      </w:r>
    </w:p>
    <w:p w:rsidR="00EA6EE4" w:rsidRDefault="00952619">
      <w:pPr>
        <w:pStyle w:val="enf3"/>
      </w:pPr>
      <w:r>
        <w:t xml:space="preserve">Article 30-5  (1) Fund subscribers solicited at incorporation may make the requests listed in the items of </w:t>
      </w:r>
      <w:r>
        <w:t>Article 26, paragraph (2) at any time during the hours designated by the incorporators; provided, however, that they must pay the fees determined by the incorporators if making a request that falls under item (ii) or (iv) of that paragraph.</w:t>
      </w:r>
    </w:p>
    <w:p w:rsidR="00EA6EE4" w:rsidRDefault="00952619">
      <w:pPr>
        <w:pStyle w:val="enf4"/>
      </w:pPr>
      <w:r>
        <w:t>(2) The proviso</w:t>
      </w:r>
      <w:r>
        <w:t xml:space="preserve"> to Article 93 (Concealment of True Intent) and the provisions of Article 94, paragraph (1) (Fictitious Manifestation of Intention) of the Civil Code (Act No. 89 of 1896) does not apply to the manifestation of an intention to offer or allocate contribution</w:t>
      </w:r>
      <w:r>
        <w:t>s of funds solicited at incorporation, and a contract under Article 30.</w:t>
      </w:r>
    </w:p>
    <w:p w:rsidR="00EA6EE4" w:rsidRDefault="00952619">
      <w:pPr>
        <w:pStyle w:val="enf4"/>
      </w:pPr>
      <w:r>
        <w:t>(3) After the establishment of the Mutual Company, a fund subscriber solicited at incorporation may neither assert the invalidity of their contribution of funds solicited at incorporat</w:t>
      </w:r>
      <w:r>
        <w:t>ion on the grounds of a mistake, nor may cancel their contribution of funds solicited at incorporation on the grounds of fraud or duress.</w:t>
      </w:r>
    </w:p>
    <w:p w:rsidR="00EA6EE4" w:rsidRDefault="00EA6EE4"/>
    <w:p w:rsidR="00EA6EE4" w:rsidRDefault="00952619">
      <w:pPr>
        <w:pStyle w:val="ena"/>
      </w:pPr>
      <w:r>
        <w:t>(Solicitation of Members)</w:t>
      </w:r>
    </w:p>
    <w:p w:rsidR="00EA6EE4" w:rsidRDefault="00952619">
      <w:pPr>
        <w:pStyle w:val="enf3"/>
      </w:pPr>
      <w:r>
        <w:t>Article 30-6  (1) The incorporators, pursuant to the provisions of this Subsection, must so</w:t>
      </w:r>
      <w:r>
        <w:t>licit members in incorporating a Mutual Company.</w:t>
      </w:r>
    </w:p>
    <w:p w:rsidR="00EA6EE4" w:rsidRDefault="00952619">
      <w:pPr>
        <w:pStyle w:val="enf4"/>
      </w:pPr>
      <w:r>
        <w:t>(2) One hundred or more members are required for incorporating a Mutual Company.</w:t>
      </w:r>
    </w:p>
    <w:p w:rsidR="00EA6EE4" w:rsidRDefault="00EA6EE4"/>
    <w:p w:rsidR="00EA6EE4" w:rsidRDefault="00952619">
      <w:pPr>
        <w:pStyle w:val="ena"/>
      </w:pPr>
      <w:r>
        <w:t>(Application for Membership)</w:t>
      </w:r>
    </w:p>
    <w:p w:rsidR="00EA6EE4" w:rsidRDefault="00952619">
      <w:pPr>
        <w:pStyle w:val="enf3"/>
      </w:pPr>
      <w:r>
        <w:t>Article 30-7  (1) The incorporators must notify those who are willing to apply for membership in</w:t>
      </w:r>
      <w:r>
        <w:t xml:space="preserve"> response to the solicitation under paragraph (1) of the preceding Article of the following particulars:</w:t>
      </w:r>
    </w:p>
    <w:p w:rsidR="00EA6EE4" w:rsidRDefault="00952619">
      <w:pPr>
        <w:pStyle w:val="enf6"/>
      </w:pPr>
      <w:r>
        <w:t>(i) date of the articles of incorporation and the name(s) of the notary (or notaries) who certified them;</w:t>
      </w:r>
    </w:p>
    <w:p w:rsidR="00EA6EE4" w:rsidRDefault="00952619">
      <w:pPr>
        <w:pStyle w:val="enf6"/>
      </w:pPr>
      <w:r>
        <w:t>(ii) particulars listed in the items of Artic</w:t>
      </w:r>
      <w:r>
        <w:t>le 23, paragraph (1) and the items of Article 24, paragraph (1);</w:t>
      </w:r>
    </w:p>
    <w:p w:rsidR="00EA6EE4" w:rsidRDefault="00952619">
      <w:pPr>
        <w:pStyle w:val="enf6"/>
      </w:pPr>
      <w:r>
        <w:t>(iii) names and addresses of the fund contributors (including the fund subscribers), and the amount of contribution (including the amount to be contributed) by each of the contributors;</w:t>
      </w:r>
    </w:p>
    <w:p w:rsidR="00EA6EE4" w:rsidRDefault="00952619">
      <w:pPr>
        <w:pStyle w:val="enf6"/>
      </w:pPr>
      <w:r>
        <w:t xml:space="preserve">(iv) </w:t>
      </w:r>
      <w:r>
        <w:t>number of the members to be solicited at incorporation;</w:t>
      </w:r>
    </w:p>
    <w:p w:rsidR="00EA6EE4" w:rsidRDefault="00952619">
      <w:pPr>
        <w:pStyle w:val="enf6"/>
      </w:pPr>
      <w:r>
        <w:t>(v) any provisions in the articles of incorporation under the second sentence of Article 113 (including the cases where it is applied mutatis mutandis pursuant to Article 272-18); and</w:t>
      </w:r>
    </w:p>
    <w:p w:rsidR="00EA6EE4" w:rsidRDefault="00952619">
      <w:pPr>
        <w:pStyle w:val="enf6"/>
      </w:pPr>
      <w:r>
        <w:t>(vi) beyond what</w:t>
      </w:r>
      <w:r>
        <w:t xml:space="preserve"> is set forth in the preceding five items, any other particular specified by Cabinet Office Order.</w:t>
      </w:r>
    </w:p>
    <w:p w:rsidR="00EA6EE4" w:rsidRDefault="00952619">
      <w:pPr>
        <w:pStyle w:val="enf4"/>
      </w:pPr>
      <w:r>
        <w:t>(2) A person who applies for membership in response to the solicitation under paragraph (1) of the preceding Article must prepare and submit to the incorpora</w:t>
      </w:r>
      <w:r>
        <w:t>tors two copies of a signed document detailing the following particulars:</w:t>
      </w:r>
    </w:p>
    <w:p w:rsidR="00EA6EE4" w:rsidRDefault="00952619">
      <w:pPr>
        <w:pStyle w:val="enf6"/>
      </w:pPr>
      <w:r>
        <w:t>(i) name and address of the person applying for membership; and</w:t>
      </w:r>
    </w:p>
    <w:p w:rsidR="00EA6EE4" w:rsidRDefault="00952619">
      <w:pPr>
        <w:pStyle w:val="enf6"/>
      </w:pPr>
      <w:r>
        <w:t xml:space="preserve">(ii) kind of insurance to which belongs the insurance contract that the person is willing to conclude with the Mutual </w:t>
      </w:r>
      <w:r>
        <w:t>Company.</w:t>
      </w:r>
    </w:p>
    <w:p w:rsidR="00EA6EE4" w:rsidRDefault="00952619">
      <w:pPr>
        <w:pStyle w:val="enf4"/>
      </w:pPr>
      <w:r>
        <w:t xml:space="preserve">(3) A person who files an application under the preceding paragraph may, in lieu of submitting the document prescribed in that paragraph, and pursuant to the provisions of Cabinet Order, provide the particulars that are required to be included in </w:t>
      </w:r>
      <w:r>
        <w:t>such document by electronic or magnetic means, with the consent of the incorporators. In this case, the person who has filed the application is deemed to have submitted the document prescribed in that paragraph.</w:t>
      </w:r>
    </w:p>
    <w:p w:rsidR="00EA6EE4" w:rsidRDefault="00952619">
      <w:pPr>
        <w:pStyle w:val="enf4"/>
      </w:pPr>
      <w:r>
        <w:t xml:space="preserve">(4) The provisions of Article 30-5, </w:t>
      </w:r>
      <w:r>
        <w:t>paragraph (2) apply mutatis mutandis to the manifestation of an intention to apply for membership prior to the establishment of a Mutual Company. In this case, any other necessary technical replacement of terms is specified by Cabinet Order.</w:t>
      </w:r>
    </w:p>
    <w:p w:rsidR="00EA6EE4" w:rsidRDefault="00EA6EE4"/>
    <w:p w:rsidR="00EA6EE4" w:rsidRDefault="00952619">
      <w:pPr>
        <w:pStyle w:val="ena"/>
      </w:pPr>
      <w:r>
        <w:t>(Organization</w:t>
      </w:r>
      <w:r>
        <w:t>al Meetings)</w:t>
      </w:r>
    </w:p>
    <w:p w:rsidR="00EA6EE4" w:rsidRDefault="00952619">
      <w:pPr>
        <w:pStyle w:val="enf3"/>
      </w:pPr>
      <w:r>
        <w:t>Article 30-8  (1) If all payments have been completed for contributions comprising the total amount of funds, and the number of persons who have submitted to the incorporators the documents set forth in paragraph (2) of the preceding Article h</w:t>
      </w:r>
      <w:r>
        <w:t>as reached the number set forth in paragraph (1), item (iv) of the same Article (referred to as "Completion of Payments, etc." in the following paragraph), the incorporators, without delay, must convene a meeting of prospective members of the Mutual Compan</w:t>
      </w:r>
      <w:r>
        <w:t>y (hereinafter referred to as an "Organizational Meeting" in this Section).</w:t>
      </w:r>
    </w:p>
    <w:p w:rsidR="00EA6EE4" w:rsidRDefault="00952619">
      <w:pPr>
        <w:pStyle w:val="enf4"/>
      </w:pPr>
      <w:r>
        <w:t>(2) After the Completion of Payments, etc., the incorporators may convene an Organizational Meeting whenever they find it necessary.</w:t>
      </w:r>
    </w:p>
    <w:p w:rsidR="00EA6EE4" w:rsidRDefault="00952619">
      <w:pPr>
        <w:pStyle w:val="enf4"/>
      </w:pPr>
      <w:r>
        <w:t>(3) An Organizational Meeting may adopt resolut</w:t>
      </w:r>
      <w:r>
        <w:t>ions only on the particulars provided for in this Section, the discontinuation of the incorporation of the Mutual Company, the conclusion of Organizational Meetings, and other particulars regarding the incorporation of the Mutual Company.</w:t>
      </w:r>
    </w:p>
    <w:p w:rsidR="00EA6EE4" w:rsidRDefault="00952619">
      <w:pPr>
        <w:pStyle w:val="enf4"/>
      </w:pPr>
      <w:r>
        <w:t>(4) Each prospect</w:t>
      </w:r>
      <w:r>
        <w:t>ive member is entitled to one vote at an Organizational Meeting.</w:t>
      </w:r>
    </w:p>
    <w:p w:rsidR="00EA6EE4" w:rsidRDefault="00952619">
      <w:pPr>
        <w:pStyle w:val="enf4"/>
      </w:pPr>
      <w:r>
        <w:t>(5) Resolutions at an Organizational Meeting are adopted by a three-quarters majority of the votes, provided that at least half of the prospective members are present.</w:t>
      </w:r>
    </w:p>
    <w:p w:rsidR="00EA6EE4" w:rsidRDefault="00952619">
      <w:pPr>
        <w:pStyle w:val="enf4"/>
      </w:pPr>
      <w:r>
        <w:t>(6) The provisions of A</w:t>
      </w:r>
      <w:r>
        <w:t>rticle 67 (Determination to Convene an Organizational Meeting), Article 68 (excluding items in paragraph (2)) (Notices of Convocation for Organizational Meetings), Articles 70 and Article 71 (Delivery of Voting Forms and Reference Documents for an Organiza</w:t>
      </w:r>
      <w:r>
        <w:t>tional Meeting), Article 73, paragraph (4) (Resolutions at Organizational Meetings), Articles 74 to 76 (Proxy Voting, Voting in Writing, and Voting by Electronic or Magnetic Means), Articles 78 to 80 (Accountability of Incorporators, Authority of the Chair</w:t>
      </w:r>
      <w:r>
        <w:t>person, and Resolutions for Postponement or Adjournment), and Article 81 (excluding paragraph (4)) (Minutes) of the Companies Act apply mutatis mutandis to Organizational Meetings of a Mutual Company; and the provisions of Article 830 (Action for a Declara</w:t>
      </w:r>
      <w:r>
        <w:t>tory Judgment as to the Absence or Invalidity of a Resolution of a Shareholders' Meeting, etc.), Article 831 (Action to Revoke a Resolution of a Shareholders' Meeting, etc.), Article 834 (limited to the segment pertaining to items (xvi) and (xvii)) (Defend</w:t>
      </w:r>
      <w:r>
        <w:t>ant), Article 835, paragraph (1) (Jurisdiction over Actions), Article 836, paragraphs (1) and (3) (Order to Provide Security), Article 837 (Mandatory Consolidation of Oral Arguments, etc.), Article 838 (Persons Affected by a Judgment Being Upheld), Article</w:t>
      </w:r>
      <w:r>
        <w:t xml:space="preserve"> 846 (Liability for Damages Where a Judgment Is Entered Against the Plaintiff), and Article 937, paragraph (1) (limited to the segment pertaining to item (i), (g)) (Commissioning of Registration by Judicial Decision) of that Act apply mutatis mutandis to a</w:t>
      </w:r>
      <w:r>
        <w:t>n action for a declaratory judgment as to the absence or invalidity of a resolution of a Mutual Company's Organizational Meeting and to an action to rescind a resolution of a Mutual Company's Organizational Meeting, respectively. In this case, the terms "S</w:t>
      </w:r>
      <w:r>
        <w:t xml:space="preserve">hareholders at Incorporation" in those provisions (excluding Article 67, paragraph (2) and Article 831, paragraph (1) of that Act), and "Shareholders at Incorporation (excluding Shareholders at Incorporation who may not exercise their voting rights on all </w:t>
      </w:r>
      <w:r>
        <w:t xml:space="preserve">matters which may be resolved at Organizational Meetings. The same applies in the following Article to Article 71)" in Article 67, paragraph (2) of that Act is deemed to be replaced with "prospective members"; the term "two weeks (or one week if the Stock </w:t>
      </w:r>
      <w:r>
        <w:t>Company to be incorporated is not a Public Company, except if the particulars listed in paragraph (1), item (iii) or item (iv) of the preceding Article are decided, (or if a shorter period of time is provided for in the articles of incorporation if the Sto</w:t>
      </w:r>
      <w:r>
        <w:t>ck Company to be incorporated is a Stock Company other than a Company with Board of Directors, such shorter period of time))" in Article 68, paragraph (1) of that Act is deemed to be replaced with "two weeks"; the term "in writing in the following cases" i</w:t>
      </w:r>
      <w:r>
        <w:t>n Article 68, paragraph (2) is deemed to be replaced with "in writing"; the term "Article 27, item (v), or Article 59, paragraph (3), item (i)" in Article 68, paragraph (5) is deemed to be replaced with "Article 30-7, paragraph (2), item (i) of the Insuran</w:t>
      </w:r>
      <w:r>
        <w:t>ce Business Act"; the term "a Shareholder, etc. (or, if the Shareholders' Meeting, etc. set forth in each such item is an Organizational Meeting or a Class Organizational Meeting, a Shareholder, etc., a Shareholder at Incorporation, a Director at Incorpora</w:t>
      </w:r>
      <w:r>
        <w:t>tion, or a Company Auditor at Incorporation)" in Article 831, paragraph (1) is deemed to be replaced with "members, directors, auditors, or liquidators ( members, directors or liquidators, in the case of a Company with Audit and Supervisory Committee, or m</w:t>
      </w:r>
      <w:r>
        <w:t>embers, directors, executive officers or liquidators, in the case of a company with Nominating Committee, etc.), or prospective members, directors at incorporation (meaning directors at incorporation as set forth in Article 30-10, paragraph (1) of the Insu</w:t>
      </w:r>
      <w:r>
        <w:t xml:space="preserve">rance Business Act; hereinafter the same applies in this paragraph) or company auditors at incorporation (meaning the company auditors at incorporation set forth in paragraph (1) of that Article; hereinafter the same applies in this paragraph) of a Mutual </w:t>
      </w:r>
      <w:r>
        <w:t>Company"; and the term "a shareholder (or, if the relevant resolution is the resolution of an Organizational Meeting, Shareholders at Incorporation) or director (or, in cases of a Company with Audit and Supervisory Committee, directors who are Audit and Su</w:t>
      </w:r>
      <w:r>
        <w:t>pervisory Committee Members or other directors; the same applies hereinafter in this paragraph), company auditor or liquidator pursuant to the provisions of Article 346 (1) (including cases where it is applied mutatis mutandis pursuant to Article 479 (4)),</w:t>
      </w:r>
      <w:r>
        <w:t xml:space="preserve"> and if such resolution is a resolution at an Organizational Meeting or Class Organizational Meeting, this is to include a Director at Incorporation (if a Stock Company to be incorporated is a Company with Audit and Supervisory Committee, Directors at Inco</w:t>
      </w:r>
      <w:r>
        <w:t>rporation who are Audit and Supervisory Committee Members at Incorporation or other Directors at Incorporation) or a Company Auditor at Incorporation" in the same paragraph of the Companies Act is deemed to be replaced with "directors (in the case of a Com</w:t>
      </w:r>
      <w:r>
        <w:t>pany with Audit and Supervisory Committee, directors who are Audit and Supervisory Committee Members or other directors), company auditors, liquidators, prospective members, directors at incorporation (if a Mutual Company to be incorporated is a Company wi</w:t>
      </w:r>
      <w:r>
        <w:t xml:space="preserve">th Audit and Supervisory Committee, Directors at Incorporation who are Audit and Supervisory Committee Members at Incorporation (meaning an Audit and Supervisory Committee Member at Incorporation prescribed in Article 30-10, paragraph (2) of the Insurance </w:t>
      </w:r>
      <w:r>
        <w:t>Business Act) or other Directors at Incorporation) or company auditors at incorporation"; and any other necessary technical replacement of terms is specified by Cabinet Order.</w:t>
      </w:r>
    </w:p>
    <w:p w:rsidR="00EA6EE4" w:rsidRDefault="00EA6EE4"/>
    <w:p w:rsidR="00EA6EE4" w:rsidRDefault="00952619">
      <w:pPr>
        <w:pStyle w:val="ena"/>
      </w:pPr>
      <w:r>
        <w:t>(Reporting of the Particulars of Incorporation)</w:t>
      </w:r>
    </w:p>
    <w:p w:rsidR="00EA6EE4" w:rsidRDefault="00952619">
      <w:pPr>
        <w:pStyle w:val="enf3"/>
      </w:pPr>
      <w:r>
        <w:t>Article 30-9  (1) The incorpora</w:t>
      </w:r>
      <w:r>
        <w:t>tors must report the particulars of the incorporation of a Mutual Company at the Organizational Meeting.</w:t>
      </w:r>
    </w:p>
    <w:p w:rsidR="00EA6EE4" w:rsidRDefault="00952619">
      <w:pPr>
        <w:pStyle w:val="enf4"/>
      </w:pPr>
      <w:r>
        <w:t>(2) In the cases listed in the following items, the incorporators must submit or provide at the Organizational Meeting the document or electronic or ma</w:t>
      </w:r>
      <w:r>
        <w:t>gnetic records in which the particulars specified in the relevant items are detailed or recorded:</w:t>
      </w:r>
    </w:p>
    <w:p w:rsidR="00EA6EE4" w:rsidRDefault="00952619">
      <w:pPr>
        <w:pStyle w:val="enf6"/>
      </w:pPr>
      <w:r>
        <w:t>(i) where the articles of incorporation provide for the particulars listed in the items of Article 24, paragraph (1) (excluding the particulars specified in t</w:t>
      </w:r>
      <w:r>
        <w:t>he items of Article 33, paragraph (10) of the Companies Act in the cases listed in such items as applied mutatis mutandis pursuant to Article 24, paragraph (2)): the content of the report set forth in Article 33, paragraph (4) as applied mutatis mutandis p</w:t>
      </w:r>
      <w:r>
        <w:t>ursuant to Article 24, paragraph (2) that is to be submitted by the inspector under Article 33, paragraph (2) as applied mutatis mutandis pursuant to Article 24, paragraph (2); and</w:t>
      </w:r>
    </w:p>
    <w:p w:rsidR="00EA6EE4" w:rsidRDefault="00952619">
      <w:pPr>
        <w:pStyle w:val="enf6"/>
      </w:pPr>
      <w:r>
        <w:t>(ii) in the case listed in Article 33, paragraph (10), item (iii) of the Co</w:t>
      </w:r>
      <w:r>
        <w:t>mpanies Act as applied mutatis mutandis pursuant to Article 24, paragraph (2): the content of the verification provided in Article 33, paragraph (10), item (iii) of that Act as applied mutatis mutandis pursuant to Article 24, paragraph (2).</w:t>
      </w:r>
    </w:p>
    <w:p w:rsidR="00EA6EE4" w:rsidRDefault="00EA6EE4"/>
    <w:p w:rsidR="00EA6EE4" w:rsidRDefault="00952619">
      <w:pPr>
        <w:pStyle w:val="ena"/>
      </w:pPr>
      <w:r>
        <w:t>(Election of D</w:t>
      </w:r>
      <w:r>
        <w:t>irectors at Incorporation)</w:t>
      </w:r>
    </w:p>
    <w:p w:rsidR="00EA6EE4" w:rsidRDefault="00952619">
      <w:pPr>
        <w:pStyle w:val="enf3"/>
      </w:pPr>
      <w:r>
        <w:t>Article 30-10  (1) The election of the directors at incorporation (meaning the persons who become directors at the incorporation of a Mutual Company; the same applies hereinafter), accounting advisors at incorporation (meaning th</w:t>
      </w:r>
      <w:r>
        <w:t>e persons who become accounting advisors at the incorporation of a Mutual Company; the same applies hereinafter), auditors at incorporation (meaning the persons who become company auditors at the incorporation of a Mutual Company; the same applies hereinaf</w:t>
      </w:r>
      <w:r>
        <w:t>ter) and financial auditor at incorporation (meaning the persons who become financial auditor at the incorporation of a Mutual Company; the same applies hereinafter) must be made by a resolution of the Organizational Meeting.</w:t>
      </w:r>
    </w:p>
    <w:p w:rsidR="00EA6EE4" w:rsidRDefault="00952619">
      <w:pPr>
        <w:pStyle w:val="enf4"/>
      </w:pPr>
      <w:r>
        <w:t xml:space="preserve">(2) If a Mutual Company to be </w:t>
      </w:r>
      <w:r>
        <w:t>incorporated is a Company with Audit and Supervisory Committee, the directors at incorporation under the preceding paragraph must be elected separately for directors at incorporation who are Audit and Supervisory Committee Members at Incorporation (meaning</w:t>
      </w:r>
      <w:r>
        <w:t xml:space="preserve"> a person who is to become an Audit and Supervisory Committee Member at the time of incorporation of a Mutual Company; the same applies hereinafter) and other directors at incorporation.</w:t>
      </w:r>
    </w:p>
    <w:p w:rsidR="00EA6EE4" w:rsidRDefault="00952619">
      <w:pPr>
        <w:pStyle w:val="enf4"/>
      </w:pPr>
      <w:r>
        <w:t>(3) Three or more persons must be elected as directors at incorporati</w:t>
      </w:r>
      <w:r>
        <w:t>on.</w:t>
      </w:r>
    </w:p>
    <w:p w:rsidR="00EA6EE4" w:rsidRDefault="00952619">
      <w:pPr>
        <w:pStyle w:val="enf4"/>
      </w:pPr>
      <w:r>
        <w:t xml:space="preserve">(4) Three or more persons must be elected as auditors at incorporation where the Mutual Company to be incorporated is a company with a board of company auditors (meaning a Stock Company or Mutual Company which has a board of company auditors; the same </w:t>
      </w:r>
      <w:r>
        <w:t>applies hereinafter).</w:t>
      </w:r>
    </w:p>
    <w:p w:rsidR="00EA6EE4" w:rsidRDefault="00952619">
      <w:pPr>
        <w:pStyle w:val="enf4"/>
      </w:pPr>
      <w:r>
        <w:t>(5) If a Mutual Company to be incorporated is a Company with Audit and Supervisory Committee, three or more persons must be elected as directors at incorporation who are Audit and Supervisory Committee Members at Incorporation.</w:t>
      </w:r>
    </w:p>
    <w:p w:rsidR="00EA6EE4" w:rsidRDefault="00952619">
      <w:pPr>
        <w:pStyle w:val="enf4"/>
      </w:pPr>
      <w:r>
        <w:t xml:space="preserve">(6) A </w:t>
      </w:r>
      <w:r>
        <w:t>person who is precluded from being a director (in case of a Company with Audit and Supervisory Committee, a director who is an Audit and Supervisory Committee Member or other director), accounting advisor, company auditor or financial auditor of the Mutual</w:t>
      </w:r>
      <w:r>
        <w:t xml:space="preserve"> Company after its establishment, pursuant to the provisions of Article 8-2, paragraph (2), Article 53-2, paragraph (1) (including the cases where it is applied mutatis mutandis pursuant to Article 53-5, paragraph (1)), Article 333, paragraph (1) or (3) of</w:t>
      </w:r>
      <w:r>
        <w:t xml:space="preserve"> the Companies Act as applied mutatis mutandis pursuant to Article 53-4, or Article 337, paragraph (1) or (3) of that Act as applied mutatis mutandis pursuant to Article 53-7 may not be elected as director at incorporation (in case where the incorporated M</w:t>
      </w:r>
      <w:r>
        <w:t>utual Company is a Company with Audit and Supervisory Committee, a director at incorporation who is an Audit and Supervisory Committee Member at Incorporation and other director at incorporation), accounting advisor at incorporation, auditor at incorporati</w:t>
      </w:r>
      <w:r>
        <w:t>on or financial auditor at incorporation, respectively.</w:t>
      </w:r>
    </w:p>
    <w:p w:rsidR="00EA6EE4" w:rsidRDefault="00952619">
      <w:pPr>
        <w:pStyle w:val="enf4"/>
      </w:pPr>
      <w:r>
        <w:t>(7) Directors at incorporation, accounting advisors at incorporation, auditors at incorporation or financial auditor at incorporation who are elected pursuant to the provisions of paragraphs (1) and (</w:t>
      </w:r>
      <w:r>
        <w:t>2) may be dismissed by a resolution of the Organizational Meeting at any time prior to the establishment of the Mutual Company.</w:t>
      </w:r>
    </w:p>
    <w:p w:rsidR="00EA6EE4" w:rsidRDefault="00952619">
      <w:pPr>
        <w:pStyle w:val="enf4"/>
      </w:pPr>
      <w:r>
        <w:t>(8) The provisions of Article 47 (Appointment, etc. of Representative Directors at Incorporation) of the Companies Act apply mut</w:t>
      </w:r>
      <w:r>
        <w:t>atis mutandis to the appointment and removal of the representative director at incorporation (meaning the person who becomes representative director at the incorporation of a Mutual Company; the same applies hereinafter) of a Mutual Company (other than a c</w:t>
      </w:r>
      <w:r>
        <w:t>ompany with Nominating Committee, etc.); and the provisions of Article 48 (Appointment of Committee Members at Incorporation) of that Act apply mutatis mutandis to the appointment of committee members at incorporation (meaning the persons who become member</w:t>
      </w:r>
      <w:r>
        <w:t>s of the Nominating Committee, etc. at the incorporation of a Mutual Company; the same applies hereinafter) of a Mutual Company (limited to a company with Nominating Committee, etc.), the election of its executive officers at incorporation (meaning the per</w:t>
      </w:r>
      <w:r>
        <w:t xml:space="preserve">sons who become executive officers at the incorporation of a Mutual Company; the same applies hereinafter) and the appointment of its representative executive officer at incorporation (meaning the person who becomes representative executive officer at the </w:t>
      </w:r>
      <w:r>
        <w:t>incorporation of a Mutual Company; the same applies hereinafter), and the removal and dismissal of those persons, respectively. In this case, any other necessary technical replacement of terms is specified by Cabinet Order.</w:t>
      </w:r>
    </w:p>
    <w:p w:rsidR="00EA6EE4" w:rsidRDefault="00EA6EE4"/>
    <w:p w:rsidR="00EA6EE4" w:rsidRDefault="00952619">
      <w:pPr>
        <w:pStyle w:val="ena"/>
      </w:pPr>
      <w:r>
        <w:t>(Investigations by Directors at</w:t>
      </w:r>
      <w:r>
        <w:t xml:space="preserve"> Incorporation)</w:t>
      </w:r>
    </w:p>
    <w:p w:rsidR="00EA6EE4" w:rsidRDefault="00952619">
      <w:pPr>
        <w:pStyle w:val="enf3"/>
      </w:pPr>
      <w:r>
        <w:t>Article 30-11  (1) The directors at incorporation (meaning the directors at incorporation and auditors at incorporation where the Mutual Company to be incorporated is a company with auditors (meaning a Stock Company or Mutual Company that h</w:t>
      </w:r>
      <w:r>
        <w:t>as company auditors; the same applies hereinafter)) must investigate the following particulars without delay after their election:</w:t>
      </w:r>
    </w:p>
    <w:p w:rsidR="00EA6EE4" w:rsidRDefault="00952619">
      <w:pPr>
        <w:pStyle w:val="enf6"/>
      </w:pPr>
      <w:r>
        <w:t xml:space="preserve">(i) that, with respect to the properties contributed in kind, etc. in the cases listed in Article 33, paragraph (10), </w:t>
      </w:r>
      <w:r>
        <w:t>item (i) or (ii) of the Companies Act as applied mutatis mutandis pursuant to Article 24, paragraph (2) (if listed in Article 33, paragraph (10), item (ii) as applied mutatis mutandis pursuant to Article 24, paragraph (2), limited to the securities under s</w:t>
      </w:r>
      <w:r>
        <w:t>uch item), the value indicated or recorded in the articles of incorporation is reasonable;</w:t>
      </w:r>
    </w:p>
    <w:p w:rsidR="00EA6EE4" w:rsidRDefault="00952619">
      <w:pPr>
        <w:pStyle w:val="enf6"/>
      </w:pPr>
      <w:r>
        <w:t xml:space="preserve">(ii) that the verification provided for in Article 33, paragraph (10), item (iii) of the Companies Act as applied mutatis mutandis pursuant to Article 24, paragraph </w:t>
      </w:r>
      <w:r>
        <w:t>(2) is appropriate;</w:t>
      </w:r>
    </w:p>
    <w:p w:rsidR="00EA6EE4" w:rsidRDefault="00952619">
      <w:pPr>
        <w:pStyle w:val="enf6"/>
      </w:pPr>
      <w:r>
        <w:t>(iii) that the funds solicited at the incorporation of the Mutual Company have been fully subscribed for;</w:t>
      </w:r>
    </w:p>
    <w:p w:rsidR="00EA6EE4" w:rsidRDefault="00952619">
      <w:pPr>
        <w:pStyle w:val="enf6"/>
      </w:pPr>
      <w:r>
        <w:t>(iv) that the payments pursuant to the provisions of Article 30-3, paragraph (1) have been completed;</w:t>
      </w:r>
    </w:p>
    <w:p w:rsidR="00EA6EE4" w:rsidRDefault="00952619">
      <w:pPr>
        <w:pStyle w:val="enf6"/>
      </w:pPr>
      <w:r>
        <w:t>(v) that the number of prosp</w:t>
      </w:r>
      <w:r>
        <w:t>ective members is no less than 100; and</w:t>
      </w:r>
    </w:p>
    <w:p w:rsidR="00EA6EE4" w:rsidRDefault="00952619">
      <w:pPr>
        <w:pStyle w:val="enf6"/>
      </w:pPr>
      <w:r>
        <w:t>(vi) that, in addition to the particulars listed in the preceding five items, the procedures for the incorporation of the Mutual Company do not violate applicable laws and regulations or the articles of incorporation</w:t>
      </w:r>
      <w:r>
        <w:t>.</w:t>
      </w:r>
    </w:p>
    <w:p w:rsidR="00EA6EE4" w:rsidRDefault="00952619">
      <w:pPr>
        <w:pStyle w:val="enf4"/>
      </w:pPr>
      <w:r>
        <w:t>(2) The provisions of Article 93, paragraphs (2) and (3) (Investigation by Directors at Incorporation), and Article 94 (Special Provisions in Case Directors at Incorporation are Incorporators) of the Companies Act apply mutatis mutandis to the investigat</w:t>
      </w:r>
      <w:r>
        <w:t>ion under the preceding paragraph. In this case, any other necessary technical replacement of terms is specified by Cabinet Order.</w:t>
      </w:r>
    </w:p>
    <w:p w:rsidR="00EA6EE4" w:rsidRDefault="00EA6EE4"/>
    <w:p w:rsidR="00EA6EE4" w:rsidRDefault="00952619">
      <w:pPr>
        <w:pStyle w:val="ena"/>
      </w:pPr>
      <w:r>
        <w:t>(Amendments to the Articles of Incorporation at Incorporation)</w:t>
      </w:r>
    </w:p>
    <w:p w:rsidR="00EA6EE4" w:rsidRDefault="00952619">
      <w:pPr>
        <w:pStyle w:val="enf3"/>
      </w:pPr>
      <w:r>
        <w:t>Article 30-12  (1) The incorporators may not effect any amend</w:t>
      </w:r>
      <w:r>
        <w:t>ment to the articles of incorporation once the notice under Article 29, paragraph (2) has been given, notwithstanding the provisions of Article 33, paragraph (9) of the Companies Act as applied mutatis mutandis pursuant to Article 24, paragraph (2).</w:t>
      </w:r>
    </w:p>
    <w:p w:rsidR="00EA6EE4" w:rsidRDefault="00952619">
      <w:pPr>
        <w:pStyle w:val="enf4"/>
      </w:pPr>
      <w:r>
        <w:t>(2) No</w:t>
      </w:r>
      <w:r>
        <w:t>twithstanding the provisions of Article 30, paragraph (2) of the Companies Act as applied mutatis mutandis pursuant to Article 23, paragraph (4), the articles of incorporation may be amended by a resolution at an Organizational Meeting.</w:t>
      </w:r>
    </w:p>
    <w:p w:rsidR="00EA6EE4" w:rsidRDefault="00952619">
      <w:pPr>
        <w:pStyle w:val="enf4"/>
      </w:pPr>
      <w:r>
        <w:t>(3) Where an Organi</w:t>
      </w:r>
      <w:r>
        <w:t>zational Meeting has adopted a resolution to amend the articles of incorporation in a manner that modifies any of the particulars listed in the items of Article 24, paragraph (1), the incorporators may resign from their offices, provided that they do so wi</w:t>
      </w:r>
      <w:r>
        <w:t>thin two weeks of the adoption of the resolution.</w:t>
      </w:r>
    </w:p>
    <w:p w:rsidR="00EA6EE4" w:rsidRDefault="00EA6EE4"/>
    <w:p w:rsidR="00EA6EE4" w:rsidRDefault="00952619">
      <w:pPr>
        <w:pStyle w:val="ena"/>
      </w:pPr>
      <w:r>
        <w:t>(Timing of Establishment)</w:t>
      </w:r>
    </w:p>
    <w:p w:rsidR="00EA6EE4" w:rsidRDefault="00952619">
      <w:pPr>
        <w:pStyle w:val="enf3"/>
      </w:pPr>
      <w:r>
        <w:t>Article 30-13  (1) A Mutual Company is established by registering its incorporation at the location of its principal office.</w:t>
      </w:r>
    </w:p>
    <w:p w:rsidR="00EA6EE4" w:rsidRDefault="00952619">
      <w:pPr>
        <w:pStyle w:val="enf4"/>
      </w:pPr>
      <w:r>
        <w:t xml:space="preserve">(2) A person who has submitted the document set forth </w:t>
      </w:r>
      <w:r>
        <w:t>in Article 30-7, paragraph (2), without delay following the establishment of the Mutual Company and after the Mutual Company has received the license prescribed in Article 3, paragraph (1) or made a registration under Article 272, paragraph (1), must apply</w:t>
      </w:r>
      <w:r>
        <w:t xml:space="preserve"> for an insurance contract with the Mutual Company.</w:t>
      </w:r>
    </w:p>
    <w:p w:rsidR="00EA6EE4" w:rsidRDefault="00EA6EE4"/>
    <w:p w:rsidR="00EA6EE4" w:rsidRDefault="00952619">
      <w:pPr>
        <w:pStyle w:val="ena"/>
      </w:pPr>
      <w:r>
        <w:t>(Mutatis Mutandis Application of the Companies Act)</w:t>
      </w:r>
    </w:p>
    <w:p w:rsidR="00EA6EE4" w:rsidRDefault="00952619">
      <w:pPr>
        <w:pStyle w:val="enf3"/>
      </w:pPr>
      <w:r>
        <w:t>Article 30-14  The provisions of Part II, Chapter I, Section 8 (excluding Article 52, paragraph (2), item (ii) and Article 52-2) (Liability of the Inco</w:t>
      </w:r>
      <w:r>
        <w:t xml:space="preserve">rporators) and Article 103, paragraph (4) (Liability of the Incorporators) of the Companies Act apply mutatis mutandis to the liabilities of incorporators, directors at incorporation or auditors at incorporation of a Mutual Company. In this case, the term </w:t>
      </w:r>
      <w:r>
        <w:t>"(in this paragraph and in item (ii) excluding those who contributed in kind under Article 28, item (i) or the assignor of the properties under item (ii) of the same Article)" in Article 52, paragraph (2) (Liability for Insufficiency of Value of Properties</w:t>
      </w:r>
      <w:r>
        <w:t xml:space="preserve"> Contributed) of that Act is deemed to be replaced with "(excluding the assignor of the properties under Article 24, paragraph (1), item (i) of the Insurance Business Act)"; the term "Article 28, item (i) or (ii)" in Article 52, paragraph (2), item (i) is </w:t>
      </w:r>
      <w:r>
        <w:t xml:space="preserve">deemed to be replaced with "Article 24, paragraph (1), item (i) of the Insurance Business Act"; the term "Article 33, paragraph (10), item (iii)" in Article 52, paragraph (3) is deemed to be replaced with "Article 33, paragraph (10), item (iii) as applied </w:t>
      </w:r>
      <w:r>
        <w:t>mutatis mutandis pursuant to Article 24, paragraph (2) of the Insurance Business Act"; and in Article 103, paragraph (4) of that Act, the term "In cases where the solicitation under Article 57, paragraph (1) is carried out", is deemed to be deleted, and th</w:t>
      </w:r>
      <w:r>
        <w:t>e terms "such solicitation" and "the preceding paragraph" is deemed to be replaced with "solicitation under Article 27 or Article 30-6, paragraph (1) of the Insurance Business Act" and "(excluding Article 52, paragraph (2), item (ii) and Article 52-2)", re</w:t>
      </w:r>
      <w:r>
        <w:t>spectively; any other necessary technical replacement of terms is specified by Cabinet Order.</w:t>
      </w:r>
    </w:p>
    <w:p w:rsidR="00EA6EE4" w:rsidRDefault="00EA6EE4"/>
    <w:p w:rsidR="00EA6EE4" w:rsidRDefault="00952619">
      <w:pPr>
        <w:pStyle w:val="ena"/>
      </w:pPr>
      <w:r>
        <w:t>(Actions to Invalidate Incorporation)</w:t>
      </w:r>
    </w:p>
    <w:p w:rsidR="00EA6EE4" w:rsidRDefault="00952619">
      <w:pPr>
        <w:pStyle w:val="enf3"/>
      </w:pPr>
      <w:r>
        <w:t>Article 30-15  The provisions of Article 828, paragraph (1) (limited to the segment pertaining to item (i)) and paragraph (</w:t>
      </w:r>
      <w:r>
        <w:t>2) (limited to the segment pertaining to item (i)) (Actions to Invalidate Acts Concerning the Organization of a Company), Article 834 (limited to the segment pertaining to item (i)) (Defendant), Article 835, paragraph (1) (Jurisdiction over Actions), Artic</w:t>
      </w:r>
      <w:r>
        <w:t>le 836, paragraphs (1) and (3) (Order to Provide Security), Articles 837 to 839 (Mandatory Consolidation of Oral Arguments, etc., Persons Affected by a Judgment Being Upheld, Effects of a Judgment of Invalidity, Revocation or Rescission), Article 846 (Liab</w:t>
      </w:r>
      <w:r>
        <w:t xml:space="preserve">ility for Damages Where a Judgment Is Entered Against the Plaintiff), and Article 937, paragraph (1) (limited to the segment pertaining to item (i), (a)) (Commissioning of Registration by a Judicial Decision) of the Companies Act apply mutatis mutandis to </w:t>
      </w:r>
      <w:r>
        <w:t>an action to invalidate the incorporation of a Mutual Company. In this case, the term "a Shareholder, etc. (meaning a shareholder, director or liquidator (or, for a Company with Company Auditors, it means a shareholder, director, company auditor or liquida</w:t>
      </w:r>
      <w:r>
        <w:t>tor, and for a Company with Nominating Committee, etc., it means a shareholder, director, executive officer or liquidator); hereinafter the same applies in this Section)" in Article 828, paragraph (2), item (i) of that Act is deemed to be replaced with "me</w:t>
      </w:r>
      <w:r>
        <w:t xml:space="preserve">mbers, directors, liquidators, in case of a Company with Audit and Supervisory Committee, or members, directors or liquidators (or members, directors, executive officers, or liquidators, in the case of a company with Audit and Supervisory Committee)"; any </w:t>
      </w:r>
      <w:r>
        <w:t>other necessary technical replacement of terms is specified by Cabinet Order.</w:t>
      </w:r>
    </w:p>
    <w:p w:rsidR="00EA6EE4" w:rsidRDefault="00EA6EE4"/>
    <w:p w:rsidR="00EA6EE4" w:rsidRDefault="00952619">
      <w:pPr>
        <w:pStyle w:val="en0"/>
      </w:pPr>
      <w:r>
        <w:t>Subsection 3 Rights and Obligations of Members</w:t>
      </w:r>
    </w:p>
    <w:p w:rsidR="00EA6EE4" w:rsidRDefault="00EA6EE4"/>
    <w:p w:rsidR="00EA6EE4" w:rsidRDefault="00952619">
      <w:pPr>
        <w:pStyle w:val="ena"/>
      </w:pPr>
      <w:r>
        <w:t>(Obligations of Members)</w:t>
      </w:r>
    </w:p>
    <w:p w:rsidR="00EA6EE4" w:rsidRDefault="00952619">
      <w:pPr>
        <w:pStyle w:val="enf3"/>
      </w:pPr>
      <w:r>
        <w:t>Article 31  The obligations of a member is limited to the amount of their insurance premium payments.</w:t>
      </w:r>
    </w:p>
    <w:p w:rsidR="00EA6EE4" w:rsidRDefault="00EA6EE4"/>
    <w:p w:rsidR="00EA6EE4" w:rsidRDefault="00952619">
      <w:pPr>
        <w:pStyle w:val="ena"/>
      </w:pPr>
      <w:r>
        <w:t>(Notices and Demands)</w:t>
      </w:r>
    </w:p>
    <w:p w:rsidR="00EA6EE4" w:rsidRDefault="00952619">
      <w:pPr>
        <w:pStyle w:val="enf3"/>
      </w:pPr>
      <w:r>
        <w:t>Article 32  (1) It is sufficient for any notice or demand to an Applicant for membership, or member of a Mutual Company to be sent to the place or contact address of which the Applicant or member has notified the incorporators or Mutu</w:t>
      </w:r>
      <w:r>
        <w:t>al Company; provided, however, that this does not apply to a notice or demand on any particular pertaining to the insurance relationship.</w:t>
      </w:r>
    </w:p>
    <w:p w:rsidR="00EA6EE4" w:rsidRDefault="00952619">
      <w:pPr>
        <w:pStyle w:val="enf4"/>
      </w:pPr>
      <w:r>
        <w:t>(2) The notice or demand in the main clause of the preceding paragraph is deemed to have arrived at the time when such</w:t>
      </w:r>
      <w:r>
        <w:t xml:space="preserve"> notice or demand would normally have arrived.</w:t>
      </w:r>
    </w:p>
    <w:p w:rsidR="00EA6EE4" w:rsidRDefault="00952619">
      <w:pPr>
        <w:pStyle w:val="enf4"/>
      </w:pPr>
      <w:r>
        <w:t>(3) The provisions of the main clause of paragraph (1) and the preceding paragraph apply mutatis mutandis to the cases where a document is delivered to the members in giving a notice under Article 299, paragra</w:t>
      </w:r>
      <w:r>
        <w:t xml:space="preserve">ph (1) of the Companies Act as applied mutatis mutandis pursuant to Article 41, paragraph (1) or where the particulars that are required to be included in such document are provided by electronic or magnetic means. In this case, the term "to have arrived" </w:t>
      </w:r>
      <w:r>
        <w:t>in the preceding paragraph is deemed to be replaced with "to have been effected by delivery of such document or provision of such particulars by electronic or magnetic means"; and any other necessary technical replacement of terms is specified by Cabinet O</w:t>
      </w:r>
      <w:r>
        <w:t>rder.</w:t>
      </w:r>
    </w:p>
    <w:p w:rsidR="00EA6EE4" w:rsidRDefault="00EA6EE4"/>
    <w:p w:rsidR="00EA6EE4" w:rsidRDefault="00952619">
      <w:pPr>
        <w:pStyle w:val="ena"/>
      </w:pPr>
      <w:r>
        <w:t>(Members List)</w:t>
      </w:r>
    </w:p>
    <w:p w:rsidR="00EA6EE4" w:rsidRDefault="00952619">
      <w:pPr>
        <w:pStyle w:val="enf3"/>
      </w:pPr>
      <w:r>
        <w:t xml:space="preserve">Article 32-2  (1) A Mutual Company, pursuant to the provisions of Cabinet Office Order, must prepare a members list in which it details or records the particulars specified by Cabinet Office Order as particulars required for such </w:t>
      </w:r>
      <w:r>
        <w:t>members list.</w:t>
      </w:r>
    </w:p>
    <w:p w:rsidR="00EA6EE4" w:rsidRDefault="00952619">
      <w:pPr>
        <w:pStyle w:val="enf4"/>
      </w:pPr>
      <w:r>
        <w:t>(2) A Mutual Company must keep its members list at its principal office.</w:t>
      </w:r>
    </w:p>
    <w:p w:rsidR="00EA6EE4" w:rsidRDefault="00952619">
      <w:pPr>
        <w:pStyle w:val="enf4"/>
      </w:pPr>
      <w:r>
        <w:t xml:space="preserve">(3) A member or creditor may make the following requests at any time during the business hours of the Mutual Company. In this case, however, the member or creditor must </w:t>
      </w:r>
      <w:r>
        <w:t>disclose the reason for their request:</w:t>
      </w:r>
    </w:p>
    <w:p w:rsidR="00EA6EE4" w:rsidRDefault="00952619">
      <w:pPr>
        <w:pStyle w:val="enf6"/>
      </w:pPr>
      <w:r>
        <w:t>(i) where the members list has been prepared in writing, a request to investigate or copy the written document; or</w:t>
      </w:r>
    </w:p>
    <w:p w:rsidR="00EA6EE4" w:rsidRDefault="00952619">
      <w:pPr>
        <w:pStyle w:val="enf6"/>
      </w:pPr>
      <w:r>
        <w:t>(ii) where the members list has been prepared in the form of an electronic or magnetic record, a reque</w:t>
      </w:r>
      <w:r>
        <w:t>st to investigate or copy anything that shows the particulars recorded in the electronic or magnetic record in a manner specified by Cabinet Office Order.</w:t>
      </w:r>
    </w:p>
    <w:p w:rsidR="00EA6EE4" w:rsidRDefault="00952619">
      <w:pPr>
        <w:pStyle w:val="enf4"/>
      </w:pPr>
      <w:r>
        <w:t>(4) A Mutual Company may not reject any request made under the preceding paragraph unless:</w:t>
      </w:r>
    </w:p>
    <w:p w:rsidR="00EA6EE4" w:rsidRDefault="00952619">
      <w:pPr>
        <w:pStyle w:val="enf6"/>
      </w:pPr>
      <w:r>
        <w:t>(i) the me</w:t>
      </w:r>
      <w:r>
        <w:t>mber or creditor making such request (hereinafter referred to as "Requestor" in this paragraph) does so with any other intent than to investigate in connection with the protection or exercise their rights;</w:t>
      </w:r>
    </w:p>
    <w:p w:rsidR="00EA6EE4" w:rsidRDefault="00952619">
      <w:pPr>
        <w:pStyle w:val="enf6"/>
      </w:pPr>
      <w:r>
        <w:t>(ii) the Requestor makes a request with the intent</w:t>
      </w:r>
      <w:r>
        <w:t xml:space="preserve"> to preclude the Mutual Company from performing its business or to harm the common interest of the members;</w:t>
      </w:r>
    </w:p>
    <w:p w:rsidR="00EA6EE4" w:rsidRDefault="00952619">
      <w:pPr>
        <w:pStyle w:val="enf6"/>
      </w:pPr>
      <w:r>
        <w:t>(iii) the Requestor makes a request with the intent to inform a third party of any fact obtained by investigating or copying the members list for ma</w:t>
      </w:r>
      <w:r>
        <w:t>terial gain; or</w:t>
      </w:r>
    </w:p>
    <w:p w:rsidR="00EA6EE4" w:rsidRDefault="00952619">
      <w:pPr>
        <w:pStyle w:val="enf6"/>
      </w:pPr>
      <w:r>
        <w:t>(iv) the Requestor has, within the past two years, informed a third party of any fact learned by investigating or copying the members list for material gain.</w:t>
      </w:r>
    </w:p>
    <w:p w:rsidR="00EA6EE4" w:rsidRDefault="00EA6EE4"/>
    <w:p w:rsidR="00EA6EE4" w:rsidRDefault="00952619">
      <w:pPr>
        <w:pStyle w:val="ena"/>
      </w:pPr>
      <w:r>
        <w:t>(Reference Date)</w:t>
      </w:r>
    </w:p>
    <w:p w:rsidR="00EA6EE4" w:rsidRDefault="00952619">
      <w:pPr>
        <w:pStyle w:val="enf3"/>
      </w:pPr>
      <w:r>
        <w:t>Article 33  (1) For the purpose of identifying the persons who e</w:t>
      </w:r>
      <w:r>
        <w:t>xercise their rights as members, a Mutual Company may deem the persons who enjoy its membership on a certain date within four months prior to the date of exercising such rights as the members who exercise the relevant rights.</w:t>
      </w:r>
    </w:p>
    <w:p w:rsidR="00EA6EE4" w:rsidRDefault="00952619">
      <w:pPr>
        <w:pStyle w:val="enf4"/>
      </w:pPr>
      <w:r>
        <w:t xml:space="preserve">(2) A Mutual Company that has </w:t>
      </w:r>
      <w:r>
        <w:t>fixed the "certain date" set forth in the preceding paragraph must give public notice of such date no later than two weeks before the date; provided, however, that this does not apply to cases where the relevant date is fixed by the articles of incorporati</w:t>
      </w:r>
      <w:r>
        <w:t>on.</w:t>
      </w:r>
    </w:p>
    <w:p w:rsidR="00EA6EE4" w:rsidRDefault="00952619">
      <w:pPr>
        <w:pStyle w:val="enf4"/>
      </w:pPr>
      <w:r>
        <w:t>(3) The rights set forth in paragraph (1) do not include any right provided for otherwise in this Act or the rights specified by Cabinet Order such as the right to distribution of surplus.</w:t>
      </w:r>
    </w:p>
    <w:p w:rsidR="00EA6EE4" w:rsidRDefault="00EA6EE4"/>
    <w:p w:rsidR="00EA6EE4" w:rsidRDefault="00952619">
      <w:pPr>
        <w:pStyle w:val="ena"/>
      </w:pPr>
      <w:r>
        <w:t xml:space="preserve">(Benefits Provided for the Exercise of the Rights of a Member </w:t>
      </w:r>
      <w:r>
        <w:t>or Representative Member)</w:t>
      </w:r>
    </w:p>
    <w:p w:rsidR="00EA6EE4" w:rsidRDefault="00952619">
      <w:pPr>
        <w:pStyle w:val="enf3"/>
      </w:pPr>
      <w:r>
        <w:t>Article 33-2  (1) A Mutual Company must not provide a person with economic benefits for the exercise of their member's rights or representative member's rights (limited to benefits given on the account of the Mutual Company or its</w:t>
      </w:r>
      <w:r>
        <w:t xml:space="preserve"> Substantive Subsidiary Companies (meaning a corporation whose management is deemed to be controlled by the Mutual Company pursuant to the provisions of Cabinet Office Order, such as a Stock Company in which the Mutual Company holds the majority of all sha</w:t>
      </w:r>
      <w:r>
        <w:t>reholders' voting rights; the same applies hereinafter)).</w:t>
      </w:r>
    </w:p>
    <w:p w:rsidR="00EA6EE4" w:rsidRDefault="00952619">
      <w:pPr>
        <w:pStyle w:val="enf4"/>
      </w:pPr>
      <w:r>
        <w:t>(2) The provisions of Article 120, paragraphs (2) to (5) (Benefits Provided for the Exercise of a Shareholder's Right) of the Companies Act apply mutatis mutandis to the case set forth in the preced</w:t>
      </w:r>
      <w:r>
        <w:t xml:space="preserve">ing paragraph; and the provisions of Part VII, Chapter II, Section 2 (excluding Article 847, paragraph (2), Article 847-2, Article 847-3, Article 849, paragraphs (2) and (6) to (11), Article 851, paragraph (1), item (i) and paragraph (2), and Article 853, </w:t>
      </w:r>
      <w:r>
        <w:t>paragraph (1), items (ii) and (iii)) (Liability Actions, etc. Against a Stock Company) of that Act apply mutatis mutandis to an action for the return of benefits under Article 120, paragraph (3) of that Act as applied mutatis mutandis pursuant to this para</w:t>
      </w:r>
      <w:r>
        <w:t>graph, respectively. In this case, the term "Shareholder, etc." and "Stock Company, etc." in these provisions (excluding Article 847-4, paragraph (2), Article 848 and Article 849, paragraph (3) of that Act) is deemed to be replaced with "members" and "Mutu</w:t>
      </w:r>
      <w:r>
        <w:t>al Company", respectively; the term "paragraph (1)" in Article 120, paragraphs (3) and (4) of that Act is deemed to be replaced with "Article 33-2, paragraph (1) of the Insurance Business Act"; the term "all shareholders" in Article 120, paragraph (5) is d</w:t>
      </w:r>
      <w:r>
        <w:t>eemed to be replaced with "all members"; the term "A shareholder (excluding a Holder of Shares Less than One Unit who is unable to exercise rights pursuant to the provisions of the articles of incorporation) having the shares" in Article 847, paragraph (1)</w:t>
      </w:r>
      <w:r>
        <w:t xml:space="preserve"> (Liability Actions, etc. by Shareholders) of that Act is deemed to be replaced with "person who has been a member"; the term "a Shareholder, etc. (meaning a shareholder, a Qualified Former Shareholder or a shareholder of an Ultimate, Wholly Owing Parent C</w:t>
      </w:r>
      <w:r>
        <w:t xml:space="preserve">ompany, etc.; the same applies hereinafter in this Section)" and "said Shareholder, etc." in Article 847-4, paragraph (2) (Court Costs, etc. for an Action Pursing Liability, etc.) is deemed to be replaced with "member" and "said member", respectively; the </w:t>
      </w:r>
      <w:r>
        <w:t xml:space="preserve">term "the Stock Company or the Wholly Owned Subsidiary Company Resulting from the Share Exchange, etc. (hereinafter referred to as "Stock Company, etc." in this Section)" in Article 848 (Jurisdiction of an Action) of that Act is deemed to be replaced with </w:t>
      </w:r>
      <w:r>
        <w:t>"Mutual Company"; the term "relating to an Action for Pursuing Liability, etc. (in cases of a Qualified Former Shareholder, limited to one related to the liabilities or obligations for which the fact causing them occurs by the time when the act listed in t</w:t>
      </w:r>
      <w:r>
        <w:t>he items of Article 847-2 (1) becomes effective; in cases of a shareholder of an Ultimate, Wholly Owning Parent Company, etc., limited to the Action Pursuing Specific Liability)" in Article 849, paragraph (1) (Intervention) of that Act is deemed to be repl</w:t>
      </w:r>
      <w:r>
        <w:t>aced with "relating to an Action for Pursuing Liability, etc."; the term "In order for a Stock Company, etc., Wholly Owning Parent Company Resulting from the Share Exchange, etc., or Ultimate, Wholly Owning Parent Company, etc. to intervene in a suit relat</w:t>
      </w:r>
      <w:r>
        <w:t>ing to an Action for Pursuing Liability, etc. to assist a director (excluding an Audit and Supervisory Committee Member and Audit Committee Member), executive officer, liquidator or a person who was formerly in such a position of a Stock Company that is th</w:t>
      </w:r>
      <w:r>
        <w:t>e relevant Stock Company, etc., Wholly Owned Subsidiary Company Resulting from the Share Exchange, etc. of the relevant Wholly Owning Parent Company Resulting from the Share Exchange, etc., or Wholly Owned Subsidiary Company, etc. of the relevant Ultimate,</w:t>
      </w:r>
      <w:r>
        <w:t xml:space="preserve"> Wholly Owing Parent Company, etc." in paragraph (3) of that Article is deemed to be replaced with "In order to intervene in a suit relating to an Action for Pursuing Liability, etc. to assist a director (excluding an Audit and Supervisory Committee Member</w:t>
      </w:r>
      <w:r>
        <w:t xml:space="preserve"> and Audit Committee Member), executive officer, liquidator or a person who was formerly in such a position of a Mutual Company", and any other necessary technical replacement of terms is specified by Cabinet Order.</w:t>
      </w:r>
    </w:p>
    <w:p w:rsidR="00EA6EE4" w:rsidRDefault="00EA6EE4"/>
    <w:p w:rsidR="00EA6EE4" w:rsidRDefault="00952619">
      <w:pPr>
        <w:pStyle w:val="ena"/>
      </w:pPr>
      <w:r>
        <w:t>(Grounds for Withdrawal)</w:t>
      </w:r>
    </w:p>
    <w:p w:rsidR="00EA6EE4" w:rsidRDefault="00952619">
      <w:pPr>
        <w:pStyle w:val="enf3"/>
      </w:pPr>
      <w:r>
        <w:t>Article 34  (1</w:t>
      </w:r>
      <w:r>
        <w:t>) A member is to withdraw their membership on any of the following grounds:</w:t>
      </w:r>
    </w:p>
    <w:p w:rsidR="00EA6EE4" w:rsidRDefault="00952619">
      <w:pPr>
        <w:pStyle w:val="enf6"/>
      </w:pPr>
      <w:r>
        <w:t>(i) termination of the insurance relationship; or</w:t>
      </w:r>
    </w:p>
    <w:p w:rsidR="00EA6EE4" w:rsidRDefault="00952619">
      <w:pPr>
        <w:pStyle w:val="enf6"/>
      </w:pPr>
      <w:r>
        <w:t>(ii) occurrence of an event specified in the articles of incorporation.</w:t>
      </w:r>
    </w:p>
    <w:p w:rsidR="00EA6EE4" w:rsidRDefault="00952619">
      <w:pPr>
        <w:pStyle w:val="enf4"/>
      </w:pPr>
      <w:r>
        <w:t xml:space="preserve">(2) In the event of a member's death (excluding where </w:t>
      </w:r>
      <w:r>
        <w:t>the death falls under the items of the preceding paragraph) or a member disappearing in a merger, the heir or any other general successor to the member assumes the right and obligations of the member.</w:t>
      </w:r>
    </w:p>
    <w:p w:rsidR="00EA6EE4" w:rsidRDefault="00952619">
      <w:pPr>
        <w:pStyle w:val="enf4"/>
      </w:pPr>
      <w:r>
        <w:t>(3) Where the deceased or extinguished member set forth</w:t>
      </w:r>
      <w:r>
        <w:t xml:space="preserve"> in the preceding paragraph has two or more general successors (meaning general successors by inheritance and limited to those who have not effected the payment of insurance premiums in whole or in part; hereinafter the same applies in this paragraph), the</w:t>
      </w:r>
      <w:r>
        <w:t xml:space="preserve"> general successors assume the obligations of effecting the insurance premium payments jointly and severally.</w:t>
      </w:r>
    </w:p>
    <w:p w:rsidR="00EA6EE4" w:rsidRDefault="00952619">
      <w:pPr>
        <w:pStyle w:val="enf4"/>
      </w:pPr>
      <w:r>
        <w:t>(4) If a deceased or extinguished member has two or more general successors (limited to general successors by inheritance; hereinafter the same ap</w:t>
      </w:r>
      <w:r>
        <w:t>plies in this paragraph), the general successors may not exercise the member's rights that they have assumed, unless they appoint one person to exercise such rights.</w:t>
      </w:r>
    </w:p>
    <w:p w:rsidR="00EA6EE4" w:rsidRDefault="00EA6EE4"/>
    <w:p w:rsidR="00EA6EE4" w:rsidRDefault="00952619">
      <w:pPr>
        <w:pStyle w:val="ena"/>
      </w:pPr>
      <w:r>
        <w:t>(Claims for a Refund)</w:t>
      </w:r>
    </w:p>
    <w:p w:rsidR="00EA6EE4" w:rsidRDefault="00952619">
      <w:pPr>
        <w:pStyle w:val="enf3"/>
      </w:pPr>
      <w:r>
        <w:t>Article 35  A withdrawn member may, pursuant to the terms of the ar</w:t>
      </w:r>
      <w:r>
        <w:t>ticles of incorporation or insurance contract, claim refund of the money associated with their rights; provided, however, that this does not apply to the cases where the withdrawn member is replaced by another person.</w:t>
      </w:r>
    </w:p>
    <w:p w:rsidR="00EA6EE4" w:rsidRDefault="00EA6EE4"/>
    <w:p w:rsidR="00EA6EE4" w:rsidRDefault="00952619">
      <w:pPr>
        <w:pStyle w:val="ena"/>
      </w:pPr>
      <w:r>
        <w:t>(Prescription)</w:t>
      </w:r>
    </w:p>
    <w:p w:rsidR="00EA6EE4" w:rsidRDefault="00952619">
      <w:pPr>
        <w:pStyle w:val="enf3"/>
      </w:pPr>
      <w:r>
        <w:t xml:space="preserve">Article 36  The claim </w:t>
      </w:r>
      <w:r>
        <w:t>for refund set forth in the preceding Article is to extinguish by prescription, unless exercised within three years.</w:t>
      </w:r>
    </w:p>
    <w:p w:rsidR="00EA6EE4" w:rsidRDefault="00EA6EE4"/>
    <w:p w:rsidR="00EA6EE4" w:rsidRDefault="00952619">
      <w:pPr>
        <w:pStyle w:val="en0"/>
      </w:pPr>
      <w:r>
        <w:t>Subsection 4 Administrative Organs</w:t>
      </w:r>
    </w:p>
    <w:p w:rsidR="00EA6EE4" w:rsidRDefault="00952619">
      <w:pPr>
        <w:pStyle w:val="en9"/>
      </w:pPr>
      <w:r>
        <w:t>Division 1 General Meeting</w:t>
      </w:r>
    </w:p>
    <w:p w:rsidR="00EA6EE4" w:rsidRDefault="00EA6EE4"/>
    <w:p w:rsidR="00EA6EE4" w:rsidRDefault="00952619">
      <w:pPr>
        <w:pStyle w:val="ena"/>
      </w:pPr>
      <w:r>
        <w:t>(Voting Rights)</w:t>
      </w:r>
    </w:p>
    <w:p w:rsidR="00EA6EE4" w:rsidRDefault="00952619">
      <w:pPr>
        <w:pStyle w:val="enf3"/>
      </w:pPr>
      <w:r>
        <w:t>Article 37  Each member is entitled to one vote at a genera</w:t>
      </w:r>
      <w:r>
        <w:t>l meeting.</w:t>
      </w:r>
    </w:p>
    <w:p w:rsidR="00EA6EE4" w:rsidRDefault="00EA6EE4"/>
    <w:p w:rsidR="00EA6EE4" w:rsidRDefault="00952619">
      <w:pPr>
        <w:pStyle w:val="ena"/>
      </w:pPr>
      <w:r>
        <w:t>(Authority of General Meeting)</w:t>
      </w:r>
    </w:p>
    <w:p w:rsidR="00EA6EE4" w:rsidRDefault="00952619">
      <w:pPr>
        <w:pStyle w:val="enf3"/>
      </w:pPr>
      <w:r>
        <w:t>Article 37-2  The general meeting may resolve only the matters provided for in this Act and the matters provided for in the articles of incorporation.</w:t>
      </w:r>
    </w:p>
    <w:p w:rsidR="00EA6EE4" w:rsidRDefault="00EA6EE4"/>
    <w:p w:rsidR="00EA6EE4" w:rsidRDefault="00952619">
      <w:pPr>
        <w:pStyle w:val="ena"/>
      </w:pPr>
      <w:r>
        <w:t>(Resolutions of a General Meeting)</w:t>
      </w:r>
    </w:p>
    <w:p w:rsidR="00EA6EE4" w:rsidRDefault="00952619">
      <w:pPr>
        <w:pStyle w:val="enf3"/>
      </w:pPr>
      <w:r>
        <w:t>Article 37-3  (1) Unless o</w:t>
      </w:r>
      <w:r>
        <w:t>therwise provided for in this Act or the articles of incorporation, a resolution of the general meeting is adopted by the majority vote of the attending members at a session where at least half of the members are present.</w:t>
      </w:r>
    </w:p>
    <w:p w:rsidR="00EA6EE4" w:rsidRDefault="00952619">
      <w:pPr>
        <w:pStyle w:val="enf4"/>
      </w:pPr>
      <w:r>
        <w:t>(2) A general meeting may not adop</w:t>
      </w:r>
      <w:r>
        <w:t>t a resolution on any other matter than matters listed in Article 298, paragraph (1), item (ii) of the Companies Act as applied mutatis mutandis pursuant to Article 41, paragraph (1); provided, however, that this does not apply to a request for the appoint</w:t>
      </w:r>
      <w:r>
        <w:t>ment of a person set forth in Article 316, paragraphs (1) or (2) of that Act as applied mutatis mutandis pursuant to Article 41, paragraph (1), or for the attendance of the financial auditor set forth in Article 398, paragraph (2) of that Act as applied mu</w:t>
      </w:r>
      <w:r>
        <w:t>tatis mutandis pursuant to Article 53-23.</w:t>
      </w:r>
    </w:p>
    <w:p w:rsidR="00EA6EE4" w:rsidRDefault="00EA6EE4"/>
    <w:p w:rsidR="00EA6EE4" w:rsidRDefault="00952619">
      <w:pPr>
        <w:pStyle w:val="ena"/>
      </w:pPr>
      <w:r>
        <w:t>(Right to Demand the Convocation of the General Meeting)</w:t>
      </w:r>
    </w:p>
    <w:p w:rsidR="00EA6EE4" w:rsidRDefault="00952619">
      <w:pPr>
        <w:pStyle w:val="enf3"/>
      </w:pPr>
      <w:r>
        <w:t>Article 38  (1) Members having consecutively for the preceding six months or more (or, if shorter period is prescribed in the articles of incorporation, suc</w:t>
      </w:r>
      <w:r>
        <w:t>h period) not less than three thousandths (or if lesser proportion is prescribed in the articles of incorporation, such proportion) of the total membership, or three thousand (or if smaller number is prescribed in the articles of incorporation) or more mem</w:t>
      </w:r>
      <w:r>
        <w:t>bers of a Mutual Company (or, in mutual Small Amount and Short Term Insurance Companies specified by Cabinet Order (hereinafter referred to as a "Specified Mutual Company"), members equal to or exceeding the number specified by Cabinet Order), who have bee</w:t>
      </w:r>
      <w:r>
        <w:t>n members of the Mutual Company may, by showing matters which are a purpose for a general meeting (limited to matters on which the general meeting may adopt a resolution; hereinafter the same applies in this Division) and the reason for convocation, demand</w:t>
      </w:r>
      <w:r>
        <w:t xml:space="preserve"> that the directors call a general meeting.</w:t>
      </w:r>
    </w:p>
    <w:p w:rsidR="00EA6EE4" w:rsidRDefault="00952619">
      <w:pPr>
        <w:pStyle w:val="enf4"/>
      </w:pPr>
      <w:r>
        <w:t>(2) In the following cases, members who have made a demand pursuant to the provisions of the preceding paragraph may call a general meeting with the permission of the court:</w:t>
      </w:r>
    </w:p>
    <w:p w:rsidR="00EA6EE4" w:rsidRDefault="00952619">
      <w:pPr>
        <w:pStyle w:val="enf6"/>
      </w:pPr>
      <w:r>
        <w:t xml:space="preserve">(i) if the convocation </w:t>
      </w:r>
      <w:r>
        <w:t>procedures are not effected without delay after the demand pursuant to the provisions of the preceding paragraph; or</w:t>
      </w:r>
    </w:p>
    <w:p w:rsidR="00EA6EE4" w:rsidRDefault="00952619">
      <w:pPr>
        <w:pStyle w:val="enf6"/>
      </w:pPr>
      <w:r>
        <w:t>(ii) if the notice for the convocation of the general meeting which designates, as the date of the general meeting, a date falling within t</w:t>
      </w:r>
      <w:r>
        <w:t>he period of eight weeks (or if any period less than that is provided for in the articles of incorporation, such period) from the day of a demand pursuant to the provisions of the preceding paragraph, is not given.</w:t>
      </w:r>
    </w:p>
    <w:p w:rsidR="00EA6EE4" w:rsidRDefault="00952619">
      <w:pPr>
        <w:pStyle w:val="enf4"/>
      </w:pPr>
      <w:r>
        <w:t>(3) The provisions of Article 868, paragr</w:t>
      </w:r>
      <w:r>
        <w:t xml:space="preserve">aph (1) (Jurisdiction over Non-Contentious Cases), Article 869 (Prima Facie Showing), Article 871 (Appending of Reasons), Article 874 (limited to the segment pertaining to item (iv)) (Restrictions on Appeal), Article 875 (Exclusion from Application of the </w:t>
      </w:r>
      <w:r>
        <w:t>Provisions of the Non-Contentious Cases Procedures Act) and Article 876 (Supreme Court Rules) of the Companies Act apply mutatis mutandis to the preceding paragraph. In this case, any other necessary technical replacement of terms is specified by Cabinet O</w:t>
      </w:r>
      <w:r>
        <w:t>rder.</w:t>
      </w:r>
    </w:p>
    <w:p w:rsidR="00EA6EE4" w:rsidRDefault="00EA6EE4"/>
    <w:p w:rsidR="00EA6EE4" w:rsidRDefault="00952619">
      <w:pPr>
        <w:pStyle w:val="ena"/>
      </w:pPr>
      <w:r>
        <w:t>(Right to Submit Proposals)</w:t>
      </w:r>
    </w:p>
    <w:p w:rsidR="00EA6EE4" w:rsidRDefault="00952619">
      <w:pPr>
        <w:pStyle w:val="enf3"/>
      </w:pPr>
      <w:r>
        <w:t xml:space="preserve">Article 39  (1) Members having consecutively for the preceding six months or more (or, if a shorter period is prescribed in the articles of incorporation, such period) no less than one thousandth (or if lesser proportion </w:t>
      </w:r>
      <w:r>
        <w:t>is prescribed in the articles of incorporation, such proportion) of the total membership, or one thousand (or in case where a smaller number is prescribed by the articles of incorporation) or more members of a Mutual Company (or, in a Specified Mutual Comp</w:t>
      </w:r>
      <w:r>
        <w:t>any, members equal to or exceeding the number prescribed by Cabinet Order), who have been members of the Mutual Company, may demand that the directors include certain items (limited to matters on which the general meeting may adopt a resolution) in the age</w:t>
      </w:r>
      <w:r>
        <w:t>nda for a general meeting. In this case, the demand must be submitted no later than eight weeks (or any shorter period prescribed by the articles of incorporation) prior to the date of the general meeting.</w:t>
      </w:r>
    </w:p>
    <w:p w:rsidR="00EA6EE4" w:rsidRDefault="00952619">
      <w:pPr>
        <w:pStyle w:val="enf4"/>
      </w:pPr>
      <w:r>
        <w:t>(2) A member may submit a proposal at a general me</w:t>
      </w:r>
      <w:r>
        <w:t>eting with respect to any agenda item for the meeting; provided, however, that this does not apply to cases where the proposal is in violation of any applicable law or regulation, the articles of incorporation, or where three years have not elapsed since t</w:t>
      </w:r>
      <w:r>
        <w:t>he day on which an essentially identical proposal was not approved by at least one tenth (1/10) of the votes of the members (or any smaller proportion prescribed by the articles of incorporation) of the general meeting.</w:t>
      </w:r>
    </w:p>
    <w:p w:rsidR="00EA6EE4" w:rsidRDefault="00952619">
      <w:pPr>
        <w:pStyle w:val="enf4"/>
      </w:pPr>
      <w:r>
        <w:t>(3) Members representing at least on</w:t>
      </w:r>
      <w:r>
        <w:t>e thousandth (or any smaller proportion prescribed by the articles of incorporation) of the total membership, or one thousand (or any smaller number prescribed by the articles of incorporation) or more members of a Mutual Company (or, in a Specified Mutual</w:t>
      </w:r>
      <w:r>
        <w:t xml:space="preserve"> Company, members equal to or exceeding the number specified by Cabinet Order set forth in paragraph (1)), who have been members of the Mutual Company without interruption for the preceding six months (or any shorter period prescribed by the articles of in</w:t>
      </w:r>
      <w:r>
        <w:t>corporation), may demand the directors that, no later than eight weeks (or any shorter period prescribed by the articles of incorporation) prior to the date of the general meeting, members be notified of the outline of any proposal to be submitted by the r</w:t>
      </w:r>
      <w:r>
        <w:t>elevant member with respect to an agenda item of the meeting (or, where a notice is to be given under Article 299, paragraph (2) (excluding the items (i) and (ii)) or (3) of the Companies Act as applied mutatis mutandis pursuant to Article 41, paragraph (1</w:t>
      </w:r>
      <w:r>
        <w:t>), such outline be described in, or recorded on, that notice); provided, however, that this does not apply to the cases where the proposal is in violation of any applicable law or regulation or the articles of incorporation, or where three years have not e</w:t>
      </w:r>
      <w:r>
        <w:t>lapsed since the day on which an essentially identical proposal was not approved by at least one tenth of the membership (or any smaller proportion prescribed by the articles of incorporation) in the general meeting.</w:t>
      </w:r>
    </w:p>
    <w:p w:rsidR="00EA6EE4" w:rsidRDefault="00EA6EE4"/>
    <w:p w:rsidR="00EA6EE4" w:rsidRDefault="00952619">
      <w:pPr>
        <w:pStyle w:val="ena"/>
      </w:pPr>
      <w:r>
        <w:t>(Right to Demand the Election of Inspe</w:t>
      </w:r>
      <w:r>
        <w:t>ctor for a General Meeting)</w:t>
      </w:r>
    </w:p>
    <w:p w:rsidR="00EA6EE4" w:rsidRDefault="00952619">
      <w:pPr>
        <w:pStyle w:val="enf3"/>
      </w:pPr>
      <w:r>
        <w:t xml:space="preserve">Article 40  (1) A Mutual Company or members representing at least one thousandth (or any smaller proportion prescribed by the articles of incorporation) of the total membership, or one thousand (or any smaller number prescribed </w:t>
      </w:r>
      <w:r>
        <w:t>by the articles of incorporation) or more members of a Mutual Company (or, in a Specified Mutual Company, members equal to or exceeding the number specified by Cabinet Order set forth in paragraph (1) of the preceding Article), who have been members of the</w:t>
      </w:r>
      <w:r>
        <w:t xml:space="preserve"> Mutual Company without interruption for the preceding six months (or any shorter period prescribed by the articles of incorporation), may file a petition with the court, prior to a session of the general meeting, for the election of an inspector to be ret</w:t>
      </w:r>
      <w:r>
        <w:t>ained to investigate the convocation procedures and method of resolution of the general meeting.</w:t>
      </w:r>
    </w:p>
    <w:p w:rsidR="00EA6EE4" w:rsidRDefault="00952619">
      <w:pPr>
        <w:pStyle w:val="enf4"/>
      </w:pPr>
      <w:r>
        <w:t xml:space="preserve">(2) The provisions of Article 306, paragraphs (3) to (7) (Election of Inspector on Calling Procedures of Shareholders' Meeting) and Article 307 (Determination </w:t>
      </w:r>
      <w:r>
        <w:t>by The Court of the Calling of Shareholders' Meeting) of the Companies Act apply mutatis mutandis to the preceding paragraph. In this case, the term "preceding two paragraphs" in Article 306, paragraph (3) of that Act is deemed to be replaced with "Article</w:t>
      </w:r>
      <w:r>
        <w:t xml:space="preserve"> 40, paragraph (1) of the Insurance Business Act"; the term "Stock Company" in Article 306, paragraphs (4) and (7) is deemed to be replaced with "Mutual Company"; the term "shareholders' meeting" in Article 307 of that Act is deemed to be replaced with "ge</w:t>
      </w:r>
      <w:r>
        <w:t>neral meeting"; and the term "shareholders" in Article 307, paragraph (1), item (ii) of that Act is deemed to be replaced with "members"; any other necessary technical replacement of terms is specified by Cabinet Order.</w:t>
      </w:r>
    </w:p>
    <w:p w:rsidR="00EA6EE4" w:rsidRDefault="00952619">
      <w:pPr>
        <w:pStyle w:val="enf4"/>
      </w:pPr>
      <w:r>
        <w:t xml:space="preserve">(3) The provisions of Article </w:t>
      </w:r>
      <w:r>
        <w:t>868, paragraph (1) (Jurisdiction over Non-Contentious Cases), Article 870, paragraph (1) (limited to the segment pertaining to item (i)) (Hearing of Statements), Article 871 (Appending of Reasons), Article 872 (limited to the segment pertaining to item (iv</w:t>
      </w:r>
      <w:r>
        <w:t>)) (Immediate Appeal), Article 874 (limited to the segment pertaining to item (i)) (Restrictions on Appeal), Article 875 (Exclusion from Application of the Provisions of the Non-Contentious Cases Procedures Act) and Article 876 (Supreme Court Rules) of the</w:t>
      </w:r>
      <w:r>
        <w:t xml:space="preserve"> Companies Act apply mutatis mutandis to the preceding two paragraphs. In this case, any other necessary technical replacement of terms is specified by Cabinet Order.</w:t>
      </w:r>
    </w:p>
    <w:p w:rsidR="00EA6EE4" w:rsidRDefault="00EA6EE4"/>
    <w:p w:rsidR="00EA6EE4" w:rsidRDefault="00952619">
      <w:pPr>
        <w:pStyle w:val="ena"/>
      </w:pPr>
      <w:r>
        <w:t>(Mutatis Mutandis Application of the Companies Act)</w:t>
      </w:r>
    </w:p>
    <w:p w:rsidR="00EA6EE4" w:rsidRDefault="00952619">
      <w:pPr>
        <w:pStyle w:val="enf3"/>
      </w:pPr>
      <w:r>
        <w:t>Article 41  (1) The provisions of Ar</w:t>
      </w:r>
      <w:r>
        <w:t>ticle 296 (Convocation of Shareholders' Meetings), Article 298 (excluding the proviso to paragraphs (2) and (3)) (Determination to Convoke a Shareholders' Meeting), Article 299 (excluding items of paragraph (2)) (Notice of Convocation for a Shareholders' M</w:t>
      </w:r>
      <w:r>
        <w:t xml:space="preserve">eeting), Articles 300 to 302 (Omission of Convocation Procedures, Delivery of Voting Forms and Reference Documents for a Shareholders' Meeting), Articles 310 to 312 (Proxy Voting, Voting in Writing, Voting by Electronic or Magnetic Means), Articles 314 to </w:t>
      </w:r>
      <w:r>
        <w:t>317 (Accountability of Directors, etc., Authority of Chairperson, Investigation of Materials Submitted to the Shareholders' Meeting, Resolution for Postponement or Adjournment), Article 318 (excluding paragraph (5)) (Minutes), Article 319 (excluding paragr</w:t>
      </w:r>
      <w:r>
        <w:t xml:space="preserve">aph (4)) (Omission of Resolution of Shareholders' Meetings) and Article 320 (Omission of Reports to Shareholders' Meetings) of the Companies Act apply mutatis mutandis to the general meeting of a Mutual Company. In this case, the terms "Stock Company" and </w:t>
      </w:r>
      <w:r>
        <w:t>"company with board of directors" in those provisions are deemed to be replaced with "Mutual Company"; the term "head office" in those provisions are deemed to be replaced with "principal office"; the term "operating hours" in those provisions is deemed to</w:t>
      </w:r>
      <w:r>
        <w:t xml:space="preserve"> be replaced with "business hours"; the term "Annual shareholders' meeting" in Article 296, paragraph (1) of that Act is deemed to be replaced with "Annual general meeting"; the term "paragraph (4) of the following Article" in Article 296, paragraph (3), a</w:t>
      </w:r>
      <w:r>
        <w:t>nd the term "paragraph (4) of the preceding Article" in Article 298, paragraphs (1) and (4) of that Act are deemed to be replaced with "Article 38, paragraph (2) and Article 50, paragraph (2) of the Insurance Business Act"; the term "(excluding shareholder</w:t>
      </w:r>
      <w:r>
        <w:t xml:space="preserve">s who may not exercise their voting rights on all matters which may be resolved at a shareholders' meetings. The same applies in the following Article to Article 302)" in Article 298, paragraph (2) is deemed to be deleted; the term "two weeks (or one week </w:t>
      </w:r>
      <w:r>
        <w:t xml:space="preserve">if the Stock Company is not a Public Company, except if the particulars listed in paragraph (1), item (iii) or (iv) of the preceding Article are decided, (or if a shorter period of time is provided for in the articles of incorporation if the Stock Company </w:t>
      </w:r>
      <w:r>
        <w:t>is a Stock Company other than the Company with Board of Directors, such shorter period of time))" in Article 299, paragraph (1) of that Act is deemed to be replaced with "two weeks"; the term "in the following cases" in Article 299, paragraph (2) is deemed</w:t>
      </w:r>
      <w:r>
        <w:t xml:space="preserve"> to be deleted; the term "Reference Documents for a Shareholders' Meeting" in Articles 301 and 302 of that Act is deemed to be replaced with "reference documents for a general meeting"; the term "shareholders (excluding the shareholders who may not exercis</w:t>
      </w:r>
      <w:r>
        <w:t xml:space="preserve">e their voting rights on all matters which may be resolved at the shareholders' meeting under the preceding paragraph. The same applies hereinafter in paragraph (4) of the following Article and in Article 312, paragraph (5))" in Article 310, paragraph (7) </w:t>
      </w:r>
      <w:r>
        <w:t xml:space="preserve">of that Act is deemed to be replaced with "members"; the term "Article 297" in Article 316, paragraph (2) of that Act is deemed to be replaced with "Article 38 of the Insurance Business Act"; the term "branch offices" in Article 318, paragraph (3) of that </w:t>
      </w:r>
      <w:r>
        <w:t>Act is deemed to be replaced with "secondary offices"; and the term "all shareholders (limited to those who may exercise their voting rights with respect to such matter)" in Article 319, paragraph (1) of that Act is deemed to be replaced with "all members"</w:t>
      </w:r>
      <w:r>
        <w:t>; any other necessary technical replacement of terms is specified by Cabinet Order.</w:t>
      </w:r>
    </w:p>
    <w:p w:rsidR="00EA6EE4" w:rsidRDefault="00952619">
      <w:pPr>
        <w:pStyle w:val="enf4"/>
      </w:pPr>
      <w:r>
        <w:t xml:space="preserve">(2) The provisions of Article 830 (Action for a Declaratory Judgment as to the Absence or Invalidity of a Resolution of a Shareholders' Meeting, etc.), Article 831 (Action </w:t>
      </w:r>
      <w:r>
        <w:t>to Revoke a Resolution of a Shareholders' Meeting, etc.), Article 834 (limited to the segment pertaining to items (xvi) and (xvii)) (Defendant), Article 835, paragraph (1) (Jurisdiction over Actions), Article 836, paragraphs (1) and (3) (Order to Provide S</w:t>
      </w:r>
      <w:r>
        <w:t>ecurity), Article 837 (Mandatory Consolidation of Oral Arguments, etc.), Article 838 (Persons Affected by a Judgment Being Upheld), Article 846 (Liability for Damages Where a Judgment Is Entered Against the Plaintiff), and Article 937, paragraph (1) (limit</w:t>
      </w:r>
      <w:r>
        <w:t>ed to the segment pertaining to item (i), (g)) (Commissioning of Registration by a Judicial Decision) of the Companies Act apply mutatis mutandis to an action for a declaratory judgment as to the absence or invalidity of a resolution of the general meeting</w:t>
      </w:r>
      <w:r>
        <w:t xml:space="preserve"> of a Mutual Company and to an action to rescind a resolution of the general meeting of a Mutual Company. In this case, the term "a Shareholder, etc. (or, if the Shareholders' Meeting, etc. set forth in each such item is an Organizational Meeting or a Clas</w:t>
      </w:r>
      <w:r>
        <w:t>s Organizational Meeting, a Shareholder, etc., a Shareholder at Incorporation, a Director at Incorporation or a Company Auditor at Incorporation)" in Article 831, paragraph (1) of that Act is deemed to be replaced with "members, directors, company auditors</w:t>
      </w:r>
      <w:r>
        <w:t xml:space="preserve"> or liquidators of a Mutual Company (members, directors or liquidator, in the case of a company with Audit and Supervisory Committee, or members, directors, executive officers or liquidators, in the case of a Company with Nominating Committee, etc.)"; and </w:t>
      </w:r>
      <w:r>
        <w:t>the term "a shareholder (or, if the relevant resolution is the resolution of an Organizational Meeting, Shareholders at Incorporation) or director (or, in cases of a Company with Audit and Supervisory Committee, directors who are Audit and Supervisory Comm</w:t>
      </w:r>
      <w:r>
        <w:t>ittee Members or other directors; the same applies hereinafter in this paragraph), company auditor or liquidator pursuant to the provisions of Article 346 (1) (including cases where it is applied mutatis mutandis pursuant to Article 479 (4)), and if such r</w:t>
      </w:r>
      <w:r>
        <w:t xml:space="preserve">esolution is the resolution of an Organizational Meeting or Class Organizational Meeting, it is to include a Director at Incorporation (if a Stock Company to be incorporated is a Company with Audit and Supervisory Committee, Directors at Incorporation who </w:t>
      </w:r>
      <w:r>
        <w:t>are Audit and Supervisory Committee Members at Incorporation or other Directors at Incorporation) or a Company Auditor at Incorporation)" in Article 831, paragraph (1) of that Act is deemed to be replaced with "members or directors (or, in the case of a Co</w:t>
      </w:r>
      <w:r>
        <w:t>mpany with Audit and Supervisory Committee, directors who are Audit and Supervisory Committee Members or other directors; hereinafter the same applies in this paragraph), company auditors or liquidators (including a person who assumes the rights and obliga</w:t>
      </w:r>
      <w:r>
        <w:t>tions of a director, company auditor or liquidator pursuant to the provisions of Article 53-12, paragraph (1) of the Insurance Business Act (including the cases where it is applied mutatis mutandis pursuant to Article 180-5, paragraph (4) of that Act)"; an</w:t>
      </w:r>
      <w:r>
        <w:t>y other necessary technical replacement of terms is specified by Cabinet Order.</w:t>
      </w:r>
    </w:p>
    <w:p w:rsidR="00EA6EE4" w:rsidRDefault="00EA6EE4"/>
    <w:p w:rsidR="00EA6EE4" w:rsidRDefault="00952619">
      <w:pPr>
        <w:pStyle w:val="en9"/>
      </w:pPr>
      <w:r>
        <w:t>Division 2 Member Representatives Meeting</w:t>
      </w:r>
    </w:p>
    <w:p w:rsidR="00EA6EE4" w:rsidRDefault="00EA6EE4"/>
    <w:p w:rsidR="00EA6EE4" w:rsidRDefault="00952619">
      <w:pPr>
        <w:pStyle w:val="ena"/>
      </w:pPr>
      <w:r>
        <w:t>(Establishment of a Member Representatives Meeting and Representative Members' Terms of Office)</w:t>
      </w:r>
    </w:p>
    <w:p w:rsidR="00EA6EE4" w:rsidRDefault="00952619">
      <w:pPr>
        <w:pStyle w:val="enf3"/>
      </w:pPr>
      <w:r>
        <w:t>Article 42  (1) A Mutual Company may</w:t>
      </w:r>
      <w:r>
        <w:t>, pursuant to the provisions of its articles of incorporation, establish an administrative organ composed of the representative members elected from among its members (hereinafter referred to as "Member Representatives Meeting"), in lieu of a general meeti</w:t>
      </w:r>
      <w:r>
        <w:t>ng.</w:t>
      </w:r>
    </w:p>
    <w:p w:rsidR="00EA6EE4" w:rsidRDefault="00952619">
      <w:pPr>
        <w:pStyle w:val="enf4"/>
      </w:pPr>
      <w:r>
        <w:t>(2) The articles of incorporation set forth in the preceding paragraph must specify the particulars prescribed by Cabinet Office Order, such as the number, term of office, and method of election of representative members.</w:t>
      </w:r>
    </w:p>
    <w:p w:rsidR="00EA6EE4" w:rsidRDefault="00952619">
      <w:pPr>
        <w:pStyle w:val="enf4"/>
      </w:pPr>
      <w:r>
        <w:t>(3) The term of office of a re</w:t>
      </w:r>
      <w:r>
        <w:t>presentative member must not exceed four years.</w:t>
      </w:r>
    </w:p>
    <w:p w:rsidR="00EA6EE4" w:rsidRDefault="00EA6EE4"/>
    <w:p w:rsidR="00EA6EE4" w:rsidRDefault="00952619">
      <w:pPr>
        <w:pStyle w:val="ena"/>
      </w:pPr>
      <w:r>
        <w:t>(Voting Rights of Representative Members)</w:t>
      </w:r>
    </w:p>
    <w:p w:rsidR="00EA6EE4" w:rsidRDefault="00952619">
      <w:pPr>
        <w:pStyle w:val="enf3"/>
      </w:pPr>
      <w:r>
        <w:t>Article 43  Each representative member is entitled to one vote at Member Representatives Meetings.</w:t>
      </w:r>
    </w:p>
    <w:p w:rsidR="00EA6EE4" w:rsidRDefault="00EA6EE4"/>
    <w:p w:rsidR="00EA6EE4" w:rsidRDefault="00952619">
      <w:pPr>
        <w:pStyle w:val="ena"/>
      </w:pPr>
      <w:r>
        <w:t>(Authority of the Member Representatives Meeting)</w:t>
      </w:r>
    </w:p>
    <w:p w:rsidR="00EA6EE4" w:rsidRDefault="00952619">
      <w:pPr>
        <w:pStyle w:val="enf3"/>
      </w:pPr>
      <w:r>
        <w:t xml:space="preserve">Article </w:t>
      </w:r>
      <w:r>
        <w:t>43-2  (1) The Member Representatives Meeting may resolve only the matters provided for in this Act and the matters provided for in the articles of incorporation.</w:t>
      </w:r>
    </w:p>
    <w:p w:rsidR="00EA6EE4" w:rsidRDefault="00952619">
      <w:pPr>
        <w:pStyle w:val="enf4"/>
      </w:pPr>
      <w:r>
        <w:t>(2) Any provisions in the articles of incorporation to the effect that the directors, executiv</w:t>
      </w:r>
      <w:r>
        <w:t>e officers, board of directors or any other organ than the general meeting or Member Representatives Meeting may decide on a matter which requires a resolution of the general meeting (or the Member Representatives Meeting, where the company has such a meet</w:t>
      </w:r>
      <w:r>
        <w:t>ing) pursuant to the provisions of this Act are null and void.</w:t>
      </w:r>
    </w:p>
    <w:p w:rsidR="00EA6EE4" w:rsidRDefault="00EA6EE4"/>
    <w:p w:rsidR="00EA6EE4" w:rsidRDefault="00952619">
      <w:pPr>
        <w:pStyle w:val="ena"/>
      </w:pPr>
      <w:r>
        <w:t>(Method of Adopting Resolutions of the Member Representatives Meeting)</w:t>
      </w:r>
    </w:p>
    <w:p w:rsidR="00EA6EE4" w:rsidRDefault="00952619">
      <w:pPr>
        <w:pStyle w:val="enf3"/>
      </w:pPr>
      <w:r>
        <w:t>Article 44  (1) Unless otherwise provided for in this Act or the articles of incorporation, a resolution at a Member Repr</w:t>
      </w:r>
      <w:r>
        <w:t>esentatives Meeting is adopted by the majority vote of the attending representative members at a session where at least half of the representative members are present; provided, however, that the number of the general representatives required to attend the</w:t>
      </w:r>
      <w:r>
        <w:t xml:space="preserve"> Member Representatives Meeting is not to be less than one-third of the total number of general representatives, notwithstanding the provisions of the articles of incorporation.</w:t>
      </w:r>
    </w:p>
    <w:p w:rsidR="00EA6EE4" w:rsidRDefault="00952619">
      <w:pPr>
        <w:pStyle w:val="enf4"/>
      </w:pPr>
      <w:r>
        <w:t>(2) The Member Representatives Meeting may not adopt a resolution on any other</w:t>
      </w:r>
      <w:r>
        <w:t xml:space="preserve"> matter than matters listed in Article 298, paragraph (1), item (ii) of the Companies Act as applied mutatis mutandis pursuant to Article 49, paragraph (1); provided, however, that this does not apply to electing the person set forth in Article 316, paragr</w:t>
      </w:r>
      <w:r>
        <w:t>aphs (1) or (2) of that Act as applied mutatis mutandis pursuant to Article 49, paragraph (1), or to requiring the attendance of financial auditor under Article 398, paragraph (2) of that Act as applied mutatis mutandis pursuant to Article 53-23.</w:t>
      </w:r>
    </w:p>
    <w:p w:rsidR="00EA6EE4" w:rsidRDefault="00EA6EE4"/>
    <w:p w:rsidR="00EA6EE4" w:rsidRDefault="00952619">
      <w:pPr>
        <w:pStyle w:val="ena"/>
      </w:pPr>
      <w:r>
        <w:t>(Proxy V</w:t>
      </w:r>
      <w:r>
        <w:t>oting)</w:t>
      </w:r>
    </w:p>
    <w:p w:rsidR="00EA6EE4" w:rsidRDefault="00952619">
      <w:pPr>
        <w:pStyle w:val="enf3"/>
      </w:pPr>
      <w:r>
        <w:t>Article 44-2  (1) A representative member, may exercise their voting right by proxy where the articles of incorporation include any provisions to that effect. In this case, such representative member is to designate only one proxy, and the represent</w:t>
      </w:r>
      <w:r>
        <w:t>ative member or proxy must submit to the Mutual Company a document certifying the authority of proxy.</w:t>
      </w:r>
    </w:p>
    <w:p w:rsidR="00EA6EE4" w:rsidRDefault="00952619">
      <w:pPr>
        <w:pStyle w:val="enf4"/>
      </w:pPr>
      <w:r>
        <w:t>(2) Any proxy under the preceding paragraph is a representative member.</w:t>
      </w:r>
    </w:p>
    <w:p w:rsidR="00EA6EE4" w:rsidRDefault="00952619">
      <w:pPr>
        <w:pStyle w:val="enf4"/>
      </w:pPr>
      <w:r>
        <w:t>(3) The provisions of Article 310 (excluding paragraphs (1) and (5)) (Proxy Voting</w:t>
      </w:r>
      <w:r>
        <w:t>) of the Companies Act apply mutatis mutandis to paragraph (1). In this case, the term "preceding paragraph" in paragraph (2) of that Article and the term "paragraph (1)" in paragraph (3) of that Article is deemed to be replaced with "Article 44-2, paragra</w:t>
      </w:r>
      <w:r>
        <w:t>ph (1) of the Insurance Business Act"; the term "Stock Company" in Article 310, paragraphs (3), (4), (6) and (7) is deemed to be replaced with "Mutual Company"; the term "Article 299, paragraph (3)" in Article 310, paragraph (4) is deemed to be replaced wi</w:t>
      </w:r>
      <w:r>
        <w:t>th "Article 299, paragraph (3) as applied mutatis mutandis pursuant to Article 49, paragraph (1) of the Insurance Business Act"; and the term "shareholders (excluding the shareholders who may not exercise their voting rights on all matters which may be res</w:t>
      </w:r>
      <w:r>
        <w:t>olved at the shareholders' meeting under the preceding paragraph. The same applies in paragraph (4) of the following Article and in Article 312, paragraph (5))" in Article 310, paragraph (7) is deemed to be replaced with "members"; any other necessary tech</w:t>
      </w:r>
      <w:r>
        <w:t>nical replacement of terms is specified by Cabinet Order.</w:t>
      </w:r>
    </w:p>
    <w:p w:rsidR="00EA6EE4" w:rsidRDefault="00EA6EE4"/>
    <w:p w:rsidR="00EA6EE4" w:rsidRDefault="00952619">
      <w:pPr>
        <w:pStyle w:val="ena"/>
      </w:pPr>
      <w:r>
        <w:t>(Right to Demand Convocation of a Member Representatives Meeting)</w:t>
      </w:r>
    </w:p>
    <w:p w:rsidR="00EA6EE4" w:rsidRDefault="00952619">
      <w:pPr>
        <w:pStyle w:val="enf3"/>
      </w:pPr>
      <w:r>
        <w:t>Article 45  (1) Members representing at least three thousandths (or any smaller proportion prescribed by the articles of incorporat</w:t>
      </w:r>
      <w:r>
        <w:t xml:space="preserve">ion) of the total membership, or three thousand (or any smaller number prescribed by the articles of incorporation) or more members of a Mutual Company (or, in a Specified Mutual Company, members equal to or exceeding the number specified by Cabinet Order </w:t>
      </w:r>
      <w:r>
        <w:t>set forth in Article 38, paragraph (1)), who have been members of the Mutual Company without interruption for the preceding six months (or any shorter period prescribed by the articles of incorporation), or nine (or any smaller number prescribed by the art</w:t>
      </w:r>
      <w:r>
        <w:t>icles of incorporation) or more representative members may demand the directors to convene a Member Representatives Meeting by indicating the proposed agenda for the meeting (limited to matters on which the Member Representatives Meeting may adopt a resolu</w:t>
      </w:r>
      <w:r>
        <w:t>tion; hereinafter the same applies in this Division) and the reason for the convocation.</w:t>
      </w:r>
    </w:p>
    <w:p w:rsidR="00EA6EE4" w:rsidRDefault="00952619">
      <w:pPr>
        <w:pStyle w:val="enf4"/>
      </w:pPr>
      <w:r>
        <w:t>(2) In the following cases, a member or a representative member who made a demand pursuant to the provisions of the preceding paragraph may convene the Member Represen</w:t>
      </w:r>
      <w:r>
        <w:t>tatives Meeting with the permission of the court:</w:t>
      </w:r>
    </w:p>
    <w:p w:rsidR="00EA6EE4" w:rsidRDefault="00952619">
      <w:pPr>
        <w:pStyle w:val="enf6"/>
      </w:pPr>
      <w:r>
        <w:t>(i) where the convening procedure is not effected without delay after a demand pursuant to the provisions of the preceding paragraph; or</w:t>
      </w:r>
    </w:p>
    <w:p w:rsidR="00EA6EE4" w:rsidRDefault="00952619">
      <w:pPr>
        <w:pStyle w:val="enf6"/>
      </w:pPr>
      <w:r>
        <w:t>(ii) where a notice for the convocation of a Member Representatives M</w:t>
      </w:r>
      <w:r>
        <w:t>eeting which designates, as the date of the Member Representatives Meeting, a date falling within the period of eight weeks (or any shorter period prescribed by the articles of incorporation) from the day of a demand pursuant to the provisions of the prece</w:t>
      </w:r>
      <w:r>
        <w:t>ding paragraph is not given.</w:t>
      </w:r>
    </w:p>
    <w:p w:rsidR="00EA6EE4" w:rsidRDefault="00952619">
      <w:pPr>
        <w:pStyle w:val="enf4"/>
      </w:pPr>
      <w:r>
        <w:t xml:space="preserve">(3) The provisions of Article 868, paragraph (1) (Jurisdiction over Non-Contentious Cases), Article 869 (Prima Facie Showing), Article 871 (Appending of the Reason), Article 874 (limited to the segment pertaining to item (iv)) </w:t>
      </w:r>
      <w:r>
        <w:t>(Restrictions on Appeal), Article 875 (Exclusion from Application of the Provisions of the Non-Contentious Cases Procedures Act) and Article 876 (Supreme Court Rules) of the Companies Act apply mutatis mutandis to the preceding paragraph. In this case, any</w:t>
      </w:r>
      <w:r>
        <w:t xml:space="preserve"> other necessary technical replacement of terms is specified by Cabinet Order.</w:t>
      </w:r>
    </w:p>
    <w:p w:rsidR="00EA6EE4" w:rsidRDefault="00EA6EE4"/>
    <w:p w:rsidR="00EA6EE4" w:rsidRDefault="00952619">
      <w:pPr>
        <w:pStyle w:val="ena"/>
      </w:pPr>
      <w:r>
        <w:t>(Right to Submit Proposals)</w:t>
      </w:r>
    </w:p>
    <w:p w:rsidR="00EA6EE4" w:rsidRDefault="00952619">
      <w:pPr>
        <w:pStyle w:val="enf3"/>
      </w:pPr>
      <w:r>
        <w:t>Article 46  (1) Members representing at least one thousandth (or any smaller proportion prescribed by the articles of incorporation) of the total me</w:t>
      </w:r>
      <w:r>
        <w:t>mbership, or one thousand (or any smaller number prescribed by the articles of incorporation) or more members of a Mutual Company (or, in a Specified Mutual Company, members equal to or exceeding the number specified by Cabinet Order set forth in Article 3</w:t>
      </w:r>
      <w:r>
        <w:t>9, paragraph (1)), who have been members of the Mutual Company without interruption for the preceding six months (or any shorter period prescribed by the articles of incorporation), or three (or any smaller number prescribed by the articles of incorporatio</w:t>
      </w:r>
      <w:r>
        <w:t xml:space="preserve">n) or more representative members may demand the directors to include certain items (limited to matters on which the Member Representatives Meeting may adopt a resolution) in the agenda for the Member Representatives Meeting. In this case, the demand must </w:t>
      </w:r>
      <w:r>
        <w:t>be submitted no later than eight weeks (or any shorter period prescribed by the articles of incorporation) prior to the date of the Member Representatives Meeting.</w:t>
      </w:r>
    </w:p>
    <w:p w:rsidR="00EA6EE4" w:rsidRDefault="00952619">
      <w:pPr>
        <w:pStyle w:val="enf4"/>
      </w:pPr>
      <w:r>
        <w:t>(2) Representative members may submit a proposal at a Member Representatives Meeting with re</w:t>
      </w:r>
      <w:r>
        <w:t>spect to any agenda item for the meeting; provided, however, that this does not apply to cases where the proposal is in violation of any applicable law or regulation or the articles of incorporation, or where three years have not elapsed since the day on w</w:t>
      </w:r>
      <w:r>
        <w:t>hich an essentially identical proposal was not approved at a Member Representatives Meeting by at least one tenth of the representative members (or any smaller proportion prescribed by the articles of incorporation).</w:t>
      </w:r>
    </w:p>
    <w:p w:rsidR="00EA6EE4" w:rsidRDefault="00952619">
      <w:pPr>
        <w:pStyle w:val="enf4"/>
      </w:pPr>
      <w:r>
        <w:t>(3) Members representing at least one t</w:t>
      </w:r>
      <w:r>
        <w:t>housandth (or any smaller proportion prescribed by the articles of incorporation) of the total membership, or one thousand (or any smaller number prescribed by the articles of incorporation) or more members of a Mutual Company (or, in a Specified Mutual Co</w:t>
      </w:r>
      <w:r>
        <w:t>mpany, members equal to or exceeding the number specified by Cabinet Order set forth in Article 39, paragraph (1)), who have been members of the Mutual Company without interruption for the preceding six months (or any shorter period prescribed by the artic</w:t>
      </w:r>
      <w:r>
        <w:t xml:space="preserve">les of incorporation), or three (or any smaller number prescribed by the articles of incorporation) or more representative members may demand the directors that, no later than eight weeks (or any shorter period prescribed by the articles of incorporation) </w:t>
      </w:r>
      <w:r>
        <w:t>prior to the date of the Member Representatives Meeting, members be notified of the outline of any proposal to be submitted with respect to an agenda item of the meeting (or, where a notice is to be given under Article 299, paragraph (2) (excluding the ite</w:t>
      </w:r>
      <w:r>
        <w:t>ms) or (3) of the Companies Act as applied mutatis mutandis pursuant to Article 49, paragraph (1), such outline be described in, or recorded on, that notice); provided, however, that this does not apply to the cases where the proposal is in violation of an</w:t>
      </w:r>
      <w:r>
        <w:t>y applicable law or regulation or the articles of incorporation, or where three years have not elapsed since the day on which an essentially identical proposal was not approved at a Member Representatives Meeting by at least one tenth of the representative</w:t>
      </w:r>
      <w:r>
        <w:t xml:space="preserve"> members (or any smaller proportion prescribed by the articles of incorporation).</w:t>
      </w:r>
    </w:p>
    <w:p w:rsidR="00EA6EE4" w:rsidRDefault="00EA6EE4"/>
    <w:p w:rsidR="00EA6EE4" w:rsidRDefault="00952619">
      <w:pPr>
        <w:pStyle w:val="ena"/>
      </w:pPr>
      <w:r>
        <w:t>(Right to Demand the Election of an Inspector for a Member Representatives Meeting)</w:t>
      </w:r>
    </w:p>
    <w:p w:rsidR="00EA6EE4" w:rsidRDefault="00952619">
      <w:pPr>
        <w:pStyle w:val="enf3"/>
      </w:pPr>
      <w:r>
        <w:t>Article 47  (1) A Mutual Company, members representing at least one thousandth (or any sm</w:t>
      </w:r>
      <w:r>
        <w:t>aller proportion prescribed by the articles of incorporation) of the total membership, or one thousand (or any smaller number prescribed by the articles of incorporation) or more members of a Mutual Company (or, in a Specified Mutual Company, members equal</w:t>
      </w:r>
      <w:r>
        <w:t xml:space="preserve"> to or exceeding the number specified by Cabinet Order set forth in Article 39, paragraph (1)), who have been members of the Mutual Company without interruption for the preceding six months (or any shorter period prescribed by the articles of incorporation</w:t>
      </w:r>
      <w:r>
        <w:t xml:space="preserve">), or three (or any smaller number prescribed by the articles of incorporation) or more representative members may file a petition with the court, prior to the session of the Member Representatives Meeting, for the election of an inspector who is retained </w:t>
      </w:r>
      <w:r>
        <w:t>to investigate the convocation procedures and method of resolution related to such a meeting.</w:t>
      </w:r>
    </w:p>
    <w:p w:rsidR="00EA6EE4" w:rsidRDefault="00952619">
      <w:pPr>
        <w:pStyle w:val="enf4"/>
      </w:pPr>
      <w:r>
        <w:t>(2) The provisions of Article 306, paragraphs (3) to (7) (Election of an Inspector for the Convocation Procedures of a Shareholders' Meeting) and Article 307 (Det</w:t>
      </w:r>
      <w:r>
        <w:t>ermination by the Court of the Calling of Shareholders' Meeting) of the Companies Act apply mutatis mutandis to the preceding paragraph. In this case, the term "preceding two paragraphs" in Article 306, paragraph (3) of that Act is deemed to be replaced wi</w:t>
      </w:r>
      <w:r>
        <w:t>th "Article 40, paragraph (1) of the Insurance Business Act"; the term "Stock Company" in Article 306, paragraphs (4) and (7) is deemed to be replaced with "Mutual Company"; the term "shareholders' meeting" in Article 307 of that Act is deemed to be replac</w:t>
      </w:r>
      <w:r>
        <w:t>ed with " Member Representatives Meeting"; and the term "shareholders" in paragraph (1), item (ii) of that Article is deemed to be replaced with "representative members"; any other necessary technical replacement of terms is specified by Cabinet Order.</w:t>
      </w:r>
    </w:p>
    <w:p w:rsidR="00EA6EE4" w:rsidRDefault="00952619">
      <w:pPr>
        <w:pStyle w:val="enf4"/>
      </w:pPr>
      <w:r>
        <w:t>(3) The provisions of Article 868, paragraph (1) (Jurisdiction over Non-Contentious Cases), Article 870, paragraph (1) (limited to the segment pertaining to item (i)) (Hearing of Statements), Article 871 (Appending of the Reason), Article 872 (limited to t</w:t>
      </w:r>
      <w:r>
        <w:t>he segment pertaining to item (iv)) (Immediate Appeal), Article 874 (limited to the segment pertaining to item (i)) (Restrictions on Appeal), Article 875 (Exclusion from Application of the Provisions of the Non-Contentious Cases Procedures Act) and Article</w:t>
      </w:r>
      <w:r>
        <w:t xml:space="preserve"> 876 (Supreme Court Rules) of the Companies Act apply mutatis mutandis to the preceding two paragraphs. In this case, any other necessary technical replacement of terms is specified by Cabinet Order.</w:t>
      </w:r>
    </w:p>
    <w:p w:rsidR="00EA6EE4" w:rsidRDefault="00EA6EE4"/>
    <w:p w:rsidR="00EA6EE4" w:rsidRDefault="00952619">
      <w:pPr>
        <w:pStyle w:val="ena"/>
      </w:pPr>
      <w:r>
        <w:t>(Delivery of Reference Documents and Voting Forms for a</w:t>
      </w:r>
      <w:r>
        <w:t xml:space="preserve"> Member Representatives Meeting)</w:t>
      </w:r>
    </w:p>
    <w:p w:rsidR="00EA6EE4" w:rsidRDefault="00952619">
      <w:pPr>
        <w:pStyle w:val="enf3"/>
      </w:pPr>
      <w:r>
        <w:t>Article 48  (1) The directors (or, where members or representative members convene the Member Representatives Meeting pursuant to the provisions of Article 45, paragraph (2), such members or representative members; hereinaf</w:t>
      </w:r>
      <w:r>
        <w:t>ter the same applies in this Article), when dispatching a notice under Article 299, paragraph (1) of the Companies Act as applied mutatis mutandis pursuant to paragraph (1) of the following Article following the deemed replacement of terms, must give the r</w:t>
      </w:r>
      <w:r>
        <w:t>epresentative members documents detailing particulars of reference with regard to the exercise of voting rights pursuant to the provisions of Cabinet Office Order.</w:t>
      </w:r>
    </w:p>
    <w:p w:rsidR="00EA6EE4" w:rsidRDefault="00952619">
      <w:pPr>
        <w:pStyle w:val="enf4"/>
      </w:pPr>
      <w:r>
        <w:t>(2) If the directors dispatch notices by electronic or magnetic means referred to in Article</w:t>
      </w:r>
      <w:r>
        <w:t xml:space="preserve"> 299, paragraph (3) of the Companies Act as applied mutatis mutandis pursuant to paragraph (1) of the following Article following the deemed replacement of terms to the representative members who have given consent under the same paragraph, the directors m</w:t>
      </w:r>
      <w:r>
        <w:t>ay, in lieu of giving the documents pursuant to the provisions of the preceding paragraph, provide the particulars that are required to be included in such documents by electronic or magnetic means; provided, however, that if requested by any representativ</w:t>
      </w:r>
      <w:r>
        <w:t>e member, they must give these documents to such representative member.</w:t>
      </w:r>
    </w:p>
    <w:p w:rsidR="00EA6EE4" w:rsidRDefault="00952619">
      <w:pPr>
        <w:pStyle w:val="enf4"/>
      </w:pPr>
      <w:r>
        <w:t>(3) Where the matters listed in Article 298, paragraph (1), item (iii) of the Companies Act as applied mutatis mutandis pursuant to paragraph (1) of the following Article following the</w:t>
      </w:r>
      <w:r>
        <w:t xml:space="preserve"> deemed replacement of terms are decided, the directors, when giving a notice under Article 299, paragraph (1) of that Act as applied mutatis mutandis pursuant to paragraph (1) of the following Article following the deemed replacement of terms, must provid</w:t>
      </w:r>
      <w:r>
        <w:t>e the representative members with documents to be used by the representative members to exercise their voting rights (hereinafter referred to as "Voting Forms" in this Article) pursuant to the provisions of Cabinet Office Order.</w:t>
      </w:r>
    </w:p>
    <w:p w:rsidR="00EA6EE4" w:rsidRDefault="00952619">
      <w:pPr>
        <w:pStyle w:val="enf4"/>
      </w:pPr>
      <w:r>
        <w:t>(4) If the directors give a</w:t>
      </w:r>
      <w:r>
        <w:t xml:space="preserve"> notice by electronic or magnetic means referred to in Article 299, paragraph (3) of the Companies Act as applied mutatis mutandis pursuant to paragraph (1) of the following Article following the deemed replacement of terms to the representative members wh</w:t>
      </w:r>
      <w:r>
        <w:t>o have given consent under the same paragraph, the directors may, in lieu of giving out Voting Forms pursuant to the provisions of the preceding paragraph, provide the particulars that are required to be included in such documents by electronic or magnetic</w:t>
      </w:r>
      <w:r>
        <w:t xml:space="preserve"> means; provided, however, that if requested by any representative member, the directors must give their voting form to such representative member.</w:t>
      </w:r>
    </w:p>
    <w:p w:rsidR="00EA6EE4" w:rsidRDefault="00952619">
      <w:pPr>
        <w:pStyle w:val="enf4"/>
      </w:pPr>
      <w:r>
        <w:t>(5) Where the matters listed in Article 298, paragraph (1), item (iv) of the Companies Act as applied mutati</w:t>
      </w:r>
      <w:r>
        <w:t xml:space="preserve">s mutandis pursuant to paragraph (1) of the following Article following the deemed replacement of terms are decided, the directors, when giving a notice to the representative members who have given consent under Article 299, paragraph (3) of the Companies </w:t>
      </w:r>
      <w:r>
        <w:t>Act by electronic or magnetic means referred to in the same paragraph, must provide the representative members with the particulars that are required to be included in the Voting Forms by such electronic or magnetic means pursuant to the provisions of Cabi</w:t>
      </w:r>
      <w:r>
        <w:t>net Office Order.</w:t>
      </w:r>
    </w:p>
    <w:p w:rsidR="00EA6EE4" w:rsidRDefault="00952619">
      <w:pPr>
        <w:pStyle w:val="enf4"/>
      </w:pPr>
      <w:r>
        <w:t>(6) In the cases prescribed in the preceding paragraph, if any representative member who has not given consent under Article 299, paragraph (3) of the Companies Act as applied mutatis mutandis pursuant to paragraph (1) of the following Ar</w:t>
      </w:r>
      <w:r>
        <w:t>ticle following the deemed replacement of terms requests, no later than one week prior to the date of the Member Representatives Meeting, to be provided the particulars that are required to be included in the Voting Forms by electronic or magnetic means, t</w:t>
      </w:r>
      <w:r>
        <w:t>he directors must immediately, provide such particulars to such representative member by electronic or magnetic means pursuant to the provisions of Cabinet Office Order.</w:t>
      </w:r>
    </w:p>
    <w:p w:rsidR="00EA6EE4" w:rsidRDefault="00EA6EE4"/>
    <w:p w:rsidR="00EA6EE4" w:rsidRDefault="00952619">
      <w:pPr>
        <w:pStyle w:val="ena"/>
      </w:pPr>
      <w:r>
        <w:t>(Mutatis Mutandis Application of the Companies Act)</w:t>
      </w:r>
    </w:p>
    <w:p w:rsidR="00EA6EE4" w:rsidRDefault="00952619">
      <w:pPr>
        <w:pStyle w:val="enf3"/>
      </w:pPr>
      <w:r>
        <w:t>Article 49  (1) The provisions of</w:t>
      </w:r>
      <w:r>
        <w:t xml:space="preserve"> Article 296 (Convocation of Shareholders' Meetings), Article 298 (excluding paragraphs (2) and (3)) (Determination to Convoke a Shareholders' Meeting), Article 299 (excluding paragraph (2), items (i) and (ii)) (Notice of Calling of Shareholders' Meetings)</w:t>
      </w:r>
      <w:r>
        <w:t>, Article 300 (Omission of Calling Procedures), Article 311 (Voting in Writing), Article 312 (Voting by Electronic or Magnetic Method), Articles 314 to 317 (Accountability of Directors, etc., Authority of Chairperson, Investigation of Materials Submitted t</w:t>
      </w:r>
      <w:r>
        <w:t>o a Shareholders' Meeting, Resolution for Postponement or Adjournment) and Article 318 (excluding paragraph (5)) (Minutes) of the Companies Act apply mutatis mutandis to the Member Representatives Meeting. In this case, the terms "Stock Company" and "compa</w:t>
      </w:r>
      <w:r>
        <w:t>ny with board of directors" in those provisions are deemed to be replaced with "Mutual Company"; the term "head office" in those provisions is deemed to be replaced with "principal office"; the term "operating hours" in those provisions is deemed to be rep</w:t>
      </w:r>
      <w:r>
        <w:t>laced with "business hours"; the term "shareholder" in those provisions (excluding Article 298, paragraph (1) (excluding items), Article 298, paragraph (4), Article 311, paragraph (4), Article 312, paragraph (5), Article 314 and Article 318, paragraph (4))</w:t>
      </w:r>
      <w:r>
        <w:t xml:space="preserve"> is deemed to be replaced with "representative member"; the term "Annual shareholders' meeting" in Article 296, paragraph (1) of that Act is deemed to be replaced with "Annual Member Representatives Meeting"; the term "paragraph (4) of the following Articl</w:t>
      </w:r>
      <w:r>
        <w:t>e" in Article 296, paragraph (3) is deemed to be replaced with "Article 45, paragraph (2) of the Insurance Business Act"; the terms "paragraph (4) of the preceding Article" and "shareholder" in Article 298, paragraph (1) (excluding the items) and Article 2</w:t>
      </w:r>
      <w:r>
        <w:t>98, paragraph (4) of that Act are deemed to be replaced with "Article 45, paragraph (2) of the Insurance Business Act" and "member or representative member", respectively; the term "two weeks (or one week if the Stock Company is not a Public Company, excep</w:t>
      </w:r>
      <w:r>
        <w:t>t if the particulars listed in items (iii) and (iv), paragraph (1) of the preceding Article are decided, (or if a shorter period of time is provided for in the articles of incorporation if the Stock Company is a Stock Company other than the Company with Bo</w:t>
      </w:r>
      <w:r>
        <w:t>ard of Directors, such shorter period of time))" in Article 299, paragraph (1) of that Act is deemed to be replaced with "two weeks"; the term "in the following cases" in Article 299, paragraph (2) is deemed to be deleted; the term "shareholders" in Articl</w:t>
      </w:r>
      <w:r>
        <w:t>e 311, paragraph (4) and Article 312, paragraph (5) of that Act is deemed to be replaced with "members"; the terms "by the shareholders" and "common interest of the shareholders" in Article 314 of that Act are deemed to be replaced with "by the representat</w:t>
      </w:r>
      <w:r>
        <w:t xml:space="preserve">ive members" and "common interest of the representative members", respectively; the term "Article 297" in Article 316, paragraph (2) of that Act is deemed to be replaced with "Article 45 of the Insurance Business Act"; the term "branch offices" in Article </w:t>
      </w:r>
      <w:r>
        <w:t>318, paragraph (3) of that Act is deemed to be replaced with "secondary offices"; and the term "shareholders" in Article 318, paragraph (4) of that Act is deemed to be replaced with "members"; any other necessary technical replacement of terms is specified</w:t>
      </w:r>
      <w:r>
        <w:t xml:space="preserve"> by Cabinet Order.</w:t>
      </w:r>
    </w:p>
    <w:p w:rsidR="00EA6EE4" w:rsidRDefault="00952619">
      <w:pPr>
        <w:pStyle w:val="enf4"/>
      </w:pPr>
      <w:r>
        <w:t>(2) The provisions of Article 830 (Action for a Declaratory Judgment as to the Absence or Invalidity of a Resolution of a Shareholders' Meeting, etc.), Article 831 (Action to Revoke a Resolution of a Shareholders' Meeting, etc.), Article</w:t>
      </w:r>
      <w:r>
        <w:t xml:space="preserve"> 834 (limited to the segment pertaining to items (xvi) and (xvii)) (Defendant), Article 835, paragraph (1) (Jurisdiction over Actions), Article 836, paragraphs (1) and (3) (Order to Provide Security), Article 837 (Mandatory Consolidation of Oral Arguments,</w:t>
      </w:r>
      <w:r>
        <w:t xml:space="preserve"> etc.), Article 838 (Persons Affected by a Judgment Being Upheld), Article 846 (Liability for Damages Where a Judgment Is Entered Against the Plaintiff), and Article 937, paragraph (1) (limited to the segment pertaining to item (i), (g)) (Commissioning of </w:t>
      </w:r>
      <w:r>
        <w:t>Registration by Judicial Decision) of the Companies Act apply mutatis mutandis to an action for a declaratory judgment as to the absence or invalidity of a resolution of the General Representative Members' Council of a Mutual Company and to an action to re</w:t>
      </w:r>
      <w:r>
        <w:t>voke a resolution of the Member Representatives Meeting of a Mutual Company. In this case, the term "a Shareholder, etc. (or, if the Shareholders' Meeting, etc. set forth respectively in each such item is an Organizational Meeting or a Class Organizational</w:t>
      </w:r>
      <w:r>
        <w:t xml:space="preserve"> Meetings, a Shareholder, etc., a Shareholder at Incorporation, a Director at Incorporation or a Company Auditor at Incorporation)" in Article 831, paragraph (1) of that Act is deemed to be replaced with "members, directors, company auditors or liquidators</w:t>
      </w:r>
      <w:r>
        <w:t xml:space="preserve"> of a Mutual Company (members, directors or liquidators, in the case of a company with Audit and Supervisory Committee, or members, directors, executive officers or liquidators, in the case of a Company with Nominating Committee, etc.)"; and the term "a sh</w:t>
      </w:r>
      <w:r>
        <w:t xml:space="preserve">areholder (or, if the relevant resolution is the resolution of an Organizational Meeting, Shareholders at Incorporation) or director (or, in cases of a Company with Audit and Supervisory Committee, directors who are Audit and Supervisory Committee Members </w:t>
      </w:r>
      <w:r>
        <w:t>or other directors; the same applies hereinafter in this paragraph), company auditor or liquidator pursuant to the provisions of Article 346 (1) (including cases where it is applied mutatis mutandis pursuant to Article 479 (4)), and if such resolution is a</w:t>
      </w:r>
      <w:r>
        <w:t xml:space="preserve"> resolution of an Organizational Meeting or Class Organizational Meeting, it is to include a Director at Incorporation (if a Stock Company to be incorporated is a Company with Audit and Supervisory Committee, Directors at Incorporation who are Audit and Su</w:t>
      </w:r>
      <w:r>
        <w:t>pervisory Committee Members at Incorporation or other Directors at Incorporation) or a Company Auditor at Incorporation)" in Article 831, paragraph (1) of that Act is deemed to be replaced with "members, or directors (in the case of a Company with Audit an</w:t>
      </w:r>
      <w:r>
        <w:t xml:space="preserve">d Supervisory Committee, directors who are Audit and Supervisory Committee Members or other directors; the same applies in this paragraph), company auditors or liquidators (including a person who assumes the rights and obligations of a director, executive </w:t>
      </w:r>
      <w:r>
        <w:t>officer or liquidator pursuant to the provisions of Article 53-12, paragraph (1) of the Insurance Business Act (including the cases where it is applied mutatis mutandis pursuant to Article 180-5, paragraph (4) of that Act)"; any other necessary technical r</w:t>
      </w:r>
      <w:r>
        <w:t>eplacement of terms is specified by Cabinet Order.</w:t>
      </w:r>
    </w:p>
    <w:p w:rsidR="00EA6EE4" w:rsidRDefault="00EA6EE4"/>
    <w:p w:rsidR="00EA6EE4" w:rsidRDefault="00952619">
      <w:pPr>
        <w:pStyle w:val="ena"/>
      </w:pPr>
      <w:r>
        <w:t>(Right to Demand the Convocation of a General Meeting)</w:t>
      </w:r>
    </w:p>
    <w:p w:rsidR="00EA6EE4" w:rsidRDefault="00952619">
      <w:pPr>
        <w:pStyle w:val="enf3"/>
      </w:pPr>
      <w:r>
        <w:t>Article 50  (1) Even where a Mutual Company has established a Member Representatives Meeting pursuant to the provisions of Article 42, paragraph (1),</w:t>
      </w:r>
      <w:r>
        <w:t xml:space="preserve"> members representing at least five thousandths (or any smaller proportion prescribed by the articles of incorporation) of the total membership (or, in a Specified Mutual Company, members equal to or exceeding the number specified by Cabinet Order), who ha</w:t>
      </w:r>
      <w:r>
        <w:t>ve been members of the Mutual Company without interruption for the preceding six months (or any shorter period prescribed by the articles of incorporation), may demand the directors to convene the general meeting with the purpose of abolishing the Member R</w:t>
      </w:r>
      <w:r>
        <w:t>epresentatives Meeting or modifying any particular prescribed by the articles of incorporation pursuant to the provisions of paragraph (2) in that Article, by indicating the proposed agenda for the meeting and the reason for the convocation.</w:t>
      </w:r>
    </w:p>
    <w:p w:rsidR="00EA6EE4" w:rsidRDefault="00952619">
      <w:pPr>
        <w:pStyle w:val="enf4"/>
      </w:pPr>
      <w:r>
        <w:t>(2) In the fol</w:t>
      </w:r>
      <w:r>
        <w:t>lowing cases, the members who made a demand pursuant to the provisions of the preceding paragraph may convene a general meeting with the permission of the court:</w:t>
      </w:r>
    </w:p>
    <w:p w:rsidR="00EA6EE4" w:rsidRDefault="00952619">
      <w:pPr>
        <w:pStyle w:val="enf6"/>
      </w:pPr>
      <w:r>
        <w:t>(i) where the convening procedure is not effected without delay after a demand pursuant to the</w:t>
      </w:r>
      <w:r>
        <w:t xml:space="preserve"> provisions of the preceding paragraph; or</w:t>
      </w:r>
    </w:p>
    <w:p w:rsidR="00EA6EE4" w:rsidRDefault="00952619">
      <w:pPr>
        <w:pStyle w:val="enf6"/>
      </w:pPr>
      <w:r>
        <w:t>(ii) where a notice for the convocation of the general meeting which designates, as the date of the general meeting, a date falling within the period of eight weeks (or any shorter period provided for in the artic</w:t>
      </w:r>
      <w:r>
        <w:t>les of incorporation) from the day of a demand pursuant to the provisions of the preceding paragraph is not given.</w:t>
      </w:r>
    </w:p>
    <w:p w:rsidR="00EA6EE4" w:rsidRDefault="00952619">
      <w:pPr>
        <w:pStyle w:val="enf4"/>
      </w:pPr>
      <w:r>
        <w:t xml:space="preserve">(3) The provisions of Article 868, paragraph (1) (Jurisdiction over Non-Contentious Cases), Article 869 (Prima Facie Showing), Article 871 </w:t>
      </w:r>
      <w:r>
        <w:t>(Appending of the Reason), Article 874 (limited to the segment pertaining to item (iv)) (Restrictions on Appeal), Article 875 (Exclusion from Application of the Provisions of the Non-Contentious Cases Procedures Act) and Article 876 (Supreme Court Rules) o</w:t>
      </w:r>
      <w:r>
        <w:t>f the Companies Act apply mutatis mutandis to the preceding paragraph. In this case, any other necessary technical replacement of terms is specified by Cabinet Order.</w:t>
      </w:r>
    </w:p>
    <w:p w:rsidR="00EA6EE4" w:rsidRDefault="00952619">
      <w:pPr>
        <w:pStyle w:val="enf4"/>
      </w:pPr>
      <w:r>
        <w:t>(4) Where a resolution modifying any particular prescribed by the articles of incorporati</w:t>
      </w:r>
      <w:r>
        <w:t>on pursuant to the provisions of Article 42, paragraph (2) is adopted by the general meeting convened pursuant to the provisions of the preceding three paragraphs, the Member Representatives Meeting may not adopt a resolution amending the articles of incor</w:t>
      </w:r>
      <w:r>
        <w:t>poration regarding the particular thus modified, unless three years have elapsed since the day on which the amendment of the articles of incorporation came into effect regarding such particular.</w:t>
      </w:r>
    </w:p>
    <w:p w:rsidR="00EA6EE4" w:rsidRDefault="00EA6EE4"/>
    <w:p w:rsidR="00EA6EE4" w:rsidRDefault="00952619">
      <w:pPr>
        <w:pStyle w:val="en9"/>
      </w:pPr>
      <w:r>
        <w:t>Division 3 Establishment of Administrative Organs Other than</w:t>
      </w:r>
      <w:r>
        <w:t xml:space="preserve"> General Meetings and Member Representatives Meetings</w:t>
      </w:r>
    </w:p>
    <w:p w:rsidR="00EA6EE4" w:rsidRDefault="00EA6EE4"/>
    <w:p w:rsidR="00EA6EE4" w:rsidRDefault="00952619">
      <w:pPr>
        <w:pStyle w:val="ena"/>
      </w:pPr>
      <w:r>
        <w:t>(Administrative Organs)</w:t>
      </w:r>
    </w:p>
    <w:p w:rsidR="00EA6EE4" w:rsidRDefault="00952619">
      <w:pPr>
        <w:pStyle w:val="enf3"/>
      </w:pPr>
      <w:r>
        <w:t>Article 51  (1) A Mutual Company must have in place the following administrative organs:</w:t>
      </w:r>
    </w:p>
    <w:p w:rsidR="00EA6EE4" w:rsidRDefault="00952619">
      <w:pPr>
        <w:pStyle w:val="enf6"/>
      </w:pPr>
      <w:r>
        <w:t>(i) board of directors; and</w:t>
      </w:r>
    </w:p>
    <w:p w:rsidR="00EA6EE4" w:rsidRDefault="00952619">
      <w:pPr>
        <w:pStyle w:val="enf6"/>
      </w:pPr>
      <w:r>
        <w:t>(ii) company auditors, advisory committee or Nominating Comm</w:t>
      </w:r>
      <w:r>
        <w:t>ittee, etc.</w:t>
      </w:r>
    </w:p>
    <w:p w:rsidR="00EA6EE4" w:rsidRDefault="00952619">
      <w:pPr>
        <w:pStyle w:val="enf4"/>
      </w:pPr>
      <w:r>
        <w:t>(2) A Mutual Company may have accounting advisors, a board of company auditors or financial auditor pursuant to the provisions of the articles of incorporation.</w:t>
      </w:r>
    </w:p>
    <w:p w:rsidR="00EA6EE4" w:rsidRDefault="00952619">
      <w:pPr>
        <w:pStyle w:val="enf4"/>
      </w:pPr>
      <w:r>
        <w:t xml:space="preserve">(3) A Mutual Company that is an Insurance Company and a Mutual Company listed in </w:t>
      </w:r>
      <w:r>
        <w:t>Article 272-4, paragraph (1), item (i), (b) (other than a company with Audit and Supervisory Committee and Company with Nominating Committee, etc.) must have in place a board of company auditors and a financial auditor.</w:t>
      </w:r>
    </w:p>
    <w:p w:rsidR="00EA6EE4" w:rsidRDefault="00952619">
      <w:pPr>
        <w:pStyle w:val="enf4"/>
      </w:pPr>
      <w:r>
        <w:t>(4) A company with Audit and Supervi</w:t>
      </w:r>
      <w:r>
        <w:t>sory Committee and Company with Nominating Committee, etc. must not have any company auditors.</w:t>
      </w:r>
    </w:p>
    <w:p w:rsidR="00EA6EE4" w:rsidRDefault="00952619">
      <w:pPr>
        <w:pStyle w:val="enf4"/>
      </w:pPr>
      <w:r>
        <w:t>(5) A company with Audit and Supervisory Committee and Company with Nominating Committee, etc. must have a financial auditor.</w:t>
      </w:r>
    </w:p>
    <w:p w:rsidR="00EA6EE4" w:rsidRDefault="00952619">
      <w:pPr>
        <w:pStyle w:val="enf4"/>
      </w:pPr>
      <w:r>
        <w:t>(6) A Company with Nominating Commi</w:t>
      </w:r>
      <w:r>
        <w:t>ttee, etc. must not have an Audit and Supervisory Committee.</w:t>
      </w:r>
    </w:p>
    <w:p w:rsidR="00EA6EE4" w:rsidRDefault="00EA6EE4"/>
    <w:p w:rsidR="00EA6EE4" w:rsidRDefault="00952619">
      <w:pPr>
        <w:pStyle w:val="ena"/>
      </w:pPr>
      <w:r>
        <w:t>(Election)</w:t>
      </w:r>
    </w:p>
    <w:p w:rsidR="00EA6EE4" w:rsidRDefault="00952619">
      <w:pPr>
        <w:pStyle w:val="enf3"/>
      </w:pPr>
      <w:r>
        <w:t xml:space="preserve">Article 52  (1) Officers (meaning directors, accounting advisors and company auditors; hereinafter the same applies in this Division) and financial auditor is elected by a resolution </w:t>
      </w:r>
      <w:r>
        <w:t>of the general meeting (or the Member Representatives Meeting, where the company has such a meeting; hereinafter the same applies in this Subsection).</w:t>
      </w:r>
    </w:p>
    <w:p w:rsidR="00EA6EE4" w:rsidRDefault="00952619">
      <w:pPr>
        <w:pStyle w:val="enf4"/>
      </w:pPr>
      <w:r>
        <w:t>(2) In case of a Company with Audit and Supervisory Committee, the election of directors under the preced</w:t>
      </w:r>
      <w:r>
        <w:t>ing paragraph must be made separately for directors who are Advisory Committee Members and other directors.</w:t>
      </w:r>
    </w:p>
    <w:p w:rsidR="00EA6EE4" w:rsidRDefault="00952619">
      <w:pPr>
        <w:pStyle w:val="enf4"/>
      </w:pPr>
      <w:r>
        <w:t>(3) In adopting a resolution under paragraph (1), substitute officers may be elected as prescribed by Cabinet Office Order as a precaution against c</w:t>
      </w:r>
      <w:r>
        <w:t>ases in which there are no officers (in case of a Company with Audit and Supervisory Committee, a director who is an Audit and Supervisory Committee Member or other director, or an accounting advisor; hereinafter the same applies in this paragraph) in offi</w:t>
      </w:r>
      <w:r>
        <w:t>ce or where there is a vacancy which results in a shortfall in the number of officers prescribed by this Act or the articles of incorporation.</w:t>
      </w:r>
    </w:p>
    <w:p w:rsidR="00EA6EE4" w:rsidRDefault="00EA6EE4"/>
    <w:p w:rsidR="00EA6EE4" w:rsidRDefault="00952619">
      <w:pPr>
        <w:pStyle w:val="ena"/>
      </w:pPr>
      <w:r>
        <w:t>(Relationship between a Mutual Company and Its Officers)</w:t>
      </w:r>
    </w:p>
    <w:p w:rsidR="00EA6EE4" w:rsidRDefault="00952619">
      <w:pPr>
        <w:pStyle w:val="enf3"/>
      </w:pPr>
      <w:r>
        <w:t>Article 53  The relationship held by a Mutual Company w</w:t>
      </w:r>
      <w:r>
        <w:t>ith its officers and financial auditor are governed by the provisions on mandate.</w:t>
      </w:r>
    </w:p>
    <w:p w:rsidR="00EA6EE4" w:rsidRDefault="00EA6EE4"/>
    <w:p w:rsidR="00EA6EE4" w:rsidRDefault="00952619">
      <w:pPr>
        <w:pStyle w:val="ena"/>
      </w:pPr>
      <w:r>
        <w:t>(Qualifications of Directors)</w:t>
      </w:r>
    </w:p>
    <w:p w:rsidR="00EA6EE4" w:rsidRDefault="00952619">
      <w:pPr>
        <w:pStyle w:val="enf3"/>
      </w:pPr>
      <w:r>
        <w:t>Article 53-2  (1) None of the following persons may act as a director:</w:t>
      </w:r>
    </w:p>
    <w:p w:rsidR="00EA6EE4" w:rsidRDefault="00952619">
      <w:pPr>
        <w:pStyle w:val="enf6"/>
      </w:pPr>
      <w:r>
        <w:t>(i) a corporation;</w:t>
      </w:r>
    </w:p>
    <w:p w:rsidR="00EA6EE4" w:rsidRDefault="00952619">
      <w:pPr>
        <w:pStyle w:val="enf6"/>
      </w:pPr>
      <w:r>
        <w:t>(ii) an adult ward, a person under guardianship, or a</w:t>
      </w:r>
      <w:r>
        <w:t xml:space="preserve"> person who is similarly treated under foreign laws and regulations;</w:t>
      </w:r>
    </w:p>
    <w:p w:rsidR="00EA6EE4" w:rsidRDefault="00952619">
      <w:pPr>
        <w:pStyle w:val="enf6"/>
      </w:pPr>
      <w:r>
        <w:t>(iii) a person who has been sentenced to a penalty for having violated the provisions of this Act, the Companies Act or the Act on General Incorporated Associations and General Incorporat</w:t>
      </w:r>
      <w:r>
        <w:t>ed Foundations (Act No. 48 of 2006), or for having committed: a crime under Article 197 (Crime of False Statements in a Securities Registration Report, etc.), Article 197-2, items (i) to (x)-3 or (xiii) to (xv) (Crime of Solicitation of Securities by Unreg</w:t>
      </w:r>
      <w:r>
        <w:t>istered Agents. etc.), Article 198, item (viii) (Crime of Violating a Court's Restrictive Injunction or Order for Suspension), Article 199 (Crime of Refusal to Report, etc.), Article 200, items (i) to (xii)-2 or item (xxi) (Crime of Non-Submission of a Cor</w:t>
      </w:r>
      <w:r>
        <w:t>rection Report, etc.), Article 203, paragraph (3) (Bribery of an Officer or Staff Member of a Financial Instruments Transaction Business Operators, etc.) or Article 205, items (i) to (vi), item (xvi) or (xx) (Crime of Non-Submission of Written Notice, etc.</w:t>
      </w:r>
      <w:r>
        <w:t xml:space="preserve"> on Specified Solicitation, etc.) of the Financial Instruments and Exchange Act (Act No. 25 of 1948); a crime under Article 549 (Crime of Fraudulent Reorganization), Article 550 (Crime of Providing a Specific Creditor, etc. with Collateral, etc.), Articles</w:t>
      </w:r>
      <w:r>
        <w:t xml:space="preserve"> 552 to 555 (Crime of Refusal to Report or Undergo Investigation, etc., Crime of Destruction of Materials on the Status of Business and Property, etc., Crime of Obstruction of the Duties of a Bankruptcy Trustee, etc.) or Article 557 (Bribery) of the Act on</w:t>
      </w:r>
      <w:r>
        <w:t xml:space="preserve"> Special Measures for the Reorganization Proceedings of Financial Institutions (Act No. 95 of 1996); a crime under Article 255 (Crime of Fraudulent Rehabilitation), Article 256 (Crime of Providing a Specific Creditor, etc. with Collateral), Articles 258 to</w:t>
      </w:r>
      <w:r>
        <w:t xml:space="preserve"> 260 (Crime of Refusal to Report or Undergo Investigation, etc., Crime of Destruction of Materials on the Status of Business and Property, etc., Crime of Obstruction of the Duties of a Supervising Commissioner, etc.) or Article 262 (Bribery) of the Civil R</w:t>
      </w:r>
      <w:r>
        <w:t>ehabilitation Act (Act No. 225 of 1999); a crime under Article 65 (Crime of Refusal to Report or Be Investigated, etc.), Article 66 (Crime of Obstruction of the Duties of a Recognition Trustee, etc.), Article 68 (Bribery) or Article 69 (Crime of Disposal o</w:t>
      </w:r>
      <w:r>
        <w:t xml:space="preserve">r Export of Property without Permission) of the Act on Recognition of and Assistance for Foreign Insolvency Proceedings (Act No. 129 of 2000); a crime under Article 265 (Crime of Fraudulent Bankruptcy), Article 266 (Crime of Providing a Specific Creditor, </w:t>
      </w:r>
      <w:r>
        <w:t>etc. with Collateral), Articles 268 to 272 (Crime of Refusal to Explain or Be Investigated, etc., Crime of Refusing to Disclose Important Property, etc., Crime of Destruction of Materials on the Status of Business and Property, etc., Crime of Refusal to Ex</w:t>
      </w:r>
      <w:r>
        <w:t>plain at a Hearing, etc., Crime of Obstruction of the Duties of a Bankruptcy Trustee, etc.), or Article 274 (Bribery) of the Bankruptcy Act (Act No. 75 of 2004), for whom two years have not elapsed since the day on which the execution of the sentence was c</w:t>
      </w:r>
      <w:r>
        <w:t>ompleted or the sentence ceased to apply; or</w:t>
      </w:r>
    </w:p>
    <w:p w:rsidR="00EA6EE4" w:rsidRDefault="00952619">
      <w:pPr>
        <w:pStyle w:val="enf6"/>
      </w:pPr>
      <w:r>
        <w:t>(iv) a person who was sentenced to imprisonment or severer punishment for violating the provisions of laws and regulations other than those provided for in the preceding item, and who has not completed the execu</w:t>
      </w:r>
      <w:r>
        <w:t>tion of the sentence or to whom the sentence still applies (excluding persons for whom the execution of the sentence is suspended).</w:t>
      </w:r>
    </w:p>
    <w:p w:rsidR="00EA6EE4" w:rsidRDefault="00952619">
      <w:pPr>
        <w:pStyle w:val="enf4"/>
      </w:pPr>
      <w:r>
        <w:t>(2) A director who is an Audit and Supervisory Committee Member may not concurrently serve as an executive director (in case</w:t>
      </w:r>
      <w:r>
        <w:t xml:space="preserve"> of a Mutual Company, meaning a director listed in the items of Article 53-13, paragraph (1) and other director who executed the business of the relevant Mutual Company, and in case of a Stock Company, meaning a director listed in the items of Article 363,</w:t>
      </w:r>
      <w:r>
        <w:t xml:space="preserve"> paragraph (1) of the Companies Act and other director who executed the business of the relevant Stock Company; the same applies hereinafter), manager or any other employee of a Company with Audit and Supervisory Committee or its Substantive Subsidiary Com</w:t>
      </w:r>
      <w:r>
        <w:t>panies, or as an accounting advisor (or, where the accounting advisor is a corporation, any member of that corporation who is supposed to carry out relevant duties) or executive officer of the relevant Substantive Subsidiary Companies.</w:t>
      </w:r>
    </w:p>
    <w:p w:rsidR="00EA6EE4" w:rsidRDefault="00952619">
      <w:pPr>
        <w:pStyle w:val="enf4"/>
      </w:pPr>
      <w:r>
        <w:t xml:space="preserve">(3) A director of a </w:t>
      </w:r>
      <w:r>
        <w:t>Company with Nominating Committee, etc. may not concurrently serve as a manager or any other employee of such Company with Nominating Committee, etc.</w:t>
      </w:r>
    </w:p>
    <w:p w:rsidR="00EA6EE4" w:rsidRDefault="00952619">
      <w:pPr>
        <w:pStyle w:val="enf4"/>
      </w:pPr>
      <w:r>
        <w:t>(4) A Mutual Company must have three or more directors.</w:t>
      </w:r>
    </w:p>
    <w:p w:rsidR="00EA6EE4" w:rsidRDefault="00952619">
      <w:pPr>
        <w:pStyle w:val="enf4"/>
      </w:pPr>
      <w:r>
        <w:t>(5) A Company with Audit and Supervisory Committee</w:t>
      </w:r>
      <w:r>
        <w:t xml:space="preserve"> is to have at least three directors who are Advisory Committee Members, and the majority of such directors must be Outside Directors (meaning a director of a Mutual Company who satisfies all of the following requirements; the same applies hereinafter):</w:t>
      </w:r>
    </w:p>
    <w:p w:rsidR="00EA6EE4" w:rsidRDefault="00952619">
      <w:pPr>
        <w:pStyle w:val="enf6"/>
      </w:pPr>
      <w:r>
        <w:t>(i</w:t>
      </w:r>
      <w:r>
        <w:t>) a person who is not an Executive Director, etc. (meaning an executive director or executive officer, or manager or other employee; the same applies hereinafter) of the relevant Mutual Company or its Substantive Subsidiary Companies, and who has not serve</w:t>
      </w:r>
      <w:r>
        <w:t>d as an Executive Director, etc. of the relevant Mutual Company or its Substantive Subsidiary Companies within ten years before assuming the office;</w:t>
      </w:r>
    </w:p>
    <w:p w:rsidR="00EA6EE4" w:rsidRDefault="00952619">
      <w:pPr>
        <w:pStyle w:val="enf6"/>
      </w:pPr>
      <w:r>
        <w:t xml:space="preserve">(ii) in case of a person who served as a director, accounting advisor (or, where the accounting advisor is </w:t>
      </w:r>
      <w:r>
        <w:t>a corporation, any member of that corporation who is supposed to carry out relevant duties) or a company auditor of the relevant Mutual Company or its Substantive Subsidiary Companies at any time within ten years before assuming the office (excluding a per</w:t>
      </w:r>
      <w:r>
        <w:t>son who was an Executive Director, etc.), such person is not to have served as an Executive Director, etc. of the relevant Mutual Company or its Substantive Subsidiary Companies within ten years before assuming the office of the relevant director, accounti</w:t>
      </w:r>
      <w:r>
        <w:t>ng advisor or company auditor; and</w:t>
      </w:r>
    </w:p>
    <w:p w:rsidR="00EA6EE4" w:rsidRDefault="00952619">
      <w:pPr>
        <w:pStyle w:val="enf6"/>
      </w:pPr>
      <w:r>
        <w:t>(iii) a person who is not a spouse or relative within the second degree of kinship of a director, executive officer, manager or other important employee of the relevant Mutual Company.</w:t>
      </w:r>
    </w:p>
    <w:p w:rsidR="00EA6EE4" w:rsidRDefault="00EA6EE4"/>
    <w:p w:rsidR="00EA6EE4" w:rsidRDefault="00952619">
      <w:pPr>
        <w:pStyle w:val="ena"/>
      </w:pPr>
      <w:r>
        <w:t>(Directors' Terms of Office)</w:t>
      </w:r>
    </w:p>
    <w:p w:rsidR="00EA6EE4" w:rsidRDefault="00952619">
      <w:pPr>
        <w:pStyle w:val="enf3"/>
      </w:pPr>
      <w:r>
        <w:t>Article 53-3  (1) Directors' terms of office is to continue until the conclusion of the annual general meeting (or the annual member representatives meeting, where the company has a Member Representatives Meeting; hereinafter the same applies in this Subse</w:t>
      </w:r>
      <w:r>
        <w:t>ction) for the last business year which ends within two years from the time of their election; provided, however, that this does not preclude the shortening of the their terms of office by the articles of incorporation or by a resolution of the general mee</w:t>
      </w:r>
      <w:r>
        <w:t>ting.</w:t>
      </w:r>
    </w:p>
    <w:p w:rsidR="00EA6EE4" w:rsidRDefault="00952619">
      <w:pPr>
        <w:pStyle w:val="enf4"/>
      </w:pPr>
      <w:r>
        <w:t xml:space="preserve">(2) For the purpose of applying the provisions of the preceding paragraph to a director (excluding a director who is an Audit and Supervisory Committee Member) of a company with Audit and Supervisory Committee, the term "two years" in that paragraph </w:t>
      </w:r>
      <w:r>
        <w:t>is deemed to be replaced with "one year".</w:t>
      </w:r>
    </w:p>
    <w:p w:rsidR="00EA6EE4" w:rsidRDefault="00952619">
      <w:pPr>
        <w:pStyle w:val="enf4"/>
      </w:pPr>
      <w:r>
        <w:t>(3) The proviso to paragraph (1) does not apply to the term of office of a director who is an Audit and Supervisory Committee Member.</w:t>
      </w:r>
    </w:p>
    <w:p w:rsidR="00EA6EE4" w:rsidRDefault="00952619">
      <w:pPr>
        <w:pStyle w:val="enf4"/>
      </w:pPr>
      <w:r>
        <w:t xml:space="preserve">(4) The provisions of the main clause of paragraph (1) do not exclude a company </w:t>
      </w:r>
      <w:r>
        <w:t xml:space="preserve">from providing that the term of office of a director who is an Audit and Supervisory Committee Member elected as a substitute for a director who is an Audit and Supervisory Committee Member resigned before expiry of their term of office is to be until the </w:t>
      </w:r>
      <w:r>
        <w:t>time of expiry of the term of office of the relevant resigned director who is an Audit and Supervisory Committee Member.</w:t>
      </w:r>
    </w:p>
    <w:p w:rsidR="00EA6EE4" w:rsidRDefault="00952619">
      <w:pPr>
        <w:pStyle w:val="enf4"/>
      </w:pPr>
      <w:r>
        <w:t>(5) For the purpose of applying the provisions of paragraph (1) to the directors of a Company with Nominating Committee, etc., the term</w:t>
      </w:r>
      <w:r>
        <w:t xml:space="preserve"> "two years" in that paragraph is deemed to be replaced with "one year".</w:t>
      </w:r>
    </w:p>
    <w:p w:rsidR="00EA6EE4" w:rsidRDefault="00952619">
      <w:pPr>
        <w:pStyle w:val="enf4"/>
      </w:pPr>
      <w:r>
        <w:t>(6) The provisions of Article 332, paragraph (7) (excluding item (iii)) (Directors' terms of office) of the Companies Act apply mutatis mutandis to the terms of office of the director</w:t>
      </w:r>
      <w:r>
        <w:t>s of a Mutual Company. In this case, the term "preceding paragraphs" in that paragraph is deemed to be replaced with "Article 53-3, paragraphs (1) to (5) of the Insurance Business Act"; any other necessary technical replacement of terms is specified by Cab</w:t>
      </w:r>
      <w:r>
        <w:t>inet Order.</w:t>
      </w:r>
    </w:p>
    <w:p w:rsidR="00EA6EE4" w:rsidRDefault="00EA6EE4"/>
    <w:p w:rsidR="00EA6EE4" w:rsidRDefault="00952619">
      <w:pPr>
        <w:pStyle w:val="ena"/>
      </w:pPr>
      <w:r>
        <w:t>(Qualifications of Accounting Advisors)</w:t>
      </w:r>
    </w:p>
    <w:p w:rsidR="00EA6EE4" w:rsidRDefault="00952619">
      <w:pPr>
        <w:pStyle w:val="enf3"/>
      </w:pPr>
      <w:r>
        <w:t>Article 53-4  The provisions of Article 333 (Qualifications of Accounting Advisors) and Article 334 (excluding Article 332, paragraph (2) and Article 332, paragraph (7), item (iii) of the Companies Act a</w:t>
      </w:r>
      <w:r>
        <w:t>s applied mutatis mutandis pursuant to Article 334, paragraph (1)) (Accounting Advisors' Terms of Office) of the Companies Act apply mutatis mutandis to the accounting advisors of a Mutual Company. In this case, any other necessary technical replacement of</w:t>
      </w:r>
      <w:r>
        <w:t xml:space="preserve"> terms is specified by Cabinet Order.</w:t>
      </w:r>
    </w:p>
    <w:p w:rsidR="00EA6EE4" w:rsidRDefault="00EA6EE4"/>
    <w:p w:rsidR="00EA6EE4" w:rsidRDefault="00952619">
      <w:pPr>
        <w:pStyle w:val="ena"/>
      </w:pPr>
      <w:r>
        <w:t>(Qualifications of Company Auditors)</w:t>
      </w:r>
    </w:p>
    <w:p w:rsidR="00EA6EE4" w:rsidRDefault="00952619">
      <w:pPr>
        <w:pStyle w:val="enf3"/>
      </w:pPr>
      <w:r>
        <w:t>Article 53-5  (1) The provisions of Article 53-2, paragraph (1) apply mutatis mutandis to the company auditors of a Mutual Company. In this case, any other necessary technical repl</w:t>
      </w:r>
      <w:r>
        <w:t>acement of terms is specified by Cabinet Order.</w:t>
      </w:r>
    </w:p>
    <w:p w:rsidR="00EA6EE4" w:rsidRDefault="00952619">
      <w:pPr>
        <w:pStyle w:val="enf4"/>
      </w:pPr>
      <w:r>
        <w:t>(2) A company auditor of a Mutual Company may concurrently serve neither as a director, or manager or any other employee of that Mutual Company or its Substantive Subsidiary Companies, nor as an executive off</w:t>
      </w:r>
      <w:r>
        <w:t>icer or accounting advisor (or, where the accounting advisor is a corporation, any member of that corporation who is supposed to carry out relevant duties) of such Substantive Subsidiary Companies.</w:t>
      </w:r>
    </w:p>
    <w:p w:rsidR="00EA6EE4" w:rsidRDefault="00952619">
      <w:pPr>
        <w:pStyle w:val="enf4"/>
      </w:pPr>
      <w:r>
        <w:t>(3) A company with a board of company auditors must have t</w:t>
      </w:r>
      <w:r>
        <w:t>hree or more company auditors, of whom half or more are to be outside company auditors (meaning those company auditors of a Mutual Company who falls under all of the following requirements; the same applies hereinafter):</w:t>
      </w:r>
    </w:p>
    <w:p w:rsidR="00EA6EE4" w:rsidRDefault="00952619">
      <w:pPr>
        <w:pStyle w:val="enf6"/>
      </w:pPr>
      <w:r>
        <w:t xml:space="preserve">(i) a person who has not served as </w:t>
      </w:r>
      <w:r>
        <w:t>a director, accounting advisor (or, where the accounting advisor is a corporation, any member of that corporation who is supposed to carry out relevant duties; the same applies in the following item), executive officer, manager or any other employee of the</w:t>
      </w:r>
      <w:r>
        <w:t xml:space="preserve"> relevant Mutual Company or its Substantive Subsidiary Companies within ten years before the assumption of office;</w:t>
      </w:r>
    </w:p>
    <w:p w:rsidR="00EA6EE4" w:rsidRDefault="00952619">
      <w:pPr>
        <w:pStyle w:val="enf6"/>
      </w:pPr>
      <w:r>
        <w:t>(ii) in case of a person who served as a company auditor the relevant Mutual Company or its Substantive Subsidiary Companies at any time with</w:t>
      </w:r>
      <w:r>
        <w:t>in ten years before assuming the office, such person did not serve as a director, accounting advisor, executive officer, manager or any other employee of the relevant Mutual Company or its Substantive Subsidiary Companies within ten years before assuming t</w:t>
      </w:r>
      <w:r>
        <w:t>he office of the relevant company auditor; and</w:t>
      </w:r>
    </w:p>
    <w:p w:rsidR="00EA6EE4" w:rsidRDefault="00952619">
      <w:pPr>
        <w:pStyle w:val="enf6"/>
      </w:pPr>
      <w:r>
        <w:t>(iii) a person who is not a spouse or relative within the second degree of kinship of a director, manager or other important employee of the relevant Mutual Company.</w:t>
      </w:r>
    </w:p>
    <w:p w:rsidR="00EA6EE4" w:rsidRDefault="00EA6EE4"/>
    <w:p w:rsidR="00EA6EE4" w:rsidRDefault="00952619">
      <w:pPr>
        <w:pStyle w:val="ena"/>
      </w:pPr>
      <w:r>
        <w:t>(Company Auditors' Terms of Office)</w:t>
      </w:r>
    </w:p>
    <w:p w:rsidR="00EA6EE4" w:rsidRDefault="00952619">
      <w:pPr>
        <w:pStyle w:val="enf3"/>
      </w:pPr>
      <w:r>
        <w:t>Articl</w:t>
      </w:r>
      <w:r>
        <w:t>e 53-6  (1) Company auditors' terms of office continues until the conclusion of the annual general meeting for the last business year which ends within four years from the time of their election.</w:t>
      </w:r>
    </w:p>
    <w:p w:rsidR="00EA6EE4" w:rsidRDefault="00952619">
      <w:pPr>
        <w:pStyle w:val="enf4"/>
      </w:pPr>
      <w:r>
        <w:t>(2) The provisions of Article 336, paragraphs (3) and (4) (l</w:t>
      </w:r>
      <w:r>
        <w:t>imited to the segment pertaining to item (ii)) (Company Auditors' Terms of Office) of the Companies Act apply mutatis mutandis to the company auditors of a Mutual Company. In this case, the term "paragraph (1)" in paragraph (3) of that Article is deemed to</w:t>
      </w:r>
      <w:r>
        <w:t xml:space="preserve"> be replaced with "Article 53-6, paragraph (1) of the Insurance Business Act"; any other necessary technical replacement of terms is specified by Cabinet Order.</w:t>
      </w:r>
    </w:p>
    <w:p w:rsidR="00EA6EE4" w:rsidRDefault="00EA6EE4"/>
    <w:p w:rsidR="00EA6EE4" w:rsidRDefault="00952619">
      <w:pPr>
        <w:pStyle w:val="ena"/>
      </w:pPr>
      <w:r>
        <w:t>(Qualifications of Financial Auditors)</w:t>
      </w:r>
    </w:p>
    <w:p w:rsidR="00EA6EE4" w:rsidRDefault="00952619">
      <w:pPr>
        <w:pStyle w:val="enf3"/>
      </w:pPr>
      <w:r>
        <w:t xml:space="preserve">Article 53-7  The provisions of Article 337 </w:t>
      </w:r>
      <w:r>
        <w:t>(Qualifications of financial auditor) and Article 338, paragraphs (1) and (2) (financial auditor's Terms of Office) of the Companies Act apply mutatis mutandis to the financial auditor of a Mutual Company; and the provisions of Article 338, paragraph (3) o</w:t>
      </w:r>
      <w:r>
        <w:t xml:space="preserve">f that Act apply mutatis mutandis to the financial auditor of a Mutual Company other than that set forth in Article 53-14, paragraph (5), respectively. In this case, the term "Article 435, paragraph (2)" in Article 337, paragraph (3), item (i) of that Act </w:t>
      </w:r>
      <w:r>
        <w:t>is deemed to be replaced with "Article 54-3, paragraph (2) of the Insurance Business Act"; any other necessary technical replacement of terms is specified by Cabinet Order.</w:t>
      </w:r>
    </w:p>
    <w:p w:rsidR="00EA6EE4" w:rsidRDefault="00EA6EE4"/>
    <w:p w:rsidR="00EA6EE4" w:rsidRDefault="00952619">
      <w:pPr>
        <w:pStyle w:val="ena"/>
      </w:pPr>
      <w:r>
        <w:t>(Dismissal)</w:t>
      </w:r>
    </w:p>
    <w:p w:rsidR="00EA6EE4" w:rsidRDefault="00952619">
      <w:pPr>
        <w:pStyle w:val="enf3"/>
      </w:pPr>
      <w:r>
        <w:t xml:space="preserve">Article 53-8  (1) Officers and financial auditors of a Mutual Company </w:t>
      </w:r>
      <w:r>
        <w:t>may be dismissed at any time by a resolution of the general meeting.</w:t>
      </w:r>
    </w:p>
    <w:p w:rsidR="00EA6EE4" w:rsidRDefault="00952619">
      <w:pPr>
        <w:pStyle w:val="enf4"/>
      </w:pPr>
      <w:r>
        <w:t xml:space="preserve">(2) A person dismissed pursuant to the provisions of the preceding paragraph is entitled to demand from the Mutual Company compensation for damage arising from the dismissal, except if </w:t>
      </w:r>
      <w:r>
        <w:t>there are justifiable reasons for such dismissal.</w:t>
      </w:r>
    </w:p>
    <w:p w:rsidR="00EA6EE4" w:rsidRDefault="00EA6EE4"/>
    <w:p w:rsidR="00EA6EE4" w:rsidRDefault="00952619">
      <w:pPr>
        <w:pStyle w:val="ena"/>
      </w:pPr>
      <w:r>
        <w:t>(Dismissal of a Financial Auditor by Company Auditors)</w:t>
      </w:r>
    </w:p>
    <w:p w:rsidR="00EA6EE4" w:rsidRDefault="00952619">
      <w:pPr>
        <w:pStyle w:val="enf3"/>
      </w:pPr>
      <w:r>
        <w:t>Article 53-9  (1) The company auditor may dismiss a financial auditor if that financial auditor:</w:t>
      </w:r>
    </w:p>
    <w:p w:rsidR="00EA6EE4" w:rsidRDefault="00952619">
      <w:pPr>
        <w:pStyle w:val="enf6"/>
      </w:pPr>
      <w:r>
        <w:t>(i) has breached their professional obligations or ne</w:t>
      </w:r>
      <w:r>
        <w:t>glected their duties;</w:t>
      </w:r>
    </w:p>
    <w:p w:rsidR="00EA6EE4" w:rsidRDefault="00952619">
      <w:pPr>
        <w:pStyle w:val="enf6"/>
      </w:pPr>
      <w:r>
        <w:t>(ii) has engaged in conduct unbecoming of an financial auditor; or</w:t>
      </w:r>
    </w:p>
    <w:p w:rsidR="00EA6EE4" w:rsidRDefault="00952619">
      <w:pPr>
        <w:pStyle w:val="enf6"/>
      </w:pPr>
      <w:r>
        <w:t>(iii) has difficulty in, or is unable to cope with the execution of their duties due to a mental or physical disorder.</w:t>
      </w:r>
    </w:p>
    <w:p w:rsidR="00EA6EE4" w:rsidRDefault="00952619">
      <w:pPr>
        <w:pStyle w:val="enf4"/>
      </w:pPr>
      <w:r>
        <w:t xml:space="preserve">(2) Any dismissal pursuant to the provisions of </w:t>
      </w:r>
      <w:r>
        <w:t>the preceding paragraph must be effected by the unanimous consent of all company auditors, where the company has two or more company auditors.</w:t>
      </w:r>
    </w:p>
    <w:p w:rsidR="00EA6EE4" w:rsidRDefault="00952619">
      <w:pPr>
        <w:pStyle w:val="enf4"/>
      </w:pPr>
      <w:r>
        <w:t>(3) If an financial auditor is dismissed pursuant to the provisions of paragraph (1), the company auditor (or, wh</w:t>
      </w:r>
      <w:r>
        <w:t>ere the company has two or more company auditors, a company auditor appointed from among themselves) must report such fact and the reason for dismissal to the first general meeting convened after the dismissal.</w:t>
      </w:r>
    </w:p>
    <w:p w:rsidR="00EA6EE4" w:rsidRDefault="00952619">
      <w:pPr>
        <w:pStyle w:val="enf4"/>
      </w:pPr>
      <w:r>
        <w:t>(4) For the purpose of applying the provision</w:t>
      </w:r>
      <w:r>
        <w:t xml:space="preserve">s of the preceding three paragraphs to a company with a board of company auditors, the term "company auditor" in paragraph (1) is deemed to be replaced with "board of company auditors"; the term "company auditors, where the company has two or more company </w:t>
      </w:r>
      <w:r>
        <w:t xml:space="preserve">auditors" in paragraph (2) is deemed to be replaced with "company auditors"; and the term "company auditor (or, where the company has two or more company auditors, a company auditor appointed from among themselves)" in the preceding paragraph is deemed to </w:t>
      </w:r>
      <w:r>
        <w:t>be replaced with "company auditor appointed by the board of company auditors".</w:t>
      </w:r>
    </w:p>
    <w:p w:rsidR="00EA6EE4" w:rsidRDefault="00952619">
      <w:pPr>
        <w:pStyle w:val="enf4"/>
      </w:pPr>
      <w:r>
        <w:t xml:space="preserve">(5) For the purpose of applying the provisions of paragraphs (1) to (3) to a Company with Audit and Supervisory Committee, the term "company auditor" in paragraph (1) is deemed </w:t>
      </w:r>
      <w:r>
        <w:t xml:space="preserve">to be replaced with "Audit and Supervisory Committee", the phrase "company auditors, where the company has two or more company auditors" in paragraph (2) is deemed to be replaced with "Advisory Committee Members", the phase "the company auditor (or, where </w:t>
      </w:r>
      <w:r>
        <w:t>the company has two or more company auditors, a company auditor appointed from among themselves)" in paragraph (3) is deemed to be replaced with "the Audit and Supervisory Committee Member".</w:t>
      </w:r>
    </w:p>
    <w:p w:rsidR="00EA6EE4" w:rsidRDefault="00952619">
      <w:pPr>
        <w:pStyle w:val="enf4"/>
      </w:pPr>
      <w:r>
        <w:t xml:space="preserve">(6) For the purpose of applying the provisions of paragraphs (1) </w:t>
      </w:r>
      <w:r>
        <w:t xml:space="preserve">to (3) to a company with Nominating Committee, etc., the term "company auditor" in paragraph (1) is deemed to be replaced with "audit committee"; the term "company auditors, where the company has two or more company auditors" in paragraph (2) is deemed to </w:t>
      </w:r>
      <w:r>
        <w:t>be replaced with "Audit Committee Members"; and the term "company auditor (or, where the company has two or more company auditors, a company auditor appointed from among themselves)" in paragraph (3) is deemed to be replaced with "audit committee member ap</w:t>
      </w:r>
      <w:r>
        <w:t>pointed by the committee".</w:t>
      </w:r>
    </w:p>
    <w:p w:rsidR="00EA6EE4" w:rsidRDefault="00EA6EE4"/>
    <w:p w:rsidR="00EA6EE4" w:rsidRDefault="00952619">
      <w:pPr>
        <w:pStyle w:val="ena"/>
      </w:pPr>
      <w:r>
        <w:t>(Method of Adopting Resolution for Election of Officers)</w:t>
      </w:r>
    </w:p>
    <w:p w:rsidR="00EA6EE4" w:rsidRDefault="00952619">
      <w:pPr>
        <w:pStyle w:val="enf3"/>
      </w:pPr>
      <w:r>
        <w:t>Article 53-10  (1) Notwithstanding the provisions of Article 37, paragraph (1) and Article 44, paragraph (1), resolutions of the general meeting for the election or dismis</w:t>
      </w:r>
      <w:r>
        <w:t>sal of officers are adopted by the majority vote (or any larger proportion prescribed by the articles of incorporation) of the attending members (or, where the company has a Member Representatives Meeting, representative members) at a session where at leas</w:t>
      </w:r>
      <w:r>
        <w:t>t half (or any other proportion larger than one third prescribed by the articles of incorporation) of the members (or representative members) are present.</w:t>
      </w:r>
    </w:p>
    <w:p w:rsidR="00EA6EE4" w:rsidRDefault="00952619">
      <w:pPr>
        <w:pStyle w:val="enf4"/>
      </w:pPr>
      <w:r>
        <w:t>(2) Notwithstanding the provisions of the preceding paragraph, in a case where the dismissal of a dir</w:t>
      </w:r>
      <w:r>
        <w:t>ector who is an Audit and Supervisory Committee Member or a company auditor is to be resolved, it must be adopted by a resolution set forth in Article 62, paragraph (2).</w:t>
      </w:r>
    </w:p>
    <w:p w:rsidR="00EA6EE4" w:rsidRDefault="00EA6EE4"/>
    <w:p w:rsidR="00EA6EE4" w:rsidRDefault="00952619">
      <w:pPr>
        <w:pStyle w:val="ena"/>
      </w:pPr>
      <w:r>
        <w:t>(Mutatis Mutandis Application of the Companies Act)</w:t>
      </w:r>
    </w:p>
    <w:p w:rsidR="00EA6EE4" w:rsidRDefault="00952619">
      <w:pPr>
        <w:pStyle w:val="enf3"/>
      </w:pPr>
      <w:r>
        <w:t xml:space="preserve">Article 53-11  The provisions of </w:t>
      </w:r>
      <w:r>
        <w:t xml:space="preserve">Article 342-2, paragraphs (1) to (3) (Statement of Opinions on the Election of a Director, etc. who is an Audit and Supervisory Committee Member) of the Companies Act apply mutatis mutandis to statement of opinions on election, dismissal or resignation of </w:t>
      </w:r>
      <w:r>
        <w:t>a director who is an Audit and Supervisory Committee Member of a Mutual Company; the provisions of paragraph (4) of that Article apply mutatis mutandis to statement of opinions on election, dismissal or resignation of a director who is not an Audit and Sup</w:t>
      </w:r>
      <w:r>
        <w:t>ervisory Committee Member of a Mutual Company; the provisions of Article 343 (Consent of Company Auditors to Election of Company Auditors) (excluding paragraph (4)) of that Act apply mutatis mutandis to the election of the company auditors of a Mutual Comp</w:t>
      </w:r>
      <w:r>
        <w:t>any; the provisions of Article 344 (Determination of Content of Proposal on the Election, etc. of financial auditor) of that Act apply mutatis mutandis to the election of the financial auditor of a Mutual Company; the provisions of Article 344-2 (Consent o</w:t>
      </w:r>
      <w:r>
        <w:t>f the Audit and Supervisory Committee to the Election of Directors who are Audit and Supervisory Committee Members) (excluding paragraph (3)) of that Act apply mutatis mutandis to election of a director who is an Audit and Supervisory Committee Member of a</w:t>
      </w:r>
      <w:r>
        <w:t xml:space="preserve"> Mutual Company; and the provisions of Article 345 (Statement of Opinions on Election of Accounting Advisors, etc.) of that Act apply mutatis mutandis to the statement of opinions regarding the election or dismissal, or resignation of the accounting adviso</w:t>
      </w:r>
      <w:r>
        <w:t>rs, company auditors or financial auditor of a Mutual Company. In this case, the term "Article 298, paragraph (1), item (i)" in paragraph (3) of that Article is deemed to be replaced with "Article 298, paragraph (1), item (i) as applied mutatis mutandis pu</w:t>
      </w:r>
      <w:r>
        <w:t>rsuant to Article 41, paragraph (1) or Article 49, paragraph (1) of the Insurance Business Act"; any other necessary technical replacement of terms is specified by Cabinet Order.</w:t>
      </w:r>
    </w:p>
    <w:p w:rsidR="00EA6EE4" w:rsidRDefault="00EA6EE4"/>
    <w:p w:rsidR="00EA6EE4" w:rsidRDefault="00952619">
      <w:pPr>
        <w:pStyle w:val="ena"/>
      </w:pPr>
      <w:r>
        <w:t>(Measures for Vacancies Arising among the Officers)</w:t>
      </w:r>
    </w:p>
    <w:p w:rsidR="00EA6EE4" w:rsidRDefault="00952619">
      <w:pPr>
        <w:pStyle w:val="enf3"/>
      </w:pPr>
      <w:r>
        <w:t>Article 53-12  (1) Where</w:t>
      </w:r>
      <w:r>
        <w:t xml:space="preserve"> a Mutual Company has no officers (in the case of a Company with Audit and Supervisory Committee, a director who is an Audit and Supervisory Committee Member or other director, or financial auditor; hereinafter the same applies in this Article) or where th</w:t>
      </w:r>
      <w:r>
        <w:t>ere any vacancies among the officers which results in a shortfall in the number of officers prescribed by this Act or the articles of incorporation, an officer who retired from office due to the expiration of their term of office or resignation is to retai</w:t>
      </w:r>
      <w:r>
        <w:t>n the rights and obligations of an officer until a newly elected officer (including a person who is to temporarily carry out the duties of an officer under the following paragraph) assumes their office.</w:t>
      </w:r>
    </w:p>
    <w:p w:rsidR="00EA6EE4" w:rsidRDefault="00952619">
      <w:pPr>
        <w:pStyle w:val="enf4"/>
      </w:pPr>
      <w:r>
        <w:t>(2) In the case prescribed in the preceding paragraph</w:t>
      </w:r>
      <w:r>
        <w:t>, the court may, if it finds necessary, appoint a person to temporarily carry out the duties of an officer, in response to a petition filed by any interested party.</w:t>
      </w:r>
    </w:p>
    <w:p w:rsidR="00EA6EE4" w:rsidRDefault="00952619">
      <w:pPr>
        <w:pStyle w:val="enf4"/>
      </w:pPr>
      <w:r>
        <w:t>(3) The court may, if it has appointed a person to temporarily carry out the duties of an o</w:t>
      </w:r>
      <w:r>
        <w:t>fficer under the preceding paragraph, specify the amount of the remuneration to be paid thereto by the Mutual Company.</w:t>
      </w:r>
    </w:p>
    <w:p w:rsidR="00EA6EE4" w:rsidRDefault="00952619">
      <w:pPr>
        <w:pStyle w:val="enf4"/>
      </w:pPr>
      <w:r>
        <w:t>(4) Where a Mutual Company has no financial auditor or where any vacancy occurs resulting in a shortfall in the number of financial audit</w:t>
      </w:r>
      <w:r>
        <w:t>ors prescribed by the articles of incorporation, and a financial auditor is not elected immediately, the company auditor must appoint a person to temporarily carry out the duties of a financial auditor.</w:t>
      </w:r>
    </w:p>
    <w:p w:rsidR="00EA6EE4" w:rsidRDefault="00952619">
      <w:pPr>
        <w:pStyle w:val="enf4"/>
      </w:pPr>
      <w:r>
        <w:t>(5) The provisions of Article 337 of the Companies Ac</w:t>
      </w:r>
      <w:r>
        <w:t>t as applied mutatis mutandis pursuant to Article 53-7 and the provisions of Article 53-9 apply mutatis mutandis to the person who is to temporarily carry out the duties of a financial auditor under the preceding paragraph. In this case, any other necessar</w:t>
      </w:r>
      <w:r>
        <w:t>y technical replacement of terms is specified by Cabinet Order.</w:t>
      </w:r>
    </w:p>
    <w:p w:rsidR="00EA6EE4" w:rsidRDefault="00952619">
      <w:pPr>
        <w:pStyle w:val="enf4"/>
      </w:pPr>
      <w:r>
        <w:t>(6) For the purpose of applying the provisions of paragraph (4) to a company with a board of company auditors, the term "company auditor" in that paragraph is deemed to be replaced with "board</w:t>
      </w:r>
      <w:r>
        <w:t xml:space="preserve"> of company auditors".</w:t>
      </w:r>
    </w:p>
    <w:p w:rsidR="00EA6EE4" w:rsidRDefault="00952619">
      <w:pPr>
        <w:pStyle w:val="enf4"/>
      </w:pPr>
      <w:r>
        <w:t>(7) For the purpose of applying the provisions of paragraph (4) to a company with Audit and Supervisory Committee, the term "company auditor" in that paragraph is deemed to be replaced with "Audit and Supervisory Committee".</w:t>
      </w:r>
    </w:p>
    <w:p w:rsidR="00EA6EE4" w:rsidRDefault="00952619">
      <w:pPr>
        <w:pStyle w:val="enf4"/>
      </w:pPr>
      <w:r>
        <w:t xml:space="preserve">(8) </w:t>
      </w:r>
      <w:r>
        <w:t>For the purpose of applying the provisions of paragraph (4) to a Company with Nominating Committee, etc., the term "company auditor" in that paragraph is deemed to be replaced with "audit committee".</w:t>
      </w:r>
    </w:p>
    <w:p w:rsidR="00EA6EE4" w:rsidRDefault="00952619">
      <w:pPr>
        <w:pStyle w:val="enf4"/>
      </w:pPr>
      <w:r>
        <w:t>(9) The provisions of Article 868, paragraph (1) (Jurisd</w:t>
      </w:r>
      <w:r>
        <w:t xml:space="preserve">iction over Non-Contentious Cases), Article 870, paragraph (1) (limited to the segment pertaining to item (i)) (Hearing of Statements), Article 871 (Appending of the Reason), Article 872 (limited to the segment pertaining to item (iv)) (Immediate Appeal), </w:t>
      </w:r>
      <w:r>
        <w:t>Article 874 (limited to the segment pertaining to item (i)) (Restrictions on Appeal), Article 875 (Exclusion from Application of the Provisions of the Non-Contentious Cases Procedures Act), Article 876 (Supreme Court Rules) and Article 937, paragraph (1) (</w:t>
      </w:r>
      <w:r>
        <w:t>limited to the segment pertaining to item (ii), (a) and (c)) (Commissioning of Registration by a Judicial Decision) of the Companies Act apply mutatis mutandis to paragraphs (2) and (3). In this case, any other necessary technical replacement of terms is s</w:t>
      </w:r>
      <w:r>
        <w:t>pecified by Cabinet Order.</w:t>
      </w:r>
    </w:p>
    <w:p w:rsidR="00EA6EE4" w:rsidRDefault="00EA6EE4"/>
    <w:p w:rsidR="00EA6EE4" w:rsidRDefault="00952619">
      <w:pPr>
        <w:pStyle w:val="en9"/>
      </w:pPr>
      <w:r>
        <w:t>Division 4 Directors and Board of Directors</w:t>
      </w:r>
    </w:p>
    <w:p w:rsidR="00EA6EE4" w:rsidRDefault="00EA6EE4"/>
    <w:p w:rsidR="00EA6EE4" w:rsidRDefault="00952619">
      <w:pPr>
        <w:pStyle w:val="ena"/>
      </w:pPr>
      <w:r>
        <w:t>(Authority of the Directors)</w:t>
      </w:r>
    </w:p>
    <w:p w:rsidR="00EA6EE4" w:rsidRDefault="00952619">
      <w:pPr>
        <w:pStyle w:val="enf3"/>
      </w:pPr>
      <w:r>
        <w:t>Article 53-13  (1) The following directors execute the business of the Mutual Company:</w:t>
      </w:r>
    </w:p>
    <w:p w:rsidR="00EA6EE4" w:rsidRDefault="00952619">
      <w:pPr>
        <w:pStyle w:val="enf6"/>
      </w:pPr>
      <w:r>
        <w:t>(i) a representative director; and</w:t>
      </w:r>
    </w:p>
    <w:p w:rsidR="00EA6EE4" w:rsidRDefault="00952619">
      <w:pPr>
        <w:pStyle w:val="enf6"/>
      </w:pPr>
      <w:r>
        <w:t>(ii) a director other than a rep</w:t>
      </w:r>
      <w:r>
        <w:t>resentative director, who is appointed by resolution of the board of directors as the director who is to execute the business of the Mutual Company.</w:t>
      </w:r>
    </w:p>
    <w:p w:rsidR="00EA6EE4" w:rsidRDefault="00952619">
      <w:pPr>
        <w:pStyle w:val="enf4"/>
      </w:pPr>
      <w:r>
        <w:t>(2) The directors listed in the items of the preceding paragraph must report the status of the execution of</w:t>
      </w:r>
      <w:r>
        <w:t xml:space="preserve"> their duties to the board of directors at least once in every three months.</w:t>
      </w:r>
    </w:p>
    <w:p w:rsidR="00EA6EE4" w:rsidRDefault="00EA6EE4"/>
    <w:p w:rsidR="00EA6EE4" w:rsidRDefault="00952619">
      <w:pPr>
        <w:pStyle w:val="ena"/>
      </w:pPr>
      <w:r>
        <w:t>(Authority of the Board of Directors)</w:t>
      </w:r>
    </w:p>
    <w:p w:rsidR="00EA6EE4" w:rsidRDefault="00952619">
      <w:pPr>
        <w:pStyle w:val="enf3"/>
      </w:pPr>
      <w:r>
        <w:t>Article 53-14  (1) A board of directors is composed of all of the directors.</w:t>
      </w:r>
    </w:p>
    <w:p w:rsidR="00EA6EE4" w:rsidRDefault="00952619">
      <w:pPr>
        <w:pStyle w:val="enf4"/>
      </w:pPr>
      <w:r>
        <w:t>(2) The board of directors is to carry out the following duties</w:t>
      </w:r>
      <w:r>
        <w:t>:</w:t>
      </w:r>
    </w:p>
    <w:p w:rsidR="00EA6EE4" w:rsidRDefault="00952619">
      <w:pPr>
        <w:pStyle w:val="enf6"/>
      </w:pPr>
      <w:r>
        <w:t>(i) deciding the execution of the Mutual Company's business;</w:t>
      </w:r>
    </w:p>
    <w:p w:rsidR="00EA6EE4" w:rsidRDefault="00952619">
      <w:pPr>
        <w:pStyle w:val="enf6"/>
      </w:pPr>
      <w:r>
        <w:t>(ii) supervising the execution of duties by directors; and</w:t>
      </w:r>
    </w:p>
    <w:p w:rsidR="00EA6EE4" w:rsidRDefault="00952619">
      <w:pPr>
        <w:pStyle w:val="enf6"/>
      </w:pPr>
      <w:r>
        <w:t>(iii) appointing and removing representative directors.</w:t>
      </w:r>
    </w:p>
    <w:p w:rsidR="00EA6EE4" w:rsidRDefault="00952619">
      <w:pPr>
        <w:pStyle w:val="enf4"/>
      </w:pPr>
      <w:r>
        <w:t>(3) The board of directors must appoint the representative director from among</w:t>
      </w:r>
      <w:r>
        <w:t xml:space="preserve"> the directors.</w:t>
      </w:r>
    </w:p>
    <w:p w:rsidR="00EA6EE4" w:rsidRDefault="00952619">
      <w:pPr>
        <w:pStyle w:val="enf4"/>
      </w:pPr>
      <w:r>
        <w:t>(4) The board of directors may not delegate decisions on the execution of important business, such as the following particulars, to directors:</w:t>
      </w:r>
    </w:p>
    <w:p w:rsidR="00EA6EE4" w:rsidRDefault="00952619">
      <w:pPr>
        <w:pStyle w:val="enf6"/>
      </w:pPr>
      <w:r>
        <w:t>(i) the appropriation of and acceptance of assignment of important assets;</w:t>
      </w:r>
    </w:p>
    <w:p w:rsidR="00EA6EE4" w:rsidRDefault="00952619">
      <w:pPr>
        <w:pStyle w:val="enf6"/>
      </w:pPr>
      <w:r>
        <w:t>(ii) borrowing a signi</w:t>
      </w:r>
      <w:r>
        <w:t>ficantly large amount;</w:t>
      </w:r>
    </w:p>
    <w:p w:rsidR="00EA6EE4" w:rsidRDefault="00952619">
      <w:pPr>
        <w:pStyle w:val="enf6"/>
      </w:pPr>
      <w:r>
        <w:t>(iii) the election and dismissal of an important employee including a manager;</w:t>
      </w:r>
    </w:p>
    <w:p w:rsidR="00EA6EE4" w:rsidRDefault="00952619">
      <w:pPr>
        <w:pStyle w:val="enf6"/>
      </w:pPr>
      <w:r>
        <w:t>(iv) the establishment, modification or closure of secondary offices and other important structures;</w:t>
      </w:r>
    </w:p>
    <w:p w:rsidR="00EA6EE4" w:rsidRDefault="00952619">
      <w:pPr>
        <w:pStyle w:val="enf6"/>
      </w:pPr>
      <w:r>
        <w:t>(v) the particulars specified by Cabinet Office Order</w:t>
      </w:r>
      <w:r>
        <w:t xml:space="preserve"> as important particulars of the solicitation of persons who subscribe for bonds (meaning the bonds as defined in that Article), such as the particular listed in Article 61, item (i);</w:t>
      </w:r>
    </w:p>
    <w:p w:rsidR="00EA6EE4" w:rsidRDefault="00952619">
      <w:pPr>
        <w:pStyle w:val="enf6"/>
      </w:pPr>
      <w:r>
        <w:t>(vi) revision of a system necessary for ensuring that the execution of d</w:t>
      </w:r>
      <w:r>
        <w:t>uties by directors complies with laws and regulations and the articles of incorporation, and of any other system specified by Cabinet Office Order as a system necessary for ensuring propriety in the business of a Mutual Company as well as the business of a</w:t>
      </w:r>
      <w:r>
        <w:t xml:space="preserve"> corporate group consisting of the relevant Mutual Company and its de facto subsidiary companies; or</w:t>
      </w:r>
    </w:p>
    <w:p w:rsidR="00EA6EE4" w:rsidRDefault="00952619">
      <w:pPr>
        <w:pStyle w:val="enf6"/>
      </w:pPr>
      <w:r>
        <w:t xml:space="preserve">(vii) exemption from liability under Article 53-33, paragraph (1) pursuant to the provisions of the articles of incorporation under Article 426, </w:t>
      </w:r>
      <w:r>
        <w:t>paragraph (1) of the Companies Act as applied mutatis mutandis pursuant to Article 53-36 following the deemed replacement of terms.</w:t>
      </w:r>
    </w:p>
    <w:p w:rsidR="00EA6EE4" w:rsidRDefault="00952619">
      <w:pPr>
        <w:pStyle w:val="enf4"/>
      </w:pPr>
      <w:r>
        <w:t xml:space="preserve">(5) In a Mutual Company that is an Insurance Company and a Mutual Company listed in Article 272-4, paragraph (1), item (i), </w:t>
      </w:r>
      <w:r>
        <w:t>(b), the board of directors must decide on the particulars listed in item (vi) of the preceding paragraph.</w:t>
      </w:r>
    </w:p>
    <w:p w:rsidR="00EA6EE4" w:rsidRDefault="00EA6EE4"/>
    <w:p w:rsidR="00EA6EE4" w:rsidRDefault="00952619">
      <w:pPr>
        <w:pStyle w:val="ena"/>
      </w:pPr>
      <w:r>
        <w:t>(Mutatis Mutandis Application of the Companies Act)</w:t>
      </w:r>
    </w:p>
    <w:p w:rsidR="00EA6EE4" w:rsidRDefault="00952619">
      <w:pPr>
        <w:pStyle w:val="enf3"/>
      </w:pPr>
      <w:r>
        <w:t xml:space="preserve">Article 53-15  The provisions of Article 350 (Liability for Damages Caused by </w:t>
      </w:r>
      <w:r>
        <w:t>Directors' Actions), Article 352 (Authority of Persons Who Perform Duties on Behalf of Directors), Articles 354 to 357 (Apparent Representative Directors, Duty of Loyalty, Restrictions on Competition and Conflict of Interest Transactions, Director's Duty t</w:t>
      </w:r>
      <w:r>
        <w:t>o Report), Article 358 (excluding paragraph (1), item (ii)) (Election of Inspector of Execution of Operation), Article 359 (Decision by the Court to Call a Shareholders' Meeting), Article 360, paragraph (1) (Prohibition of Directors' Actions by the Shareho</w:t>
      </w:r>
      <w:r>
        <w:t>lders), Article 361 (Remuneration for Directors) and Article 365, paragraph (2) (Restrictions on Competition and Transactions with Companies with a Board of Directors) of the Companies Act apply mutatis mutandis to the directors of a Mutual Company; the pr</w:t>
      </w:r>
      <w:r>
        <w:t>ovisions of Article 349, paragraphs (4) and (5) (Representatives of Companies), and Article 351 (Measures When Vacancy Arises in the Office of a Representative Director) of that Act apply mutatis mutandis to the representative director of a Mutual Company;</w:t>
      </w:r>
      <w:r>
        <w:t xml:space="preserve"> the provisions of Article 868, paragraph (1) (Jurisdiction over Non-Contentious Cases), Article 869 (Prima Facie Showing), Article 870, paragraph (1) (limited to the segment pertaining to item (i)) (Hearing of Statements), Article 871 (Appending of Reason</w:t>
      </w:r>
      <w:r>
        <w:t>s), Article 872 (limited to the segment pertaining to item (iv)) (Immediate Appeal), Article 874 (limited to the segment pertaining to items (i) and (iv)) (Restrictions on Appeal), Article 875 (Exclusion from Application of the Provisions of the Non-Conten</w:t>
      </w:r>
      <w:r>
        <w:t>tious Cases Procedures Act) and Article 876 (Supreme Court Rules) of that Act apply mutatis mutandis to the directors or representative director of a Mutual Company; and the provisions of Article 937, paragraph (1) (limited to the segment pertaining to ite</w:t>
      </w:r>
      <w:r>
        <w:t>m (ii), (a) and (c)) (Commissioning of Registration by Judicial Decision) of that Act apply mutatis mutandis to the representative director of a Mutual Company. In this case, the term "shareholders' meeting" in Article 356, paragraph (1) of that Act is dee</w:t>
      </w:r>
      <w:r>
        <w:t xml:space="preserve">med to be replaced with "board of directors"; the term "shareholders" in Article 358, paragraph (1) of that Act is deemed to be replaced with "members or representative members"; the term "Shareholders who hold not less than 3 percent of the voting rights </w:t>
      </w:r>
      <w:r>
        <w:t>(or, if a lesser proportion is prescribed in the articles of incorporation, such proportion) of all shareholders (excluding shareholders who may not exercise their voting rights on all matters which may be resolved at shareholders' meetings)" in Article 35</w:t>
      </w:r>
      <w:r>
        <w:t xml:space="preserve">8, paragraph (1), item (i) of that Act is deemed to be replaced with "Members representing at least three thousandths (or any smaller proportion prescribed by the articles of incorporation) of the total membership, or three thousand (or any smaller number </w:t>
      </w:r>
      <w:r>
        <w:t xml:space="preserve">prescribed by the articles of incorporation) or more members of a Mutual Company (or, in a Specified Mutual Company, members equal to or exceeding the number specified by Cabinet Order set forth in Article 38, paragraph (1) of the Insurance Business Act), </w:t>
      </w:r>
      <w:r>
        <w:t>who have been members of the Mutual Company without interruption for the preceding six months (or any shorter period prescribed by the articles of incorporation) (or, where the company has a Member Representatives Meeting, those persons, or nine (or any ot</w:t>
      </w:r>
      <w:r>
        <w:t>her smaller number prescribed by the articles of incorporation) or more representative members)"; the term "shareholders" in Article 358, paragraph (7) is deemed to be replaced with "members or representative members"; the term "shareholders" in Article 35</w:t>
      </w:r>
      <w:r>
        <w:t>9, paragraph (1), item (ii) of that Act is deemed to be replaced with "members (or, where the company has a Member Representatives Meeting, representative members)"; and the terms "shareholders having the shares" and "substantial detriment" in Article 360,</w:t>
      </w:r>
      <w:r>
        <w:t xml:space="preserve"> paragraph (1) of that Act is deemed to be replaced with "persons who have been members" and "irreparable damage", respectively; any other necessary technical replacement of terms is prescribed by Cabinet Order.</w:t>
      </w:r>
    </w:p>
    <w:p w:rsidR="00EA6EE4" w:rsidRDefault="00EA6EE4"/>
    <w:p w:rsidR="00EA6EE4" w:rsidRDefault="00952619">
      <w:pPr>
        <w:pStyle w:val="ena"/>
      </w:pPr>
      <w:r>
        <w:t>(Management of Boards of Directors)</w:t>
      </w:r>
    </w:p>
    <w:p w:rsidR="00EA6EE4" w:rsidRDefault="00952619">
      <w:pPr>
        <w:pStyle w:val="enf3"/>
      </w:pPr>
      <w:r>
        <w:t>Article</w:t>
      </w:r>
      <w:r>
        <w:t xml:space="preserve"> 53-16  The provisions of Part II, Chapter IV, Section 5, Subsection 2 (excluding Article 367, and Article 371, paragraphs (3) and (5)) (Operations) of the Companies Act apply mutatis mutandis to the management of the board of directors of a Mutual Company</w:t>
      </w:r>
      <w:r>
        <w:t>; and the provisions of Article 868, paragraph (1) (Jurisdiction over Non-Contentious Cases), Article 869 (Prima Facie Showing), Article 870, paragraph (2) (limited to the segment pertaining to item (i)) (Hearing of Statements), Article 870-2 (Forwarding C</w:t>
      </w:r>
      <w:r>
        <w:t>opy of Petition and other procedures), the main clause of Article 871 (Appending of the Reason), Article 872 (limited to the segment pertaining to item (v)) (Immediate Appeal), Article 872-2 (Forwarding Copy of Petition for Immediate Appeal and other proce</w:t>
      </w:r>
      <w:r>
        <w:t xml:space="preserve">dures), the main clause of Article 873 (Stay of Execution of the Judicial Decision of the Prior Instance), Article 875 (Exclusion from Application of the Provisions of the Non-Contentious Cases Procedures Act) and Article 876 (Supreme Court Rules) of that </w:t>
      </w:r>
      <w:r>
        <w:t>Act apply mutatis mutandis to an application for permission under Article 371, paragraph (2) or (4) of that Act as applied mutatis mutandis pursuant to this Article following the deemed replacement of terms. In this case, the terms "shareholder" and "at an</w:t>
      </w:r>
      <w:r>
        <w:t>y time during the business hours of a Stock Company" in Article 371, paragraph (2) (Minutes) of that Act is deemed to be replaced with "member (or, where the company has a Member Representatives Meeting, such representative members)" and "with the permissi</w:t>
      </w:r>
      <w:r>
        <w:t>on of the court", respectively; the term "Parent Company or Subsidiary Company" in Article 371, paragraph (6) is deemed to be replaced with "Substantive Subsidiary Companies as defined in Article 33-2, paragraph (1) of the Insurance Business Act"; the term</w:t>
      </w:r>
      <w:r>
        <w:t xml:space="preserve"> "Article 363, paragraph (2)" in Article 372, paragraphs (2) and (3) (Omission of Report to Board of Directors) of that Act is deemed to be replaced with "Article 53-13, paragraph (2) of the Insurance Business Act"; the term "Article 417, paragraph (4)" in</w:t>
      </w:r>
      <w:r>
        <w:t xml:space="preserve"> Article 372, paragraph (3) is deemed to be replaced with "Article 417, paragraph (4) as applied mutatis mutandis pursuant to Article 53-30, paragraph (5) of the Insurance Business Act"; the term "Article 399-13, paragraph (5)" in Article 373, paragraph (1</w:t>
      </w:r>
      <w:r>
        <w:t>) (Resolution of board of directors by special directors) of that Act is deemed to be replaced with "Article 53-23-3, paragraph (5) of the Insurance Business Act"; the term Article 362, paragraph (4), items (i) and (ii) or Article 399-13, paragraph (4), it</w:t>
      </w:r>
      <w:r>
        <w:t>ems (i) and (ii) " is deemed to be replaced with "Article 53-14, paragraph (4), items (i) and (ii) or Article 53-23-3, paragraph (4), items (i) and (ii) of that Act"; the term "Article 362, paragraph (4), items (i) and (ii) or Article 399-13, paragraph (4)</w:t>
      </w:r>
      <w:r>
        <w:t>, items (i) and (ii)" in paragraph (2) of that Article is deemed to be replaced with "Article 53-14, paragraph (4), items (i) and (ii) or Article 53-23-3, paragraph (4), items (i) and (ii) of the Insurance Business Act"; and the term "Article 399-14" in pa</w:t>
      </w:r>
      <w:r>
        <w:t xml:space="preserve">ragraph (4) of that Article is deemed to be replaced with "Article 399-14 as applied mutatis mutandis pursuant to Article 53-23-3, paragraph (7) of the Insurance Business Act", and any other necessary technical replacement of terms is specified by Cabinet </w:t>
      </w:r>
      <w:r>
        <w:t>Order.</w:t>
      </w:r>
    </w:p>
    <w:p w:rsidR="00EA6EE4" w:rsidRDefault="00EA6EE4"/>
    <w:p w:rsidR="00EA6EE4" w:rsidRDefault="00952619">
      <w:pPr>
        <w:pStyle w:val="en9"/>
      </w:pPr>
      <w:r>
        <w:t>Division 5 Accounting Advisors</w:t>
      </w:r>
    </w:p>
    <w:p w:rsidR="00EA6EE4" w:rsidRDefault="00EA6EE4"/>
    <w:p w:rsidR="00EA6EE4" w:rsidRDefault="00952619">
      <w:pPr>
        <w:pStyle w:val="ena"/>
      </w:pPr>
      <w:r>
        <w:t>(Authority of Accounting Advisors)</w:t>
      </w:r>
    </w:p>
    <w:p w:rsidR="00EA6EE4" w:rsidRDefault="00952619">
      <w:pPr>
        <w:pStyle w:val="enf3"/>
      </w:pPr>
      <w:r>
        <w:t>Article 53-17  The provisions of Part II, Chapter IV, Section 6 (excluding Article 378, paragraph (1), item (ii) and Article 378, paragraph (3)) (Accounting Advisors) of the Compani</w:t>
      </w:r>
      <w:r>
        <w:t>es Act apply mutatis mutandis to the accounting advisors of a Mutual Company. In this case, the terms "Article 435, paragraph (2)", "supplementary schedules thereof, the Temporary Financial Statements (referring to the Temporary Financial Statements provid</w:t>
      </w:r>
      <w:r>
        <w:t>ed for in Article 441, paragraph (1), hereinafter the same apply in this Chapter)" and "Article 444, paragraph (1)" in Article 374, paragraph (1) (Authority of Accounting Advisors) of that Act is deemed to be replaced with "Article 54-3, paragraph (2) of t</w:t>
      </w:r>
      <w:r>
        <w:t xml:space="preserve">he Insurance Business Act", "annex detailed statement thereto" and "Article 54-10, paragraph (1) of the Insurance Business Act", respectively; the term "Article 333, paragraph (3), item (ii) or (iii)" in Article 374, paragraph (5) is deemed to be replaced </w:t>
      </w:r>
      <w:r>
        <w:t>with "Article 333, paragraph (3), item (ii) or (iii) as applied mutatis mutandis pursuant to Article 53-4 of the Insurance Business Act"; the term "Article 436, paragraph (3), Article 441, paragraph (3) or Article 444, paragraph (5)" in Article 376, paragr</w:t>
      </w:r>
      <w:r>
        <w:t>aph (1) (Attendance at board of directors meetings) of that Act is deemed to be replaced with "Article 54-4, paragraph (3) or Article 54-10, paragraph (5) of the Insurance Business Act"; the term "Article 368, paragraph (2)" in Article 376, paragraph (3) o</w:t>
      </w:r>
      <w:r>
        <w:t>f that Act is deemed to be replaced with "Article 368, paragraph (2) as applied mutatis mutandis pursuant to Article 53-16 of the Insurance Business Act"; and the term "Article 319, paragraph (1)" in Article 378, paragraph (1), item (i) (Retention and Insp</w:t>
      </w:r>
      <w:r>
        <w:t>ection of Financial Statements by Accounting Advisors) of that Act is deemed to be replaced with "Article 319, paragraph (1) as applied mutatis mutandis pursuant to Article 41, paragraph (1) of the Insurance Business Act"; any other necessary technical rep</w:t>
      </w:r>
      <w:r>
        <w:t>lacement of terms is specified by Cabinet Order.</w:t>
      </w:r>
    </w:p>
    <w:p w:rsidR="00EA6EE4" w:rsidRDefault="00EA6EE4"/>
    <w:p w:rsidR="00EA6EE4" w:rsidRDefault="00952619">
      <w:pPr>
        <w:pStyle w:val="en9"/>
      </w:pPr>
      <w:r>
        <w:t>Division 6 Company Auditors and Board of Company Auditors</w:t>
      </w:r>
    </w:p>
    <w:p w:rsidR="00EA6EE4" w:rsidRDefault="00EA6EE4"/>
    <w:p w:rsidR="00EA6EE4" w:rsidRDefault="00952619">
      <w:pPr>
        <w:pStyle w:val="ena"/>
      </w:pPr>
      <w:r>
        <w:t>(Authority of Company Auditors)</w:t>
      </w:r>
    </w:p>
    <w:p w:rsidR="00EA6EE4" w:rsidRDefault="00952619">
      <w:pPr>
        <w:pStyle w:val="enf3"/>
      </w:pPr>
      <w:r>
        <w:t>Article 53-18  (1) The company auditors are to audit the execution of duties by directors (or, in a company with ac</w:t>
      </w:r>
      <w:r>
        <w:t>counting Advisor, directors and accounting advisors). In this case, the company auditors must prepare audit reports pursuant to the provisions of Cabinet Office Order.</w:t>
      </w:r>
    </w:p>
    <w:p w:rsidR="00EA6EE4" w:rsidRDefault="00952619">
      <w:pPr>
        <w:pStyle w:val="enf4"/>
      </w:pPr>
      <w:r>
        <w:t>(2) The company auditors may at any time request a business report from the directors an</w:t>
      </w:r>
      <w:r>
        <w:t>d accounting advisors, managers and other employees, or investigate the status of the business and property of the Mutual Company.</w:t>
      </w:r>
    </w:p>
    <w:p w:rsidR="00EA6EE4" w:rsidRDefault="00952619">
      <w:pPr>
        <w:pStyle w:val="enf4"/>
      </w:pPr>
      <w:r>
        <w:t xml:space="preserve">(3) If it is necessary for the purpose of carrying out their duties, the company auditors may request a business report from </w:t>
      </w:r>
      <w:r>
        <w:t>a Substantive Subsidiary Companies of the Mutual Company, or investigate the status of the business and property of such Substantive Subsidiary Companies.</w:t>
      </w:r>
    </w:p>
    <w:p w:rsidR="00EA6EE4" w:rsidRDefault="00952619">
      <w:pPr>
        <w:pStyle w:val="enf4"/>
      </w:pPr>
      <w:r>
        <w:t>(4) The Substantive Subsidiary Companies set forth in the preceding paragraph may refuse to submit re</w:t>
      </w:r>
      <w:r>
        <w:t>ports or undergo investigation as set forth in that paragraph if there are justifiable grounds for it to do so.</w:t>
      </w:r>
    </w:p>
    <w:p w:rsidR="00EA6EE4" w:rsidRDefault="00EA6EE4"/>
    <w:p w:rsidR="00EA6EE4" w:rsidRDefault="00952619">
      <w:pPr>
        <w:pStyle w:val="ena"/>
      </w:pPr>
      <w:r>
        <w:t>(Authority of Board of Company Auditors)</w:t>
      </w:r>
    </w:p>
    <w:p w:rsidR="00EA6EE4" w:rsidRDefault="00952619">
      <w:pPr>
        <w:pStyle w:val="enf3"/>
      </w:pPr>
      <w:r>
        <w:t>Article 53-19  (1) The board of company auditors is to be composed of all company auditors.</w:t>
      </w:r>
    </w:p>
    <w:p w:rsidR="00EA6EE4" w:rsidRDefault="00952619">
      <w:pPr>
        <w:pStyle w:val="enf4"/>
      </w:pPr>
      <w:r>
        <w:t>(2) The bo</w:t>
      </w:r>
      <w:r>
        <w:t>ard of company auditors is to carry out the following duties; provided, however, that a decision under item (iii) may not preclude company auditors from exercising their authority:</w:t>
      </w:r>
    </w:p>
    <w:p w:rsidR="00EA6EE4" w:rsidRDefault="00952619">
      <w:pPr>
        <w:pStyle w:val="enf6"/>
      </w:pPr>
      <w:r>
        <w:t>(i) preparing audit reports;</w:t>
      </w:r>
    </w:p>
    <w:p w:rsidR="00EA6EE4" w:rsidRDefault="00952619">
      <w:pPr>
        <w:pStyle w:val="enf6"/>
      </w:pPr>
      <w:r>
        <w:t>(ii) appointing and removing full-time company</w:t>
      </w:r>
      <w:r>
        <w:t xml:space="preserve"> auditors; and</w:t>
      </w:r>
    </w:p>
    <w:p w:rsidR="00EA6EE4" w:rsidRDefault="00952619">
      <w:pPr>
        <w:pStyle w:val="enf6"/>
      </w:pPr>
      <w:r>
        <w:t>(iii) deciding on the particulars of the execution of the duties of company auditors, such as audit policy and method of investigating the status of the business and property of the company with board of company auditors.</w:t>
      </w:r>
    </w:p>
    <w:p w:rsidR="00EA6EE4" w:rsidRDefault="00952619">
      <w:pPr>
        <w:pStyle w:val="enf4"/>
      </w:pPr>
      <w:r>
        <w:t>(3) The board of co</w:t>
      </w:r>
      <w:r>
        <w:t>mpany auditors must appoint full-time company auditors from among the company auditors.</w:t>
      </w:r>
    </w:p>
    <w:p w:rsidR="00EA6EE4" w:rsidRDefault="00952619">
      <w:pPr>
        <w:pStyle w:val="enf4"/>
      </w:pPr>
      <w:r>
        <w:t>(4) The company auditors must report the status of the execution of their duties to the board of company auditors whenever the latter so requests.</w:t>
      </w:r>
    </w:p>
    <w:p w:rsidR="00EA6EE4" w:rsidRDefault="00EA6EE4"/>
    <w:p w:rsidR="00EA6EE4" w:rsidRDefault="00952619">
      <w:pPr>
        <w:pStyle w:val="ena"/>
      </w:pPr>
      <w:r>
        <w:t xml:space="preserve">(Mutatis </w:t>
      </w:r>
      <w:r>
        <w:t>Mutandis Application of the Companies Act)</w:t>
      </w:r>
    </w:p>
    <w:p w:rsidR="00EA6EE4" w:rsidRDefault="00952619">
      <w:pPr>
        <w:pStyle w:val="enf3"/>
      </w:pPr>
      <w:r>
        <w:t>Article 53-20  The provisions of Articles 382 to 385 (Duty to Report to Directors, Duty to Attend Board of Directors Meetings, Duty to Report to Shareholders' Meetings, Prohibition of Directors' Actions by the Com</w:t>
      </w:r>
      <w:r>
        <w:t>pany Auditors), Article 386 (excluding paragraph (1), items (ii) and (iii), and paragraph (2), items (iii) and (iv)) (Representation of Company in Actions between Company with Auditors and Directors), Article 387 (Remunerations for Company Auditors) and Ar</w:t>
      </w:r>
      <w:r>
        <w:t>ticle 388 (Requests for Indemnification of Expenses) of the Companies Act apply mutatis mutandis to the company auditors of a Mutual Company. In this case, the term "Article 373, paragraph (1)" in Article 383, paragraph (1) of that Act is deemed to be repl</w:t>
      </w:r>
      <w:r>
        <w:t>aced with "Article 373, paragraph (1) as applied mutatis mutandis pursuant to Article 53-16 of the Insurance Business Act"; the term "proviso to Article 366, paragraph (1)" in Article 383, paragraph (2) is deemed to be replaced with "proviso to Article 366</w:t>
      </w:r>
      <w:r>
        <w:t xml:space="preserve">, paragraph (1) as applied mutatis mutandis pursuant to Article 53-16 of the Insurance Business Act"; the term "Article 373, paragraph (2)" in Article 383, paragraph (4) is deemed to be replaced with "Article 373, paragraph (2) as applied mutatis mutandis </w:t>
      </w:r>
      <w:r>
        <w:t>pursuant to Article 53-16 of the Insurance Business Act"; the term "Article 349, paragraph (4), Article 353 and Article 364" in Article 386, paragraph (1) of that Act and the term "Article 349, paragraph (4)" in Article 386, paragraph (2) is deemed to be r</w:t>
      </w:r>
      <w:r>
        <w:t>eplaced with "Article 349, paragraph (4) as applied mutatis mutandis pursuant to Article 53-15 of the Insurance Business Act"; the term "a request (limited to a request to file an action to pursue the liabilities of directors) pursuant to the provisions of</w:t>
      </w:r>
      <w:r>
        <w:t xml:space="preserve"> Article 847, paragraph (1), Article 847-2, paragraph (1) or (3) (including cases where it is applied mutatis mutandis pursuant to paragraph (4) and (5) of the relevant Article), or Article 847-3, paragraph (1)" in Article 386, paragraph (2), item (i) of t</w:t>
      </w:r>
      <w:r>
        <w:t>hat Act is deemed to be replaced with "a request for institution of action under Article 847, paragraph (1) as applied mutatis mutandis pursuant to Article 53-37 of the Insurance Business Act"; and the terms "Article 849, paragraph (4)" and "Article 850, p</w:t>
      </w:r>
      <w:r>
        <w:t>aragraph (2)" in Article 386, paragraph (2), item (ii) of that Act is deemed to be replaced with "Article 849, paragraph (4) as applied mutatis mutandis pursuant to Article 53-37 of the Insurance Business Act" and "Article 850, paragraph (2) as applied mut</w:t>
      </w:r>
      <w:r>
        <w:t>atis mutandis pursuant to Article 53-37 of the Insurance Business Act", respectively; any other necessary technical replacement of terms is specified by Cabinet Order.</w:t>
      </w:r>
    </w:p>
    <w:p w:rsidR="00EA6EE4" w:rsidRDefault="00EA6EE4"/>
    <w:p w:rsidR="00EA6EE4" w:rsidRDefault="00952619">
      <w:pPr>
        <w:pStyle w:val="ena"/>
      </w:pPr>
      <w:r>
        <w:t>(Management of Boards of Company Auditors)</w:t>
      </w:r>
    </w:p>
    <w:p w:rsidR="00EA6EE4" w:rsidRDefault="00952619">
      <w:pPr>
        <w:pStyle w:val="enf3"/>
      </w:pPr>
      <w:r>
        <w:t>Article 53-21  The provisions of Part II, Ch</w:t>
      </w:r>
      <w:r>
        <w:t>apter IV, Section 8, Subsection 2 (Operations) of the Companies Act apply mutatis mutandis to the management of the board of company auditors of a Mutual Company; and the provisions of Article 868, paragraph (1) (Jurisdiction over Non-Contentious Cases), A</w:t>
      </w:r>
      <w:r>
        <w:t>rticle 869 (Prima Facie Showing), Article 870, paragraph (2) (limited to the segment pertaining to item (i)) (Hearing of Statements), Article 870-2 (Forwarding Copy of Petition and other procedures), the main clause of Article 871 (Appending of the Reason)</w:t>
      </w:r>
      <w:r>
        <w:t>, Article 872 (limited to the segment pertaining to item (v)) (Immediate Appeal), Article 872-2 (Forwarding Copy of Petition for Immediate Appeal and other procedures), the main clause of Article 873 (Stay of Execution of the Judicial Decision of the Prior</w:t>
      </w:r>
      <w:r>
        <w:t xml:space="preserve"> Instance), Article 875 (Exclusion from Application of the Provisions of the Non-Contentious Cases Procedures Act) and Article 876 (Supreme Court Rules) of that Act apply mutatis mutandis to the application for permission under Article 394, paragraph (2) o</w:t>
      </w:r>
      <w:r>
        <w:t>f that Act (including the cases where it is applied mutatis mutandis pursuant to Article 394, paragraph (3); hereinafter the same applies in this Article) as applied mutatis mutandis pursuant to this Article. In this case, the term "shareholder" in Article</w:t>
      </w:r>
      <w:r>
        <w:t xml:space="preserve"> 394, paragraph (2) (Minutes) of that Act is deemed to be replaced with "member (or, where the company has a Member Representatives Meeting, representative member)"; the term "and to the cases where it is necessary for the purpose of exercising the rights </w:t>
      </w:r>
      <w:r>
        <w:t>of a Member of the Parent Company" in Article 394, paragraph (3) is deemed to be deleted; and the term "Parent Company or Subsidiary Company" in Article 394, paragraph (4) is deemed to be replaced with "Substantive Subsidiary Companies as defined in Articl</w:t>
      </w:r>
      <w:r>
        <w:t>e 33-2, paragraph (1) of the Insurance Business Act"; any other necessary technical replacement of terms is specified by Cabinet Order.</w:t>
      </w:r>
    </w:p>
    <w:p w:rsidR="00EA6EE4" w:rsidRDefault="00EA6EE4"/>
    <w:p w:rsidR="00EA6EE4" w:rsidRDefault="00952619">
      <w:pPr>
        <w:pStyle w:val="en9"/>
      </w:pPr>
      <w:r>
        <w:t>Division 7 Financial Auditor</w:t>
      </w:r>
    </w:p>
    <w:p w:rsidR="00EA6EE4" w:rsidRDefault="00EA6EE4"/>
    <w:p w:rsidR="00EA6EE4" w:rsidRDefault="00952619">
      <w:pPr>
        <w:pStyle w:val="ena"/>
      </w:pPr>
      <w:r>
        <w:t>(Authority of a Financial Auditor)</w:t>
      </w:r>
    </w:p>
    <w:p w:rsidR="00EA6EE4" w:rsidRDefault="00952619">
      <w:pPr>
        <w:pStyle w:val="enf3"/>
      </w:pPr>
      <w:r>
        <w:t>Article 53-22  (1) The financial auditor audits the fi</w:t>
      </w:r>
      <w:r>
        <w:t xml:space="preserve">nancial statements (meaning the financial statements as defined in Article 54-3, paragraph (2); hereinafter the same applies in this Subsection), annexed detailed statements thereto and consolidated financial statements (meaning the consolidated financial </w:t>
      </w:r>
      <w:r>
        <w:t>statements as defined in Article 54-10, paragraph (1)) of the Mutual Company pursuant to the provisions of the following Subsection. In this case, the financial auditor must prepare financial audit reports pursuant to the provisions of Cabinet Office Order</w:t>
      </w:r>
      <w:r>
        <w:t>.</w:t>
      </w:r>
    </w:p>
    <w:p w:rsidR="00EA6EE4" w:rsidRDefault="00952619">
      <w:pPr>
        <w:pStyle w:val="enf4"/>
      </w:pPr>
      <w:r>
        <w:t>(2) The financial auditor may at any time inspect and copy the following materials or request reports on accounting from the directors and accounting advisors and managers or other employees:</w:t>
      </w:r>
    </w:p>
    <w:p w:rsidR="00EA6EE4" w:rsidRDefault="00952619">
      <w:pPr>
        <w:pStyle w:val="enf6"/>
      </w:pPr>
      <w:r>
        <w:t>(i) any account book (meaning the accounting book as defined i</w:t>
      </w:r>
      <w:r>
        <w:t>n Article 54-2, paragraph (1); hereinafter the same applies in this Subsection) or related material prepared in writing; and</w:t>
      </w:r>
    </w:p>
    <w:p w:rsidR="00EA6EE4" w:rsidRDefault="00952619">
      <w:pPr>
        <w:pStyle w:val="enf6"/>
      </w:pPr>
      <w:r>
        <w:t xml:space="preserve">(ii) where account books or related materials are prepared in the form of an electronic or magnetic record, anything that displays </w:t>
      </w:r>
      <w:r>
        <w:t>the data recorded in the electronic or magnetic record in a manner specified by Cabinet Office Order.</w:t>
      </w:r>
    </w:p>
    <w:p w:rsidR="00EA6EE4" w:rsidRDefault="00952619">
      <w:pPr>
        <w:pStyle w:val="enf4"/>
      </w:pPr>
      <w:r>
        <w:t>(3) If it is necessary for the purpose of carrying out their duties, the financial auditor may request a report on accounting from a Substantive Subsidiar</w:t>
      </w:r>
      <w:r>
        <w:t>y Companies of the company with financial auditor, or investigate the status of the business and property of the company with financial auditor or such Substantive Subsidiary Companies.</w:t>
      </w:r>
    </w:p>
    <w:p w:rsidR="00EA6EE4" w:rsidRDefault="00952619">
      <w:pPr>
        <w:pStyle w:val="enf4"/>
      </w:pPr>
      <w:r>
        <w:t>(4) The Substantive Subsidiary Companies set forth in the preceding pa</w:t>
      </w:r>
      <w:r>
        <w:t>ragraph may refuse to submit a report or undergo investigation as set forth in that paragraph if there are justifiable grounds for it to do so.</w:t>
      </w:r>
    </w:p>
    <w:p w:rsidR="00EA6EE4" w:rsidRDefault="00952619">
      <w:pPr>
        <w:pStyle w:val="enf4"/>
      </w:pPr>
      <w:r>
        <w:t>(5) The financial auditor must not employ a person falling under any of the following items in carrying out thei</w:t>
      </w:r>
      <w:r>
        <w:t>r duties:</w:t>
      </w:r>
    </w:p>
    <w:p w:rsidR="00EA6EE4" w:rsidRDefault="00952619">
      <w:pPr>
        <w:pStyle w:val="enf6"/>
      </w:pPr>
      <w:r>
        <w:t>(i) a person listed in Article 337, paragraph (3), item (i) or (ii) of the Companies Act as applied mutatis mutandis pursuant to Article 53-7;</w:t>
      </w:r>
    </w:p>
    <w:p w:rsidR="00EA6EE4" w:rsidRDefault="00952619">
      <w:pPr>
        <w:pStyle w:val="enf6"/>
      </w:pPr>
      <w:r>
        <w:t>(ii) a person who is a director, executive officer, accounting advisor or company auditor, or manager o</w:t>
      </w:r>
      <w:r>
        <w:t>r any other employee of the company with financial auditor or its Substantive Subsidiary Companies; or</w:t>
      </w:r>
    </w:p>
    <w:p w:rsidR="00EA6EE4" w:rsidRDefault="00952619">
      <w:pPr>
        <w:pStyle w:val="enf6"/>
      </w:pPr>
      <w:r>
        <w:t>(iii) a person who is in continuous receipt of remuneration from the company with financial auditor or its Substantive Subsidiary Companies for any busin</w:t>
      </w:r>
      <w:r>
        <w:t>ess other than those carried out as a certified public accountant or audit firm.</w:t>
      </w:r>
    </w:p>
    <w:p w:rsidR="00EA6EE4" w:rsidRDefault="00952619">
      <w:pPr>
        <w:pStyle w:val="enf4"/>
      </w:pPr>
      <w:r>
        <w:t>(6) For the purpose of applying the provisions of paragraph (2) to a Mutual Company that is a company with Nominating Committee, etc., the term "directors" in that paragraph i</w:t>
      </w:r>
      <w:r>
        <w:t>s deemed to be replaced with "directors, executive officers".</w:t>
      </w:r>
    </w:p>
    <w:p w:rsidR="00EA6EE4" w:rsidRDefault="00EA6EE4"/>
    <w:p w:rsidR="00EA6EE4" w:rsidRDefault="00952619">
      <w:pPr>
        <w:pStyle w:val="ena"/>
      </w:pPr>
      <w:r>
        <w:t>(Mutatis Mutandis Application of the Companies Act)</w:t>
      </w:r>
    </w:p>
    <w:p w:rsidR="00EA6EE4" w:rsidRDefault="00952619">
      <w:pPr>
        <w:pStyle w:val="enf3"/>
      </w:pPr>
      <w:r>
        <w:t xml:space="preserve">Article 53-23  The provisions of Articles 397 to 399 (Report to Company Auditors, Statement of Opinions at the Annual Shareholders' Meeting, </w:t>
      </w:r>
      <w:r>
        <w:t xml:space="preserve">Involvement of Company Auditors in Decision on Remunerations for Financial Auditor) of the Companies Act apply mutatis mutandis to the financial auditor of a Mutual Company. In this case, the term "Article 396, paragraph (1)" in Article 398, paragraph (1) </w:t>
      </w:r>
      <w:r>
        <w:t>of that Act is deemed to be replaced with "Article 53-22, paragraph (1) of the Insurance Business Act"; any other necessary technical replacement of terms is specified by Cabinet Order.</w:t>
      </w:r>
    </w:p>
    <w:p w:rsidR="00EA6EE4" w:rsidRDefault="00EA6EE4"/>
    <w:p w:rsidR="00EA6EE4" w:rsidRDefault="00952619">
      <w:pPr>
        <w:pStyle w:val="en9"/>
      </w:pPr>
      <w:r>
        <w:t>Division 8 Audit and Supervisory Committee</w:t>
      </w:r>
    </w:p>
    <w:p w:rsidR="00EA6EE4" w:rsidRDefault="00EA6EE4"/>
    <w:p w:rsidR="00EA6EE4" w:rsidRDefault="00952619">
      <w:pPr>
        <w:pStyle w:val="ena"/>
      </w:pPr>
      <w:r>
        <w:t>(Authorities of Audit and</w:t>
      </w:r>
      <w:r>
        <w:t xml:space="preserve"> Supervisory Committee)</w:t>
      </w:r>
    </w:p>
    <w:p w:rsidR="00EA6EE4" w:rsidRDefault="00952619">
      <w:pPr>
        <w:pStyle w:val="enf3"/>
      </w:pPr>
      <w:r>
        <w:t>Article 53-23-2  (1) An Audit and Supervisory Committee is organized by all Audit and Supervisory Committee Members.</w:t>
      </w:r>
    </w:p>
    <w:p w:rsidR="00EA6EE4" w:rsidRDefault="00952619">
      <w:pPr>
        <w:pStyle w:val="enf4"/>
      </w:pPr>
      <w:r>
        <w:t>(2) Audit and Supervisory Committee Members must be directors.</w:t>
      </w:r>
    </w:p>
    <w:p w:rsidR="00EA6EE4" w:rsidRDefault="00952619">
      <w:pPr>
        <w:pStyle w:val="enf4"/>
      </w:pPr>
      <w:r>
        <w:t xml:space="preserve">(3) An Audit and Supervisory Committee </w:t>
      </w:r>
      <w:r>
        <w:t>performs the following duties:</w:t>
      </w:r>
    </w:p>
    <w:p w:rsidR="00EA6EE4" w:rsidRDefault="00952619">
      <w:pPr>
        <w:pStyle w:val="enf6"/>
      </w:pPr>
      <w:r>
        <w:t>(i) supervising the execution of duties of directors (in cases of a Company with Accounting Advisor, directors and accounting advisors) and preparing an audit report;</w:t>
      </w:r>
    </w:p>
    <w:p w:rsidR="00EA6EE4" w:rsidRDefault="00952619">
      <w:pPr>
        <w:pStyle w:val="enf6"/>
      </w:pPr>
      <w:r>
        <w:t>(ii) determining the content of proposals regarding the el</w:t>
      </w:r>
      <w:r>
        <w:t>ection and dismissal of accounting advisors and the refusal to reelect accounting advisors to be submitted to a general meeting; and</w:t>
      </w:r>
    </w:p>
    <w:p w:rsidR="00EA6EE4" w:rsidRDefault="00952619">
      <w:pPr>
        <w:pStyle w:val="enf6"/>
      </w:pPr>
      <w:r>
        <w:t>(iii) determining the opinions of the Audit and Supervisory Committee prescribed in Article 342-2, paragraph (4) of the Com</w:t>
      </w:r>
      <w:r>
        <w:t>panies Act as applied mutatis mutandis pursuant to Article 53-11 and Article 361, paragraph (6) of that Act as applied mutatis mutandis pursuant to Article 53-15.</w:t>
      </w:r>
    </w:p>
    <w:p w:rsidR="00EA6EE4" w:rsidRDefault="00952619">
      <w:pPr>
        <w:pStyle w:val="enf4"/>
      </w:pPr>
      <w:r>
        <w:t xml:space="preserve">(4) If Audit and Supervisory Committee Members make the following requests to a </w:t>
      </w:r>
      <w:r>
        <w:t>Company with Audit and Supervisory Committee with respect to the execution of their duties (limited to those related to the execution of duties of the Audit and Supervisory Committee; hereinafter the same applies in this paragraph), the relevant Company wi</w:t>
      </w:r>
      <w:r>
        <w:t>th Audit and Supervisory Committee may not refuse the relevant request except if it proves that the expense or debt relating to the relevant request is not necessary for the execution of the duties of the relevant Audit and Supervisory Committee Members:</w:t>
      </w:r>
    </w:p>
    <w:p w:rsidR="00EA6EE4" w:rsidRDefault="00952619">
      <w:pPr>
        <w:pStyle w:val="enf6"/>
      </w:pPr>
      <w:r>
        <w:t>(</w:t>
      </w:r>
      <w:r>
        <w:t>i) requests for advancement of the expenses;</w:t>
      </w:r>
    </w:p>
    <w:p w:rsidR="00EA6EE4" w:rsidRDefault="00952619">
      <w:pPr>
        <w:pStyle w:val="enf6"/>
      </w:pPr>
      <w:r>
        <w:t>(ii) request for the indemnification of the expenses paid and interests thereon from and including the day of payment; or</w:t>
      </w:r>
    </w:p>
    <w:p w:rsidR="00EA6EE4" w:rsidRDefault="00952619">
      <w:pPr>
        <w:pStyle w:val="enf6"/>
      </w:pPr>
      <w:r>
        <w:t>(iii) requests for payment (or, if such debt is not yet incurred, provision of reasonable</w:t>
      </w:r>
      <w:r>
        <w:t xml:space="preserve"> security) to the creditor of a debt incurred.</w:t>
      </w:r>
    </w:p>
    <w:p w:rsidR="00EA6EE4" w:rsidRDefault="00952619">
      <w:pPr>
        <w:pStyle w:val="enf4"/>
      </w:pPr>
      <w:r>
        <w:t>(5) The provisions of Articles 399-3 to 399-6 of the Companies Act (Investigations by the Audit and Supervisory Committee, Duty to Report to Board of Directors, Duty to Report to Shareholders Meeting, and Enjo</w:t>
      </w:r>
      <w:r>
        <w:t>inment of Acts of Directors by Audit and Supervisory Committee Members) and Article 399-7 (excluding paragraphs (3), (4) and paragraph (5), items (iii) and (iv)) (Representative, etc. of a Company in Actions between a Company with Audit and Supervisory Com</w:t>
      </w:r>
      <w:r>
        <w:t>mittee and Directors) apply mutatis mutandis to an Audit and Supervisory Committee or Audit and Supervisory Committee Member of a Company with Audit and Supervisory Committee. In this case, the term "Article 349, paragraph (4), Article 353, and Article 364</w:t>
      </w:r>
      <w:r>
        <w:t>" in paragraph (1) of that Article and the term "Article 349, paragraph (4)" in paragraph (5) of that Article is deemed to be replaced with "Article 349, paragraph (4) as applied mutatis mutandis pursuant to Article 53-15 of the Insurance Business Act"; th</w:t>
      </w:r>
      <w:r>
        <w:t>e term "a request (limited to a request to file an action to pursue the liabilities of directors) pursuant to the provisions of Article 847, paragraph (1), Article 847-2, paragraph (1) or (3) (including cases where it is applied mutatis mutandis pursuant t</w:t>
      </w:r>
      <w:r>
        <w:t>o paragraph (4) and (5) of the relevant Article), or Article 847-3, paragraph (1)" of item (i) of that paragraph is deemed to be replaced with "a request under Article 847, paragraph (1) as applied mutatis mutandis pursuant to Article 53-37 of the Insuranc</w:t>
      </w:r>
      <w:r>
        <w:t xml:space="preserve">e Business Act"; the terms "Article 849, paragraph (4)" and "Article 850, paragraph (2)" in item (ii) of that paragraph is deemed to be replaced with "Article 849, paragraph (4) of that Article as applied mutatis mutandis to Article 53-37 of the Insurance </w:t>
      </w:r>
      <w:r>
        <w:t>Business Act" and "Article 850, paragraph (2) as applied mutatis mutandis pursuant to Article 53-37 of that Act", respectively; and any other necessary technical replacement of terms is specified by Cabinet Order.</w:t>
      </w:r>
    </w:p>
    <w:p w:rsidR="00EA6EE4" w:rsidRDefault="00952619">
      <w:pPr>
        <w:pStyle w:val="enf4"/>
      </w:pPr>
      <w:r>
        <w:t>(6) The provisions of Part II, Chapter IV,</w:t>
      </w:r>
      <w:r>
        <w:t xml:space="preserve"> Section 9-2, Subsection 2 (Operations) of the Companies Act apply mutatis mutandis to operation of an Audit and Supervisory Committee of a Company with Audit and Supervisory Committee, and the provisions of Article 868, paragraph (1) (Jurisdiction over No</w:t>
      </w:r>
      <w:r>
        <w:t>n-Contentious Cases), Article 869 (Prima Facie Showing), Article 870, paragraph (2) (limited to the segment pertaining to item (i)) (Hearing of Statements), the main clause of Article 871 (Appending of the Reason), Article 872 (limited to the segment perta</w:t>
      </w:r>
      <w:r>
        <w:t>ining to item (iv)) (Immediate Appeal), the main clause of Article 873 (Stay of Execution of the Judicial Decision of the Prior Instance), Article 875 (Exclusion from Application of the Provisions of the Non-Contentious Cases Procedures Act) and Article 87</w:t>
      </w:r>
      <w:r>
        <w:t>6 (Supreme Court Rules) of that Act apply mutatis mutandis to a petition for a permission under Article 399-11, paragraph (2) of that Act as applied mutatis mutandis pursuant to this paragraph (including the case where it is applied mutatis mutandis pursua</w:t>
      </w:r>
      <w:r>
        <w:t>nt to paragraph (3) of that Article; hereinafter the same applies in this paragraph). In this case, the term "a shareholder" in paragraph (2) of that Article (Minutes) is deemed to be replaced with "a member (or, where the company has a Member Representati</w:t>
      </w:r>
      <w:r>
        <w:t>ves Meeting, such representative members)"; the term "cases where it is necessary for the purpose of pursuing the liability of directors or accounting advisors by a creditor of a Company with Audit and Supervisory Committee and to the cases where it is nec</w:t>
      </w:r>
      <w:r>
        <w:t xml:space="preserve">essary for the purpose of exercising the rights of a Member of the Parent Company" in paragraph (3) of that Article is deemed to be replaced with "cases where it is necessary for the purpose of pursuing the liability of directors or accounting advisors by </w:t>
      </w:r>
      <w:r>
        <w:t>a creditor of a Company with Audit and Supervisory Committee"; the term "or its Parent Company or Subsidiary Company" in paragraph (4) of that Article is deemed to be replaced with "or its Substantive Subsidiary Companies prescribed in Article 33-2, paragr</w:t>
      </w:r>
      <w:r>
        <w:t>aph (1) of the Insurance Business Act"; and any other necessary technical replacement of terms is specified by Cabinet Order.</w:t>
      </w:r>
    </w:p>
    <w:p w:rsidR="00EA6EE4" w:rsidRDefault="00EA6EE4"/>
    <w:p w:rsidR="00EA6EE4" w:rsidRDefault="00952619">
      <w:pPr>
        <w:pStyle w:val="ena"/>
      </w:pPr>
      <w:r>
        <w:t>(Authority of Board of Directors of Company with Audit and Supervisory Committee)</w:t>
      </w:r>
    </w:p>
    <w:p w:rsidR="00EA6EE4" w:rsidRDefault="00952619">
      <w:pPr>
        <w:pStyle w:val="enf3"/>
      </w:pPr>
      <w:r>
        <w:t>Article 53-23-3  (1) Board of directors of a Co</w:t>
      </w:r>
      <w:r>
        <w:t>mpany with Audit and Supervisory Committee perform the following duties notwithstanding of provisions of Article 53-14:</w:t>
      </w:r>
    </w:p>
    <w:p w:rsidR="00EA6EE4" w:rsidRDefault="00952619">
      <w:pPr>
        <w:pStyle w:val="enf6"/>
      </w:pPr>
      <w:r>
        <w:t>(i) deciding the following matters and execution of other operations of the Company with Audit and Supervisory Committee:</w:t>
      </w:r>
    </w:p>
    <w:p w:rsidR="00EA6EE4" w:rsidRDefault="00952619">
      <w:pPr>
        <w:pStyle w:val="enf9"/>
      </w:pPr>
      <w:r>
        <w:t>(a) basic mana</w:t>
      </w:r>
      <w:r>
        <w:t>gement policy;</w:t>
      </w:r>
    </w:p>
    <w:p w:rsidR="00EA6EE4" w:rsidRDefault="00952619">
      <w:pPr>
        <w:pStyle w:val="enf9"/>
      </w:pPr>
      <w:r>
        <w:t>(b) the matters specified by Cabinet Office Order as those necessary for the execution of the duties of the Audit and Supervisory Committee;</w:t>
      </w:r>
    </w:p>
    <w:p w:rsidR="00EA6EE4" w:rsidRDefault="00952619">
      <w:pPr>
        <w:pStyle w:val="enf9"/>
      </w:pPr>
      <w:r>
        <w:t>(c) the development of systems necessary to ensure that the execution of the duties by the directors</w:t>
      </w:r>
      <w:r>
        <w:t xml:space="preserve"> complies with the laws and regulations and the articles of incorporation, and other systems prescribed by Cabinet Office Order as systems necessary to ensure the properness of operations of a Mutual Company and of operations of a group of entities consist</w:t>
      </w:r>
      <w:r>
        <w:t>ing of the relevant Mutual Company and its de facto subsidiary companies;</w:t>
      </w:r>
    </w:p>
    <w:p w:rsidR="00EA6EE4" w:rsidRDefault="00952619">
      <w:pPr>
        <w:pStyle w:val="enf6"/>
      </w:pPr>
      <w:r>
        <w:t>(ii) supervising the execution of duties by directors; and</w:t>
      </w:r>
    </w:p>
    <w:p w:rsidR="00EA6EE4" w:rsidRDefault="00952619">
      <w:pPr>
        <w:pStyle w:val="enf6"/>
      </w:pPr>
      <w:r>
        <w:t>(iii) appointing and removing Representative Directors.</w:t>
      </w:r>
    </w:p>
    <w:p w:rsidR="00EA6EE4" w:rsidRDefault="00952619">
      <w:pPr>
        <w:pStyle w:val="enf4"/>
      </w:pPr>
      <w:r>
        <w:t xml:space="preserve">(2) The board of directors of a Company with Audit and Supervisory </w:t>
      </w:r>
      <w:r>
        <w:t>Committee must determine matters listed in item (i), (a) to (c) of the preceding paragraph.</w:t>
      </w:r>
    </w:p>
    <w:p w:rsidR="00EA6EE4" w:rsidRDefault="00952619">
      <w:pPr>
        <w:pStyle w:val="enf4"/>
      </w:pPr>
      <w:r>
        <w:t>(3) Board of directors of a Company with Audit and Supervisory Committee must appoint Representative Directors from among the directors (excluding directors who are</w:t>
      </w:r>
      <w:r>
        <w:t xml:space="preserve"> Audit and Supervisory Committee Members).</w:t>
      </w:r>
    </w:p>
    <w:p w:rsidR="00EA6EE4" w:rsidRDefault="00952619">
      <w:pPr>
        <w:pStyle w:val="enf4"/>
      </w:pPr>
      <w:r>
        <w:t>(4) Board of directors of a Company with Audit and Supervisory Committee may not delegate the decision on the execution of the following matters and other important operations to directors:</w:t>
      </w:r>
    </w:p>
    <w:p w:rsidR="00EA6EE4" w:rsidRDefault="00952619">
      <w:pPr>
        <w:pStyle w:val="enf6"/>
      </w:pPr>
      <w:r>
        <w:t>(i) the disposal of and</w:t>
      </w:r>
      <w:r>
        <w:t xml:space="preserve"> acceptance of assignment of important assets;</w:t>
      </w:r>
    </w:p>
    <w:p w:rsidR="00EA6EE4" w:rsidRDefault="00952619">
      <w:pPr>
        <w:pStyle w:val="enf6"/>
      </w:pPr>
      <w:r>
        <w:t>(ii) borrowing a significant amount of money;</w:t>
      </w:r>
    </w:p>
    <w:p w:rsidR="00EA6EE4" w:rsidRDefault="00952619">
      <w:pPr>
        <w:pStyle w:val="enf6"/>
      </w:pPr>
      <w:r>
        <w:t>(iii) the election and dismissal of an important employee including managers;</w:t>
      </w:r>
    </w:p>
    <w:p w:rsidR="00EA6EE4" w:rsidRDefault="00952619">
      <w:pPr>
        <w:pStyle w:val="enf6"/>
      </w:pPr>
      <w:r>
        <w:t>(iv) the establishment, changes or closure of important structures including branch o</w:t>
      </w:r>
      <w:r>
        <w:t>ffices;</w:t>
      </w:r>
    </w:p>
    <w:p w:rsidR="00EA6EE4" w:rsidRDefault="00952619">
      <w:pPr>
        <w:pStyle w:val="enf6"/>
      </w:pPr>
      <w:r>
        <w:t>(v) matters listed in Article 61, item (i) and other matters specified by Cabinet Office Order as important matters regarding the solicitation of persons who subscribe Bonds (meaning Bonds prescribed in the relevant Article); and</w:t>
      </w:r>
    </w:p>
    <w:p w:rsidR="00EA6EE4" w:rsidRDefault="00952619">
      <w:pPr>
        <w:pStyle w:val="enf6"/>
      </w:pPr>
      <w:r>
        <w:t xml:space="preserve">(vi) </w:t>
      </w:r>
      <w:r>
        <w:t>exemption from liability under Article 53-33, paragraph (1) pursuant to provisions of the articles of incorporation under Article 426, paragraph (1) of the Companies Act as applied mutatis mutandis pursuant to Article 53-36 following the deemed replacement</w:t>
      </w:r>
      <w:r>
        <w:t xml:space="preserve"> of terms.</w:t>
      </w:r>
    </w:p>
    <w:p w:rsidR="00EA6EE4" w:rsidRDefault="00952619">
      <w:pPr>
        <w:pStyle w:val="enf4"/>
      </w:pPr>
      <w:r>
        <w:t>(5) Notwithstanding the provisions of the preceding paragraph, if a majority of directors of a Company with Audit and Supervisory Committee are Outside Directors, the board of directors of the relevant Company with Audit and Supervisory Committe</w:t>
      </w:r>
      <w:r>
        <w:t>e may delegate to directors the decision on execution of important operations by its resolution; provided, however, that this does not apply to the following matters:</w:t>
      </w:r>
    </w:p>
    <w:p w:rsidR="00EA6EE4" w:rsidRDefault="00952619">
      <w:pPr>
        <w:pStyle w:val="enf6"/>
      </w:pPr>
      <w:r>
        <w:t>(i) decisions of the matters listed in the items of Article 298, paragraph (1) of the Com</w:t>
      </w:r>
      <w:r>
        <w:t>panies Act as applied mutatis mutandis pursuant to Article 41, paragraph (1) or Article 49, paragraph (1);</w:t>
      </w:r>
    </w:p>
    <w:p w:rsidR="00EA6EE4" w:rsidRDefault="00952619">
      <w:pPr>
        <w:pStyle w:val="enf6"/>
      </w:pPr>
      <w:r>
        <w:t>(ii) decisions on the content of proposals to be submitted to a general meeting (excluding those regarding the election and dismissal of financial au</w:t>
      </w:r>
      <w:r>
        <w:t>ditor and the refusal to reelect financial auditor);</w:t>
      </w:r>
    </w:p>
    <w:p w:rsidR="00EA6EE4" w:rsidRDefault="00952619">
      <w:pPr>
        <w:pStyle w:val="enf6"/>
      </w:pPr>
      <w:r>
        <w:t>(iii) approval under Article 356, paragraph (1) of the Companies Act as applied mutatis mutandis pursuant to Article 53-15;</w:t>
      </w:r>
    </w:p>
    <w:p w:rsidR="00EA6EE4" w:rsidRDefault="00952619">
      <w:pPr>
        <w:pStyle w:val="enf6"/>
      </w:pPr>
      <w:r>
        <w:t>(iv) decision of the directors to convene the board of directors meeting pursua</w:t>
      </w:r>
      <w:r>
        <w:t>nt to the provisions of the proviso to Article 366, paragraph (1) of the Companies Act as applied mutatis mutandis pursuant to Article 53-16;</w:t>
      </w:r>
    </w:p>
    <w:p w:rsidR="00EA6EE4" w:rsidRDefault="00952619">
      <w:pPr>
        <w:pStyle w:val="enf6"/>
      </w:pPr>
      <w:r>
        <w:t xml:space="preserve">(v) decision of persons representing a Company with Audit and Supervisory Committee pursuant to the provisions of </w:t>
      </w:r>
      <w:r>
        <w:t>Article 399-7, paragraph (1), item (i) of the Companies Act as applied mutatis mutandis pursuant to paragraph (5) of the preceding Article;</w:t>
      </w:r>
    </w:p>
    <w:p w:rsidR="00EA6EE4" w:rsidRDefault="00952619">
      <w:pPr>
        <w:pStyle w:val="enf6"/>
      </w:pPr>
      <w:r>
        <w:t>(vi) matters listed in item (vi) of the preceding paragraph;</w:t>
      </w:r>
    </w:p>
    <w:p w:rsidR="00EA6EE4" w:rsidRDefault="00952619">
      <w:pPr>
        <w:pStyle w:val="enf6"/>
      </w:pPr>
      <w:r>
        <w:t>(vii) approvals under Article 54-4, paragraph (3) and A</w:t>
      </w:r>
      <w:r>
        <w:t>rticle 54-10, paragraph (5);</w:t>
      </w:r>
    </w:p>
    <w:p w:rsidR="00EA6EE4" w:rsidRDefault="00952619">
      <w:pPr>
        <w:pStyle w:val="enf6"/>
      </w:pPr>
      <w:r>
        <w:t>(viii) decisions on the content of contract relating to the acts listed in the items of Article 62-2, paragraph (1);</w:t>
      </w:r>
    </w:p>
    <w:p w:rsidR="00EA6EE4" w:rsidRDefault="00952619">
      <w:pPr>
        <w:pStyle w:val="enf6"/>
      </w:pPr>
      <w:r>
        <w:t>(ix) decisions on the content of a reorganization plan; and</w:t>
      </w:r>
    </w:p>
    <w:p w:rsidR="00EA6EE4" w:rsidRDefault="00952619">
      <w:pPr>
        <w:pStyle w:val="enf6"/>
      </w:pPr>
      <w:r>
        <w:t>(x) decisions on the content of merger contract.</w:t>
      </w:r>
    </w:p>
    <w:p w:rsidR="00EA6EE4" w:rsidRDefault="00952619">
      <w:pPr>
        <w:pStyle w:val="enf4"/>
      </w:pPr>
      <w:r>
        <w:t>(</w:t>
      </w:r>
      <w:r>
        <w:t>6) Notwithstanding the provisions of the preceding two paragraphs, a Company with Audit and Supervisory Committee may stipulate in the articles of incorporation that all or part of decisions of execution of important operations (excluding matters listed in</w:t>
      </w:r>
      <w:r>
        <w:t xml:space="preserve"> items of the preceding paragraph) may be delegated to directors by the resolution of the board of directors.</w:t>
      </w:r>
    </w:p>
    <w:p w:rsidR="00EA6EE4" w:rsidRDefault="00952619">
      <w:pPr>
        <w:pStyle w:val="enf4"/>
      </w:pPr>
      <w:r>
        <w:t>(7) The provisions of Article 399-14 (Call of the Board of Directors by Audit and Supervisory Committee) of the Companies Act apply mutatis mutand</w:t>
      </w:r>
      <w:r>
        <w:t>is to convocation of board of directors meeting of a Company with Audit and Supervisory Committee. In such case, any necessary technical replacement of terms is specified by Cabinet Order.</w:t>
      </w:r>
    </w:p>
    <w:p w:rsidR="00EA6EE4" w:rsidRDefault="00EA6EE4"/>
    <w:p w:rsidR="00EA6EE4" w:rsidRDefault="00952619">
      <w:pPr>
        <w:pStyle w:val="en9"/>
      </w:pPr>
      <w:r>
        <w:t>Division 9 Nominating Committee and Executive Officer</w:t>
      </w:r>
    </w:p>
    <w:p w:rsidR="00EA6EE4" w:rsidRDefault="00EA6EE4"/>
    <w:p w:rsidR="00EA6EE4" w:rsidRDefault="00952619">
      <w:pPr>
        <w:pStyle w:val="ena"/>
      </w:pPr>
      <w:r>
        <w:t>(Appointmen</w:t>
      </w:r>
      <w:r>
        <w:t>t of Committee Members)</w:t>
      </w:r>
    </w:p>
    <w:p w:rsidR="00EA6EE4" w:rsidRDefault="00952619">
      <w:pPr>
        <w:pStyle w:val="enf3"/>
      </w:pPr>
      <w:r>
        <w:t>Article 53-24  (1) Each nominating committee, audit committee, and compensation committee (hereinafter simply referred to "Committee" in this Article, the following Article and Article 64) are composed of three or more committee mem</w:t>
      </w:r>
      <w:r>
        <w:t>bers.</w:t>
      </w:r>
    </w:p>
    <w:p w:rsidR="00EA6EE4" w:rsidRDefault="00952619">
      <w:pPr>
        <w:pStyle w:val="enf4"/>
      </w:pPr>
      <w:r>
        <w:t>(2) The members of each Committee are appointed from among the directors by a resolution of the board of directors.</w:t>
      </w:r>
    </w:p>
    <w:p w:rsidR="00EA6EE4" w:rsidRDefault="00952619">
      <w:pPr>
        <w:pStyle w:val="enf4"/>
      </w:pPr>
      <w:r>
        <w:t>(3) The majority of the members of each Committee must be outside directors.</w:t>
      </w:r>
    </w:p>
    <w:p w:rsidR="00EA6EE4" w:rsidRDefault="00952619">
      <w:pPr>
        <w:pStyle w:val="enf4"/>
      </w:pPr>
      <w:r>
        <w:t xml:space="preserve">(4) An audit committee member may not concurrently serve </w:t>
      </w:r>
      <w:r>
        <w:t>as an executive officer or executive director of a company with a Nominating Committee, etc. or its Substantive Subsidiary Companies, or as an accounting advisor (or, where the accounting advisor is a corporation, any staff member of the corporation, who i</w:t>
      </w:r>
      <w:r>
        <w:t>s to carry out the relevant duties) or manager or any other employee of a Substantive Subsidiary Companies of a company with a Nominating Committee, etc..</w:t>
      </w:r>
    </w:p>
    <w:p w:rsidR="00EA6EE4" w:rsidRDefault="00EA6EE4"/>
    <w:p w:rsidR="00EA6EE4" w:rsidRDefault="00952619">
      <w:pPr>
        <w:pStyle w:val="ena"/>
      </w:pPr>
      <w:r>
        <w:t>(Removal of Committee Members)</w:t>
      </w:r>
    </w:p>
    <w:p w:rsidR="00EA6EE4" w:rsidRDefault="00952619">
      <w:pPr>
        <w:pStyle w:val="enf3"/>
      </w:pPr>
      <w:r>
        <w:t>Article 53-25  (1) A committee member may be removed at any time by a</w:t>
      </w:r>
      <w:r>
        <w:t xml:space="preserve"> resolution of the board of directors.</w:t>
      </w:r>
    </w:p>
    <w:p w:rsidR="00EA6EE4" w:rsidRDefault="00952619">
      <w:pPr>
        <w:pStyle w:val="enf4"/>
      </w:pPr>
      <w:r>
        <w:t>(2) The provisions of Article 401, paragraphs (2) to (4) (Removal of Committee Members), Article 868, paragraph (1) (Jurisdiction over Non-Contentious Cases), Article 870, paragraph (1) (limited to the segment pertain</w:t>
      </w:r>
      <w:r>
        <w:t>ing to item (i)) (Hearing of Statements), Article 871 (Appending of Reasons), Article 872 (limited to the segment pertaining to item (iv)) (Immediate Appeals), Article 874 (limited to the segment pertaining to item (i)) (Restrictions on Appeal), Article 87</w:t>
      </w:r>
      <w:r>
        <w:t>5 (Exclusion from Application of the Provisions of the Non-Contentious Cases Procedures Act), Article 876 (Supreme Court Rules) and Article 937, paragraph (1) (limited to the segment pertaining to item (ii), (a) and (c)) (Commissioning of Registration by J</w:t>
      </w:r>
      <w:r>
        <w:t>udicial Decision) of the Companies Act apply mutatis mutandis to the committee members of a company with Nominating Committee, etc. In this case, the term "paragraph (1) of the preceding Article" in Article 401, paragraph (2) of that Act is deemed to be re</w:t>
      </w:r>
      <w:r>
        <w:t>placed with "Article 53-24, paragraph (1) of the Insurance Business Act"; any other necessary technical replacement of terms is specified by Cabinet Order.</w:t>
      </w:r>
    </w:p>
    <w:p w:rsidR="00EA6EE4" w:rsidRDefault="00EA6EE4"/>
    <w:p w:rsidR="00EA6EE4" w:rsidRDefault="00952619">
      <w:pPr>
        <w:pStyle w:val="ena"/>
      </w:pPr>
      <w:r>
        <w:t>(Election of Executive Officers)</w:t>
      </w:r>
    </w:p>
    <w:p w:rsidR="00EA6EE4" w:rsidRDefault="00952619">
      <w:pPr>
        <w:pStyle w:val="enf3"/>
      </w:pPr>
      <w:r>
        <w:t xml:space="preserve">Article 53-26  (1) A company with a Nominating </w:t>
      </w:r>
      <w:r>
        <w:t>Committee, etc. must have one or more executive officers.</w:t>
      </w:r>
    </w:p>
    <w:p w:rsidR="00EA6EE4" w:rsidRDefault="00952619">
      <w:pPr>
        <w:pStyle w:val="enf4"/>
      </w:pPr>
      <w:r>
        <w:t>(2) An executive officer is elected by a resolution of the board of directors.</w:t>
      </w:r>
    </w:p>
    <w:p w:rsidR="00EA6EE4" w:rsidRDefault="00952619">
      <w:pPr>
        <w:pStyle w:val="enf4"/>
      </w:pPr>
      <w:r>
        <w:t>(3) The relationship between a company with Nominating Committee, etc. and its executive officers are governed by the p</w:t>
      </w:r>
      <w:r>
        <w:t>rovisions on mandate.</w:t>
      </w:r>
    </w:p>
    <w:p w:rsidR="00EA6EE4" w:rsidRDefault="00952619">
      <w:pPr>
        <w:pStyle w:val="enf4"/>
      </w:pPr>
      <w:r>
        <w:t>(4) The provisions of Article 53-2, paragraph (1) apply mutatis mutandis to an executive officer.</w:t>
      </w:r>
    </w:p>
    <w:p w:rsidR="00EA6EE4" w:rsidRDefault="00952619">
      <w:pPr>
        <w:pStyle w:val="enf4"/>
      </w:pPr>
      <w:r>
        <w:t>(5) An executive officer may serve concurrently as a director.</w:t>
      </w:r>
    </w:p>
    <w:p w:rsidR="00EA6EE4" w:rsidRDefault="00952619">
      <w:pPr>
        <w:pStyle w:val="enf4"/>
      </w:pPr>
      <w:r>
        <w:t xml:space="preserve">(6) An executive officer's term of office continues until the </w:t>
      </w:r>
      <w:r>
        <w:t xml:space="preserve">conclusion of the first board of directors meeting convened after the conclusion of the annual general meeting for the last business year ending within one year from the time of their election; provided, however, that this does not preclude the shortening </w:t>
      </w:r>
      <w:r>
        <w:t>of their term of office by the articles of incorporation.</w:t>
      </w:r>
    </w:p>
    <w:p w:rsidR="00EA6EE4" w:rsidRDefault="00952619">
      <w:pPr>
        <w:pStyle w:val="enf4"/>
      </w:pPr>
      <w:r>
        <w:t>(7) The provisions of Article 402, paragraph (8) (Election of Executive Officers) of the Companies Act apply mutatis mutandis to the terms of office of the executive officers of a Mutual Company. In</w:t>
      </w:r>
      <w:r>
        <w:t xml:space="preserve"> this case, the term "the preceding paragraph" in that paragraph is deemed to be replaced with "Article 53-26, paragraph (6) of the Insurance Business Act"; any other necessary technical replacement of terms is specified by Cabinet Order.</w:t>
      </w:r>
    </w:p>
    <w:p w:rsidR="00EA6EE4" w:rsidRDefault="00EA6EE4"/>
    <w:p w:rsidR="00EA6EE4" w:rsidRDefault="00952619">
      <w:pPr>
        <w:pStyle w:val="ena"/>
      </w:pPr>
      <w:r>
        <w:t>(Dismissal of Ex</w:t>
      </w:r>
      <w:r>
        <w:t>ecutive Officers)</w:t>
      </w:r>
    </w:p>
    <w:p w:rsidR="00EA6EE4" w:rsidRDefault="00952619">
      <w:pPr>
        <w:pStyle w:val="enf3"/>
      </w:pPr>
      <w:r>
        <w:t>Article 53-27  (1) An executive officer may be dismissed at any time by a resolution of the board of directors.</w:t>
      </w:r>
    </w:p>
    <w:p w:rsidR="00EA6EE4" w:rsidRDefault="00952619">
      <w:pPr>
        <w:pStyle w:val="enf4"/>
      </w:pPr>
      <w:r>
        <w:t>(2) An executive officer dismissed pursuant to the provisions of the preceding paragraph may demand from the company with Nomi</w:t>
      </w:r>
      <w:r>
        <w:t>nating Committee, etc. compensation for damage arising from the dismissal, unless the company has justifiable grounds for their dismissal.</w:t>
      </w:r>
    </w:p>
    <w:p w:rsidR="00EA6EE4" w:rsidRDefault="00952619">
      <w:pPr>
        <w:pStyle w:val="enf4"/>
      </w:pPr>
      <w:r>
        <w:t>(3) The provisions of Article 401, paragraphs (2) to (4) of the Companies Act as applied mutatis mutandis pursuant to</w:t>
      </w:r>
      <w:r>
        <w:t xml:space="preserve"> Article 53-25, paragraph (2), and the provisions of Article 868, paragraph (1) (Jurisdiction over Non-Contentious Cases), Article 870, paragraph (1) (limited to the segment pertaining to item (i)) (Hearing of Statements), Article 871 (Appending of the Rea</w:t>
      </w:r>
      <w:r>
        <w:t>son), Article 872 (limited to the segment pertaining to item (iv)) (Immediate Appeal), Article 874 (limited to the segment pertaining to item (i)) (Restrictions on Appeal), Article 875 (Exclusion from Application of the Provisions of the Non-Contentious Ca</w:t>
      </w:r>
      <w:r>
        <w:t>ses Procedures Act), Article 876 (Supreme Court Rules) and Article 937, paragraph (1) (limited to the segment pertaining to item (ii), (a) and (c)) (Commissioning of Registration by a Judicial Decision) of that Act apply mutatis mutandis to the cases where</w:t>
      </w:r>
      <w:r>
        <w:t xml:space="preserve"> a Mutual Company has no executive officer or any vacancy in the number of executive officers prescribed by the articles of incorporation. In this case, any other necessary technical replacement of terms is specified by Cabinet Order.</w:t>
      </w:r>
    </w:p>
    <w:p w:rsidR="00EA6EE4" w:rsidRDefault="00EA6EE4"/>
    <w:p w:rsidR="00EA6EE4" w:rsidRDefault="00952619">
      <w:pPr>
        <w:pStyle w:val="ena"/>
      </w:pPr>
      <w:r>
        <w:t>(Authority of the No</w:t>
      </w:r>
      <w:r>
        <w:t>minating Committee)</w:t>
      </w:r>
    </w:p>
    <w:p w:rsidR="00EA6EE4" w:rsidRDefault="00952619">
      <w:pPr>
        <w:pStyle w:val="enf3"/>
      </w:pPr>
      <w:r>
        <w:t>Article 53-28  (1) The nominating Committee is to determine the contents of proposals to be submitted to the general meeting regarding the election and dismissal of directors (or, in a company with accounting advisors, directors and acc</w:t>
      </w:r>
      <w:r>
        <w:t>ounting advisors).</w:t>
      </w:r>
    </w:p>
    <w:p w:rsidR="00EA6EE4" w:rsidRDefault="00952619">
      <w:pPr>
        <w:pStyle w:val="enf4"/>
      </w:pPr>
      <w:r>
        <w:t>(2) The audit Committee carries out the following duties:</w:t>
      </w:r>
    </w:p>
    <w:p w:rsidR="00EA6EE4" w:rsidRDefault="00952619">
      <w:pPr>
        <w:pStyle w:val="enf6"/>
      </w:pPr>
      <w:r>
        <w:t>(i) supervising the execution of duties by executive officers, etc. (meaning executive officers and directors, or, in a company with accounting advisors, executive officers, direc</w:t>
      </w:r>
      <w:r>
        <w:t>tors and accounting advisors; hereinafter the same applies in this Division) and preparing audit reports; and</w:t>
      </w:r>
    </w:p>
    <w:p w:rsidR="00EA6EE4" w:rsidRDefault="00952619">
      <w:pPr>
        <w:pStyle w:val="enf6"/>
      </w:pPr>
      <w:r>
        <w:t>(ii) determining the contents of proposals to be submitted to the general meeting regarding the election and dismissal of financial auditor, and t</w:t>
      </w:r>
      <w:r>
        <w:t>he non-reappointment of financial auditor.</w:t>
      </w:r>
    </w:p>
    <w:p w:rsidR="00EA6EE4" w:rsidRDefault="00952619">
      <w:pPr>
        <w:pStyle w:val="enf4"/>
      </w:pPr>
      <w:r>
        <w:t>(3) Notwithstanding the provisions of Article 361, paragraph (1) of the Companies Act as applied mutatis mutandis pursuant to Article 53-15, and the provisions of Article 379, paragraphs (1) and (2) of that Act as</w:t>
      </w:r>
      <w:r>
        <w:t xml:space="preserve"> applied mutatis mutandis pursuant to Article 53-17, the compensation committee is to determine the contents of remunerations, etc. (meaning the property considerations received from the Mutual Company in exchange for execution of duties, such as remunerat</w:t>
      </w:r>
      <w:r>
        <w:t xml:space="preserve">ions and bonuses; hereinafter the same applies in this paragraph) for individual executive officers, etc. Where an executive officer serves concurrently as a manager or any other employee of the company with Nominating Committee, etc., the same applies to </w:t>
      </w:r>
      <w:r>
        <w:t>the contents of remunerations, etc. for such manager or other employee.</w:t>
      </w:r>
    </w:p>
    <w:p w:rsidR="00EA6EE4" w:rsidRDefault="00952619">
      <w:pPr>
        <w:pStyle w:val="enf4"/>
      </w:pPr>
      <w:r>
        <w:t xml:space="preserve">(4) A company with Nominating Committee, etc. may not refuse any of the following requests made to it by a committee member with respect to the execution of their duties (limited to a </w:t>
      </w:r>
      <w:r>
        <w:t>request regarding the execution of the duties of the Nominating Committee, etc. to which their belongs; hereinafter the same applies in this paragraph), unless the company with Nominating Committee, etc. proves that the expenses or obligations pertaining t</w:t>
      </w:r>
      <w:r>
        <w:t>o the request are not necessary for the execution of the duties of such committee member:</w:t>
      </w:r>
    </w:p>
    <w:p w:rsidR="00EA6EE4" w:rsidRDefault="00952619">
      <w:pPr>
        <w:pStyle w:val="enf6"/>
      </w:pPr>
      <w:r>
        <w:t>(i) a request for advance payment of expenses;</w:t>
      </w:r>
    </w:p>
    <w:p w:rsidR="00EA6EE4" w:rsidRDefault="00952619">
      <w:pPr>
        <w:pStyle w:val="enf6"/>
      </w:pPr>
      <w:r>
        <w:t>(ii) a request for reimbursement of paid expenses and any interest incurred thereon from the date of payment; or</w:t>
      </w:r>
    </w:p>
    <w:p w:rsidR="00EA6EE4" w:rsidRDefault="00952619">
      <w:pPr>
        <w:pStyle w:val="enf6"/>
      </w:pPr>
      <w:r>
        <w:t xml:space="preserve">(iii) </w:t>
      </w:r>
      <w:r>
        <w:t>a request for payment of any obligation incurred (or, where the obligation is not yet due, furnishing of reasonable security) to the creditor.</w:t>
      </w:r>
    </w:p>
    <w:p w:rsidR="00EA6EE4" w:rsidRDefault="00952619">
      <w:pPr>
        <w:pStyle w:val="enf4"/>
      </w:pPr>
      <w:r>
        <w:t>(5) The provisions of Articles 405 to 407 (Investigations by Audit Committees, Duty to Report to the Board of Dir</w:t>
      </w:r>
      <w:r>
        <w:t>ectors, Prohibition of Executive Officers' Actions, etc. by Audit Committee Members), Article 408 (excluding paragraph (3), paragraph (4), and paragraph (5), items (iii) and (iv)) (Representation of a Company with Nominating Committee, etc. in Actions betw</w:t>
      </w:r>
      <w:r>
        <w:t>een the Company and Its Executive Officers or Directors) and Article 409 (Methods for Decisions on Remuneration by the Compensation Committee) of the Companies Act apply mutatis mutandis to the Nominating Committee, etc. or committee members of a company w</w:t>
      </w:r>
      <w:r>
        <w:t>ith Nominating Committee, etc. In this case, the term "provisions of Article 349, paragraph (4) applied mutatis mutandis under Article 420, paragraph (3), and the provisions of Article 353 and Article 364" in Article 408, paragraph (1) of that Act is deeme</w:t>
      </w:r>
      <w:r>
        <w:t>d to be replaced with "provisions of Article 349, paragraph (4) as applied mutatis mutandis pursuant to Article 420, paragraph (3) as applied mutatis mutandis pursuant to Article 53-32 of the Insurance Business Act"; the term "Article 349, paragraph (4) ap</w:t>
      </w:r>
      <w:r>
        <w:t>plied mutatis mutandis under Article 420, paragraph (3)" in Article 408, paragraph (5) is deemed to be replaced with "Article 349, paragraph (4) as applied mutatis mutandis pursuant to Article 420, paragraph (3) as applied mutatis mutandis pursuant to Arti</w:t>
      </w:r>
      <w:r>
        <w:t>cle 53-32 of the Insurance Business Act"; the term "a request (limited to a request to file an action to pursue the liabilities of directors) pursuant to the provisions of Article 847, paragraph (1), Article 847-2, paragraph (1) or (3) (including cases whe</w:t>
      </w:r>
      <w:r>
        <w:t>re it is applied mutatis mutandis pursuant to paragraph (4) and (5) of the relevant Article), or Article 847-3, paragraph (1)" in Article 408, paragraph (3), item (i) of that Act is deemed to be replaced with "a request for filing an action under Article 8</w:t>
      </w:r>
      <w:r>
        <w:t>47, paragraph (1) as applied mutatis mutandis pursuant to Article 53-37 of the Insurance Business Act"; the terms "Article 849, paragraph (4)" and "Article 850, paragraph (2)" in Article 408, paragraph (3), item (ii) of that Act is deemed to be replaced wi</w:t>
      </w:r>
      <w:r>
        <w:t xml:space="preserve">th "Article 849, paragraph (4) as applied mutatis mutandis pursuant to Article 53-37 of the Insurance Business Act" and "Article 850, paragraph (2) as applied mutatis mutandis pursuant to Article 53-37 of the Insurance Business Act", respectively; and the </w:t>
      </w:r>
      <w:r>
        <w:t>term "Article 404, paragraph (3)" in Article 409, paragraph (2) of that Act is deemed to be replaced with "Article 53-28, paragraph (3) of the Insurance Business Act"; any other necessary technical replacement of terms is specified by Cabinet Order.</w:t>
      </w:r>
    </w:p>
    <w:p w:rsidR="00EA6EE4" w:rsidRDefault="00952619">
      <w:pPr>
        <w:pStyle w:val="enf4"/>
      </w:pPr>
      <w:r>
        <w:t>(6) Th</w:t>
      </w:r>
      <w:r>
        <w:t>e provisions of Part II, Chapter IV, Section 10, Subsection 3 (Operation of Nominating Committee, etc.) of the Companies Act apply mutatis mutandis to the management of the Nominating Committee, etc. of a company with Nominating Committee, etc.; and the pr</w:t>
      </w:r>
      <w:r>
        <w:t>ovisions of Article 868, paragraph (1) (Jurisdiction over Non-Contentious Cases), Article 869 (Prima Facie Showing), Article 870, paragraph (1) (limited to the segment pertaining to item (i)) (Hearing of Statements), Article 870-2 (Forwarding Copy of Petit</w:t>
      </w:r>
      <w:r>
        <w:t>ion and other procedures),the main clause of Article 871 (Appending of the Reason), Article 872 (limited to the segment pertaining to item (v)) (Immediate Appeal), Article 872-2 (Forwarding Copy of Petition for Immediate Appeal and other procedures), the m</w:t>
      </w:r>
      <w:r>
        <w:t>ain clause of Article 873 (Stay of Execution of the Judicial Decision of the Prior Instance), Article 875 (Exclusion from Application of the Provisions of the Non-Contentious Cases Procedures Act) and Article 876 (Supreme Court Rules) of that Act apply mut</w:t>
      </w:r>
      <w:r>
        <w:t>atis mutandis to the application for permission under Article 413, paragraph (3) of that Act (including the cases where it is applied mutatis mutandis pursuant to Article 413, paragraph (4); hereinafter the same applies in this paragraph) as applied mutati</w:t>
      </w:r>
      <w:r>
        <w:t>s mutandis pursuant to this Article. In this case, the term "shareholder" in Article 413, paragraph (3) (Minutes) is deemed to be replaced with "member (or, where the company has a Member Representatives Meeting, representative member)"; the term "and wher</w:t>
      </w:r>
      <w:r>
        <w:t>e it is necessary for the purpose of exercising the rights of a Member of the Parent Company" in Article 413, paragraph (4) is deemed to be deleted"; and the term "or its Parent Company or Subsidiary Company" in Article 413, paragraph (5) of that Act is de</w:t>
      </w:r>
      <w:r>
        <w:t>emed to be replaced with "or its Substantive Subsidiary Companies as defined in Article 33-2, paragraph (1) of the Insurance Business Act; any other necessary technical replacement of terms is specified by Cabinet Order.</w:t>
      </w:r>
    </w:p>
    <w:p w:rsidR="00EA6EE4" w:rsidRDefault="00EA6EE4"/>
    <w:p w:rsidR="00EA6EE4" w:rsidRDefault="00952619">
      <w:pPr>
        <w:pStyle w:val="ena"/>
      </w:pPr>
      <w:r>
        <w:t>(Authority of the Directors of a C</w:t>
      </w:r>
      <w:r>
        <w:t>ompany with Nominating Committee)</w:t>
      </w:r>
    </w:p>
    <w:p w:rsidR="00EA6EE4" w:rsidRDefault="00952619">
      <w:pPr>
        <w:pStyle w:val="enf3"/>
      </w:pPr>
      <w:r>
        <w:t xml:space="preserve">Article 53-29  The directors of a company with Nominating Committee, etc. may not execute the business of the company with Nominating Committee, etc. unless otherwise provided for in this Act or any order pursuant to this </w:t>
      </w:r>
      <w:r>
        <w:t>Act.</w:t>
      </w:r>
    </w:p>
    <w:p w:rsidR="00EA6EE4" w:rsidRDefault="00EA6EE4"/>
    <w:p w:rsidR="00EA6EE4" w:rsidRDefault="00952619">
      <w:pPr>
        <w:pStyle w:val="ena"/>
      </w:pPr>
      <w:r>
        <w:t>(Authority of the Board of Directors of a Company with Nominating Committee)</w:t>
      </w:r>
    </w:p>
    <w:p w:rsidR="00EA6EE4" w:rsidRDefault="00952619">
      <w:pPr>
        <w:pStyle w:val="enf3"/>
      </w:pPr>
      <w:r>
        <w:t xml:space="preserve">Article 53-30  (1) Notwithstanding the provisions of Article 53-14, the board of directors of a company with Nominating Committee, etc. are to carry out the </w:t>
      </w:r>
      <w:r>
        <w:t>following duties:</w:t>
      </w:r>
    </w:p>
    <w:p w:rsidR="00EA6EE4" w:rsidRDefault="00952619">
      <w:pPr>
        <w:pStyle w:val="enf6"/>
      </w:pPr>
      <w:r>
        <w:t>(i) making decisions on the following particulars and any other decision on the execution of the business of the company with Nominating Committee, etc.:</w:t>
      </w:r>
    </w:p>
    <w:p w:rsidR="00EA6EE4" w:rsidRDefault="00952619">
      <w:pPr>
        <w:pStyle w:val="enf9"/>
      </w:pPr>
      <w:r>
        <w:t>(a) basic management policy;</w:t>
      </w:r>
    </w:p>
    <w:p w:rsidR="00EA6EE4" w:rsidRDefault="00952619">
      <w:pPr>
        <w:pStyle w:val="enf9"/>
      </w:pPr>
      <w:r>
        <w:t>(b) particulars specified by Cabinet Office Order as ne</w:t>
      </w:r>
      <w:r>
        <w:t>cessary for the execution of the duties of the audit committee;</w:t>
      </w:r>
    </w:p>
    <w:p w:rsidR="00EA6EE4" w:rsidRDefault="00952619">
      <w:pPr>
        <w:pStyle w:val="enf9"/>
      </w:pPr>
      <w:r>
        <w:t>(c) in a Mutual Company with two or more executive officers, the particulars of the interrelationship between executive officers, such as allocation of duties and line of control among executi</w:t>
      </w:r>
      <w:r>
        <w:t>ve officers;</w:t>
      </w:r>
    </w:p>
    <w:p w:rsidR="00EA6EE4" w:rsidRDefault="00952619">
      <w:pPr>
        <w:pStyle w:val="enf9"/>
      </w:pPr>
      <w:r>
        <w:t>(d) the directors to receive requests for the convocation of a board of directors meeting under Article 417, paragraph (2) of the Companies Act as applied mutatis mutandis pursuant to paragraph (5); and</w:t>
      </w:r>
    </w:p>
    <w:p w:rsidR="00EA6EE4" w:rsidRDefault="00952619">
      <w:pPr>
        <w:pStyle w:val="enf9"/>
      </w:pPr>
      <w:r>
        <w:t xml:space="preserve">(e) establishment of a system to ensure </w:t>
      </w:r>
      <w:r>
        <w:t>that the execution of duties by executive officers conforms to the applicable laws and regulations and the articles of incorporation, as well as any other system required by Cabinet Office Order to ensure the properness of operations of a Mutual Company an</w:t>
      </w:r>
      <w:r>
        <w:t>d of operations of a group of entities consisting of the relevant Mutual Company and its de facto subsidiary companies: and</w:t>
      </w:r>
    </w:p>
    <w:p w:rsidR="00EA6EE4" w:rsidRDefault="00952619">
      <w:pPr>
        <w:pStyle w:val="enf6"/>
      </w:pPr>
      <w:r>
        <w:t>(ii) supervising the execution of duties by executive officers, etc.</w:t>
      </w:r>
    </w:p>
    <w:p w:rsidR="00EA6EE4" w:rsidRDefault="00952619">
      <w:pPr>
        <w:pStyle w:val="enf4"/>
      </w:pPr>
      <w:r>
        <w:t>(2) The board of directors of a company with Nominating Committ</w:t>
      </w:r>
      <w:r>
        <w:t>ee, etc. must decide on the particulars listed in item (i), (a) to (e) of the preceding paragraph.</w:t>
      </w:r>
    </w:p>
    <w:p w:rsidR="00EA6EE4" w:rsidRDefault="00952619">
      <w:pPr>
        <w:pStyle w:val="enf4"/>
      </w:pPr>
      <w:r>
        <w:t xml:space="preserve">(3) The board of directors of a company with Nominating Committee, etc. may not delegate to a director the execution of duties listed in paragraph (1), item </w:t>
      </w:r>
      <w:r>
        <w:t>(i) or (ii).</w:t>
      </w:r>
    </w:p>
    <w:p w:rsidR="00EA6EE4" w:rsidRDefault="00952619">
      <w:pPr>
        <w:pStyle w:val="enf4"/>
      </w:pPr>
      <w:r>
        <w:t>(4) The board of directors of a company with Nominating Committee, etc. may, by adopting a resolution, delegate to an executive officer decisions on the execution of the company's business; provided, however, that this does not apply to the fo</w:t>
      </w:r>
      <w:r>
        <w:t>llowing particulars:</w:t>
      </w:r>
    </w:p>
    <w:p w:rsidR="00EA6EE4" w:rsidRDefault="00952619">
      <w:pPr>
        <w:pStyle w:val="enf6"/>
      </w:pPr>
      <w:r>
        <w:t>(i) decisions on the particulars listed in the items of Article 298, paragraph (1) of the Companies Act as applied mutatis mutandis to Article 41, paragraph (1) or Article 49, paragraph (1);</w:t>
      </w:r>
    </w:p>
    <w:p w:rsidR="00EA6EE4" w:rsidRDefault="00952619">
      <w:pPr>
        <w:pStyle w:val="enf6"/>
      </w:pPr>
      <w:r>
        <w:t xml:space="preserve">(ii) decisions on the contents of proposals </w:t>
      </w:r>
      <w:r>
        <w:t>to be submitted to the general meeting (excluding those regarding the election and dismissal of directors, accounting advisors and financial auditor, and the non-reappointment of financial auditor);</w:t>
      </w:r>
    </w:p>
    <w:p w:rsidR="00EA6EE4" w:rsidRDefault="00952619">
      <w:pPr>
        <w:pStyle w:val="enf6"/>
      </w:pPr>
      <w:r>
        <w:t>(iii) authorization under Article 356, paragraph (1) of t</w:t>
      </w:r>
      <w:r>
        <w:t>he Companies Act as applied mutatis mutandis pursuant to Article 53-15 (including the cases where it is applied mutatis mutandis pursuant to the first sentence of Article 419, paragraph (2) of that Act as applied mutatis mutandis pursuant to Article 53-32)</w:t>
      </w:r>
      <w:r>
        <w:t>;</w:t>
      </w:r>
    </w:p>
    <w:p w:rsidR="00EA6EE4" w:rsidRDefault="00952619">
      <w:pPr>
        <w:pStyle w:val="enf6"/>
      </w:pPr>
      <w:r>
        <w:t>(iv) designation of the directors to convene a board of directors meetings under the proviso to Article 366, paragraph (1) of the Companies Act as applied mutatis mutandis pursuant to Article 53-16;</w:t>
      </w:r>
    </w:p>
    <w:p w:rsidR="00EA6EE4" w:rsidRDefault="00952619">
      <w:pPr>
        <w:pStyle w:val="enf6"/>
      </w:pPr>
      <w:r>
        <w:t>(v) appointment of committee members under Article 53-2</w:t>
      </w:r>
      <w:r>
        <w:t>4, paragraph (2) and removal of committee members under Article 53-25, paragraph (1);</w:t>
      </w:r>
    </w:p>
    <w:p w:rsidR="00EA6EE4" w:rsidRDefault="00952619">
      <w:pPr>
        <w:pStyle w:val="enf6"/>
      </w:pPr>
      <w:r>
        <w:t>(vi) election of executive officers under Article 53-26, paragraph (2) and dismissal of executive officers under Article 53-27, paragraph (1);</w:t>
      </w:r>
    </w:p>
    <w:p w:rsidR="00EA6EE4" w:rsidRDefault="00952619">
      <w:pPr>
        <w:pStyle w:val="enf6"/>
      </w:pPr>
      <w:r>
        <w:t>(vii) designation of person</w:t>
      </w:r>
      <w:r>
        <w:t>s to represent the company with Nominating Committee, etc. under Article 408, paragraph (1), item (i) of the Companies Act as applied mutatis mutandis pursuant to Article 53-28, paragraph (5);</w:t>
      </w:r>
    </w:p>
    <w:p w:rsidR="00EA6EE4" w:rsidRDefault="00952619">
      <w:pPr>
        <w:pStyle w:val="enf6"/>
      </w:pPr>
      <w:r>
        <w:t>(viii) appointment of the representative executive officer unde</w:t>
      </w:r>
      <w:r>
        <w:t>r the first sentence of Article 420, paragraph (1) of the Companies Act as applied mutatis mutandis pursuant to Article 53-32 and removal of the representative executive officer under Article 420, paragraph (2) of that Act as applied mutatis mutandis pursu</w:t>
      </w:r>
      <w:r>
        <w:t>ant to Article 53-32;</w:t>
      </w:r>
    </w:p>
    <w:p w:rsidR="00EA6EE4" w:rsidRDefault="00952619">
      <w:pPr>
        <w:pStyle w:val="enf6"/>
      </w:pPr>
      <w:r>
        <w:t>(ix) exemption from liability under Article 53-33, paragraph (1) pursuant to the provisions of the articles of incorporation under Article 426, paragraph (1) of the Companies Act as applied mutatis mutandis pursuant to Article 53-36 f</w:t>
      </w:r>
      <w:r>
        <w:t>ollowing the deemed replacement of terms;</w:t>
      </w:r>
    </w:p>
    <w:p w:rsidR="00EA6EE4" w:rsidRDefault="00952619">
      <w:pPr>
        <w:pStyle w:val="enf6"/>
      </w:pPr>
      <w:r>
        <w:t>(x) authorization under Article 54-4, paragraph (3) and Article 54-10, paragraph (5);</w:t>
      </w:r>
    </w:p>
    <w:p w:rsidR="00EA6EE4" w:rsidRDefault="00952619">
      <w:pPr>
        <w:pStyle w:val="enf6"/>
      </w:pPr>
      <w:r>
        <w:t>(xi) decisions on the contents of any contract involving the actions listed in the items of Article 62-2, paragraph (1);</w:t>
      </w:r>
    </w:p>
    <w:p w:rsidR="00EA6EE4" w:rsidRDefault="00952619">
      <w:pPr>
        <w:pStyle w:val="enf6"/>
      </w:pPr>
      <w:r>
        <w:t>(xii) d</w:t>
      </w:r>
      <w:r>
        <w:t>ecisions on the contents of any entity conversion plan; and</w:t>
      </w:r>
    </w:p>
    <w:p w:rsidR="00EA6EE4" w:rsidRDefault="00952619">
      <w:pPr>
        <w:pStyle w:val="enf6"/>
      </w:pPr>
      <w:r>
        <w:t>(xiii) decisions on the contents of any merger agreement.</w:t>
      </w:r>
    </w:p>
    <w:p w:rsidR="00EA6EE4" w:rsidRDefault="00952619">
      <w:pPr>
        <w:pStyle w:val="enf4"/>
      </w:pPr>
      <w:r>
        <w:t>(5) The provisions of Article 417 (Operations of Board of Directors of Company With Nominating Committee, etc.) of the Companies Act apply</w:t>
      </w:r>
      <w:r>
        <w:t xml:space="preserve"> mutatis mutandis to the operation of the board of directors of a company with Nominating Committee, etc. In this case, the term "paragraph (1), item (i)-2 of the preceding Article" in paragraph (2) of that Article is deemed to be replaced with "Article 53</w:t>
      </w:r>
      <w:r>
        <w:t>-30, paragraph (1), item (i), (d) of the Insurance Business Act"; any other necessary technical replacement of terms is specified by Cabinet Order.</w:t>
      </w:r>
    </w:p>
    <w:p w:rsidR="00EA6EE4" w:rsidRDefault="00EA6EE4"/>
    <w:p w:rsidR="00EA6EE4" w:rsidRDefault="00952619">
      <w:pPr>
        <w:pStyle w:val="ena"/>
      </w:pPr>
      <w:r>
        <w:t>(Authority of Executive Officers)</w:t>
      </w:r>
    </w:p>
    <w:p w:rsidR="00EA6EE4" w:rsidRDefault="00952619">
      <w:pPr>
        <w:pStyle w:val="enf3"/>
      </w:pPr>
      <w:r>
        <w:t xml:space="preserve">Article 53-31  The executive officers carries out the following </w:t>
      </w:r>
      <w:r>
        <w:t>duties:</w:t>
      </w:r>
    </w:p>
    <w:p w:rsidR="00EA6EE4" w:rsidRDefault="00952619">
      <w:pPr>
        <w:pStyle w:val="enf6"/>
      </w:pPr>
      <w:r>
        <w:t>(i) making decisions on the execution of the business of the company with Nominating Committee, etc. as delegated by a resolution of the board of directors under paragraph (4) of the preceding Article; and</w:t>
      </w:r>
    </w:p>
    <w:p w:rsidR="00EA6EE4" w:rsidRDefault="00952619">
      <w:pPr>
        <w:pStyle w:val="enf6"/>
      </w:pPr>
      <w:r>
        <w:t xml:space="preserve">(ii) executing the business of a </w:t>
      </w:r>
      <w:r>
        <w:t>company with Nominating Committee, etc.</w:t>
      </w:r>
    </w:p>
    <w:p w:rsidR="00EA6EE4" w:rsidRDefault="00EA6EE4"/>
    <w:p w:rsidR="00EA6EE4" w:rsidRDefault="00952619">
      <w:pPr>
        <w:pStyle w:val="ena"/>
      </w:pPr>
      <w:r>
        <w:t>(Mutatis Mutandis Application of the Companies Act)</w:t>
      </w:r>
    </w:p>
    <w:p w:rsidR="00EA6EE4" w:rsidRDefault="00952619">
      <w:pPr>
        <w:pStyle w:val="enf3"/>
      </w:pPr>
      <w:r>
        <w:t>Article 53-32  The provisions of Article 419 (excluding the second sentence of paragraph (2)) (Executive Officer's Duty to Report to Audit Committee Members), Arti</w:t>
      </w:r>
      <w:r>
        <w:t>cle 421 (Apparent Representative Executive Officers) and Article 422, paragraph (1) (Prohibition of Executive Officers' Actions by Shareholders) of the Companies Act apply mutatis mutandis to the executive officers of a company with Nominating Committee, e</w:t>
      </w:r>
      <w:r>
        <w:t>tc.; the provisions of Article 420 (Representative Executive Officers) apply mutatis mutandis to the representative executive officer of a company with Nominating Committee, etc.; the provisions of Article 868, paragraph (1) (Jurisdiction over Non-Contenti</w:t>
      </w:r>
      <w:r>
        <w:t>ous Cases), Article 869 (Prima Facie Showing), Article 870, paragraph (1) (limited to the segment pertaining to item (i)) (Hearing of Statements), Article 871 (Appending of the Reason), Article 872 (limited to the segment pertaining to item (iv)) (Immediat</w:t>
      </w:r>
      <w:r>
        <w:t xml:space="preserve">e Appeal), Article 874 (limited to the segment pertaining to items (i) and (iv)) (Restrictions on Appeal), Article 875 (Exclusion from Application of the Provisions of the Non-Contentious Cases Procedures Act) and Article 876 (Supreme Court Rules) of that </w:t>
      </w:r>
      <w:r>
        <w:t>Act apply mutatis mutandis to the executive officers or representative executive officer of a company with Nominating Committee, etc.; and the provisions of Article 937, paragraph (1) (limited to the segment pertaining to item (ii), (a) and (c)) (Commissio</w:t>
      </w:r>
      <w:r>
        <w:t>ning of Registration by a Judicial Decision) of that Act apply mutatis mutandis to the representative executive officer of a company with Nominating Committee, etc.. In this case, the term "Article 355, Article 356 and Article 365, paragraph (2)" in the fi</w:t>
      </w:r>
      <w:r>
        <w:t>rst sentence of Article 419, paragraph (2) of that Act is deemed to be replaced with "Article 355, Article 356 and Article 365, paragraph (2) as applied mutatis mutandis pursuant to Article 53-15 of the Insurance Business Act"; the term "Article 357" in Ar</w:t>
      </w:r>
      <w:r>
        <w:t>ticle 419, paragraph (3) is deemed to be replaced with "Article 357 as applied mutatis mutandis pursuant to Article 53-15 of the Insurance Business Act"; the terms "Article 349, paragraphs (4) and (5)", "Article 352" and "Article 401, paragraphs (2) to (4)</w:t>
      </w:r>
      <w:r>
        <w:t>" in Article 420, paragraph (3) of that Act is deemed to be replaced with "Article 349, paragraphs (4) and (5) as applied mutatis mutandis pursuant to Article 53-15 of the Insurance Business Act", "Article 352 as applied mutatis mutandis pursuant to Articl</w:t>
      </w:r>
      <w:r>
        <w:t>e 53-15 of that Act" and "Article 401, paragraphs (2) to (4) as applied mutatis mutandis pursuant to Article 53-25 of the Insurance Business Act", respectively; and the term "shareholders having the shares" in Article 422, paragraph (1) of that Act is deem</w:t>
      </w:r>
      <w:r>
        <w:t>ed to be replaced with "persons who have been members"; any other necessary technical replacement of terms is specified by Cabinet Order.</w:t>
      </w:r>
    </w:p>
    <w:p w:rsidR="00EA6EE4" w:rsidRDefault="00EA6EE4"/>
    <w:p w:rsidR="00EA6EE4" w:rsidRDefault="00952619">
      <w:pPr>
        <w:pStyle w:val="en9"/>
      </w:pPr>
      <w:r>
        <w:t>Division 10 Liability for Damages of Officers</w:t>
      </w:r>
    </w:p>
    <w:p w:rsidR="00EA6EE4" w:rsidRDefault="00EA6EE4"/>
    <w:p w:rsidR="00EA6EE4" w:rsidRDefault="00952619">
      <w:pPr>
        <w:pStyle w:val="ena"/>
      </w:pPr>
      <w:r>
        <w:t>(Liability for Damages of Officers to a Mutual Company)</w:t>
      </w:r>
    </w:p>
    <w:p w:rsidR="00EA6EE4" w:rsidRDefault="00952619">
      <w:pPr>
        <w:pStyle w:val="enf3"/>
      </w:pPr>
      <w:r>
        <w:t xml:space="preserve">Article 53-33 </w:t>
      </w:r>
      <w:r>
        <w:t xml:space="preserve"> (1) Directors, executive officers, accounting advisors, company auditors or financial auditor (hereinafter referred to as "Officers, etc." in this Division) who have been negligent in their duties are liable to compensate the Mutual Company for any damage</w:t>
      </w:r>
      <w:r>
        <w:t xml:space="preserve"> resulting from such negligence.</w:t>
      </w:r>
    </w:p>
    <w:p w:rsidR="00EA6EE4" w:rsidRDefault="00952619">
      <w:pPr>
        <w:pStyle w:val="enf4"/>
      </w:pPr>
      <w:r>
        <w:t>(2) Where a director or executive officer has conducted a transaction set forth in Article 356, paragraph (1), item (i) (Restrictions on Competition and Transactions Involving a Conflict of Interest) of the Companies Act in</w:t>
      </w:r>
      <w:r>
        <w:t xml:space="preserve"> violation of the provisions of Article 356, paragraph (1) of that Act as applied mutatis mutandis pursuant to Article 53-15 (including the cases where it is applied mutatis mutandis pursuant to the first sentence of Article 419, paragraph (2) of that Act </w:t>
      </w:r>
      <w:r>
        <w:t>as applied mutatis mutandis pursuant to the preceding Article; hereinafter the same applies in this paragraph), the amount of the profits obtained by the director, executive officer or a third party as a result of such transaction is presumed to be the amo</w:t>
      </w:r>
      <w:r>
        <w:t>unt of the damage set forth in the preceding paragraph.</w:t>
      </w:r>
    </w:p>
    <w:p w:rsidR="00EA6EE4" w:rsidRDefault="00952619">
      <w:pPr>
        <w:pStyle w:val="enf4"/>
      </w:pPr>
      <w:r>
        <w:t>(3) Where a Mutual Company incurs any damage as a result of a transaction set forth in Article 356, paragraph (1), item (ii) or (iii) of the Companies Act as applied mutatis mutandis pursuant to Artic</w:t>
      </w:r>
      <w:r>
        <w:t>le 53-15 (including the cases where it is applied mutatis mutandis pursuant to the first sentence of Article 419, paragraph (2) of that Act as applied mutatis mutandis pursuant to the preceding Article), the following directors or executive officers are pr</w:t>
      </w:r>
      <w:r>
        <w:t>esumed to have been negligent in their duties:</w:t>
      </w:r>
    </w:p>
    <w:p w:rsidR="00EA6EE4" w:rsidRDefault="00952619">
      <w:pPr>
        <w:pStyle w:val="enf6"/>
      </w:pPr>
      <w:r>
        <w:t>(i) the directors or executive officers set forth in Article 356, paragraph (1) of the Companies Act as applied mutatis mutandis pursuant to Article 53-15 (including the cases where it is applied mutatis mutan</w:t>
      </w:r>
      <w:r>
        <w:t>dis pursuant to the first sentence of Article 419, paragraph (2) of that Act as applied mutatis mutandis pursuant to the preceding Article);</w:t>
      </w:r>
    </w:p>
    <w:p w:rsidR="00EA6EE4" w:rsidRDefault="00952619">
      <w:pPr>
        <w:pStyle w:val="enf6"/>
      </w:pPr>
      <w:r>
        <w:t>(ii) the directors or executive officers who decided that the Mutual Company would carry out such transaction; or</w:t>
      </w:r>
    </w:p>
    <w:p w:rsidR="00EA6EE4" w:rsidRDefault="00952619">
      <w:pPr>
        <w:pStyle w:val="enf6"/>
      </w:pPr>
      <w:r>
        <w:t>(</w:t>
      </w:r>
      <w:r>
        <w:t>iii) the directors who agreed to the board of directors' resolution approving such a transaction (in a company with Nominating Committee, etc., limited to the cases where such transaction is carried out between the company with Nominating Committee, etc. a</w:t>
      </w:r>
      <w:r>
        <w:t>nd the directors or gives rise to a conflict of interest between the company with Nominating Committee, etc. and the directors).</w:t>
      </w:r>
    </w:p>
    <w:p w:rsidR="00EA6EE4" w:rsidRDefault="00952619">
      <w:pPr>
        <w:pStyle w:val="enf4"/>
      </w:pPr>
      <w:r>
        <w:t>(4) The provisions of the preceding paragraph do not apply to the case listed in Article 356, paragraph (1), item (ii) or (iii)</w:t>
      </w:r>
      <w:r>
        <w:t xml:space="preserve"> of the Companies Act as applied mutatis mutandis pursuant to Article 53-15, if a director prescribed in that paragraph (excluding a director who is an Audit and Supervisory Committee Member) obtains an approval from the Audit and Supervisory Committee for</w:t>
      </w:r>
      <w:r>
        <w:t xml:space="preserve"> the relevant transaction.</w:t>
      </w:r>
    </w:p>
    <w:p w:rsidR="00EA6EE4" w:rsidRDefault="00EA6EE4"/>
    <w:p w:rsidR="00EA6EE4" w:rsidRDefault="00952619">
      <w:pPr>
        <w:pStyle w:val="ena"/>
      </w:pPr>
      <w:r>
        <w:t>(Exemption from Liability for Damages to a Mutual Company)</w:t>
      </w:r>
    </w:p>
    <w:p w:rsidR="00EA6EE4" w:rsidRDefault="00952619">
      <w:pPr>
        <w:pStyle w:val="enf3"/>
      </w:pPr>
      <w:r>
        <w:t>Article 53-34  Officers, etc. may not be exempted from the liability under paragraph (1) of the preceding Article without the consent of all members.</w:t>
      </w:r>
    </w:p>
    <w:p w:rsidR="00EA6EE4" w:rsidRDefault="00EA6EE4"/>
    <w:p w:rsidR="00EA6EE4" w:rsidRDefault="00952619">
      <w:pPr>
        <w:pStyle w:val="ena"/>
      </w:pPr>
      <w:r>
        <w:t>(Liability of Offi</w:t>
      </w:r>
      <w:r>
        <w:t>cers for Damages to Third Parties)</w:t>
      </w:r>
    </w:p>
    <w:p w:rsidR="00EA6EE4" w:rsidRDefault="00952619">
      <w:pPr>
        <w:pStyle w:val="enf3"/>
      </w:pPr>
      <w:r>
        <w:t>Article 53-35  (1) Officers, etc. are liable to compensate for any damage incurred by a third party as a result of their bad faith or gross negligence in carrying out their duties.</w:t>
      </w:r>
    </w:p>
    <w:p w:rsidR="00EA6EE4" w:rsidRDefault="00952619">
      <w:pPr>
        <w:pStyle w:val="enf4"/>
      </w:pPr>
      <w:r>
        <w:t>(2) The provisions of the preceding para</w:t>
      </w:r>
      <w:r>
        <w:t>graph also apply where the persons listed in the following items have acted as provided for in the relevant items; provided, however, that this does not apply to the cases where such persons prove that they did not fail to exercise due care in carrying out</w:t>
      </w:r>
      <w:r>
        <w:t xml:space="preserve"> their duties:</w:t>
      </w:r>
    </w:p>
    <w:p w:rsidR="00EA6EE4" w:rsidRDefault="00952619">
      <w:pPr>
        <w:pStyle w:val="enf6"/>
      </w:pPr>
      <w:r>
        <w:t>(i) directors and executive officers: the following actions:</w:t>
      </w:r>
    </w:p>
    <w:p w:rsidR="00EA6EE4" w:rsidRDefault="00952619">
      <w:pPr>
        <w:pStyle w:val="enf9"/>
      </w:pPr>
      <w:r>
        <w:t>(a) giving false notice with respect to an important particular of which notice is required to be given in soliciting funds or subscribers for company bonds (meaning the company bo</w:t>
      </w:r>
      <w:r>
        <w:t>nds as defined in Article 61), or including a false detail or record in a material used in explaining the business or any other particular of the Mutual Company for the purpose of such solicitation;</w:t>
      </w:r>
    </w:p>
    <w:p w:rsidR="00EA6EE4" w:rsidRDefault="00952619">
      <w:pPr>
        <w:pStyle w:val="enf9"/>
      </w:pPr>
      <w:r>
        <w:t>(b) including a false detail or record of an important pa</w:t>
      </w:r>
      <w:r>
        <w:t>rticular that must be entered or recorded in financial statements and business reports, and annexed detailed statements thereto;</w:t>
      </w:r>
    </w:p>
    <w:p w:rsidR="00EA6EE4" w:rsidRDefault="00952619">
      <w:pPr>
        <w:pStyle w:val="enf9"/>
      </w:pPr>
      <w:r>
        <w:t>(c) making a false registration; and</w:t>
      </w:r>
    </w:p>
    <w:p w:rsidR="00EA6EE4" w:rsidRDefault="00952619">
      <w:pPr>
        <w:pStyle w:val="enf9"/>
      </w:pPr>
      <w:r>
        <w:t xml:space="preserve">(d) giving a false public notice (including the measures provided for in Article </w:t>
      </w:r>
      <w:r>
        <w:t>54-7, paragraph (3));</w:t>
      </w:r>
    </w:p>
    <w:p w:rsidR="00EA6EE4" w:rsidRDefault="00952619">
      <w:pPr>
        <w:pStyle w:val="enf6"/>
      </w:pPr>
      <w:r>
        <w:t>(ii) accounting advisors: including a false detail or record with regard to an important particular that must be detailed or recorded in financial statements and annexed detailed statements thereto, and accounting advisors' reports;</w:t>
      </w:r>
    </w:p>
    <w:p w:rsidR="00EA6EE4" w:rsidRDefault="00952619">
      <w:pPr>
        <w:pStyle w:val="enf6"/>
      </w:pPr>
      <w:r>
        <w:t>(</w:t>
      </w:r>
      <w:r>
        <w:t>iii) auditors, Audit and Supervisory Committee Members and Audit Committee Members: including a false detail or record with regard to an important particular that must be detailed or recorded in an audit report; and</w:t>
      </w:r>
    </w:p>
    <w:p w:rsidR="00EA6EE4" w:rsidRDefault="00952619">
      <w:pPr>
        <w:pStyle w:val="enf6"/>
      </w:pPr>
      <w:r>
        <w:t>(iv) financial auditor: including a fals</w:t>
      </w:r>
      <w:r>
        <w:t>e detail or record with regard to an important particular that must be detailed or recorded in a financial audit report.</w:t>
      </w:r>
    </w:p>
    <w:p w:rsidR="00EA6EE4" w:rsidRDefault="00EA6EE4"/>
    <w:p w:rsidR="00EA6EE4" w:rsidRDefault="00952619">
      <w:pPr>
        <w:pStyle w:val="ena"/>
      </w:pPr>
      <w:r>
        <w:t>(Mutatis Mutandis Application of the Companies Act)</w:t>
      </w:r>
    </w:p>
    <w:p w:rsidR="00EA6EE4" w:rsidRDefault="00952619">
      <w:pPr>
        <w:pStyle w:val="enf3"/>
      </w:pPr>
      <w:r>
        <w:t xml:space="preserve">Article 53-36  The provisions of Article 425 (excluding paragraph (1), item (ii), </w:t>
      </w:r>
      <w:r>
        <w:t>the second sentence of paragraphs (4) and (5)) (Partial Exemption from Liability), Article 426 (excluding paragraphs (4) to (6)) (Provisions of the Articles of Incorporation on Exemption by Directors), Article 427 (Limited Liability Contracts), Article 428</w:t>
      </w:r>
      <w:r>
        <w:t xml:space="preserve"> (Special Provisions on Transactions Carried Out by a Director for themselves) and Article 430 (Officers' Joint and Several Liability, etc.) of the Companies Act apply mutatis mutandis to the liability for damages of the Officers, etc. of a Mutual Company.</w:t>
      </w:r>
      <w:r>
        <w:t xml:space="preserve"> In this case, the terms "Article 423, paragraph (1)" and "Article 424" in those provisions are deemed to be replaced with "Article 53-33, paragraph (1) of the Insurance Business Act" and "Article 53-34 of the Insurance Business Act", respectively; the ter</w:t>
      </w:r>
      <w:r>
        <w:t>m "resolution of a shareholders meeting (if there is a Wholly Owning Parent Company, etc. (meaning a Wholly Owning Parent Company, etc. as prescribed in Article 847-3, paragraph (1). The same applies hereinafter in this Part) in a Stock Company, if the rel</w:t>
      </w:r>
      <w:r>
        <w:t>evant liabilities are special liabilities (meaning special liabilities as prescribed in Article 847-3, paragraph (4). The same applies in this Part.), the shareholders meeting of the relevant Stock Company and the relevant Wholly Owning Parent Company, etc</w:t>
      </w:r>
      <w:r>
        <w:t>. The same applies hereinafter in this Article)" in Article 425, paragraph (1) of that Act is deemed to be replaced with "resolution set forth in Article 62, paragraph (2) of the Insurance Business Act"; the portion "the directors (if there is an Ultimate,</w:t>
      </w:r>
      <w:r>
        <w:t xml:space="preserve"> Wholly Owning Parent Company, etc., when the liability to be exempted pursuant to the provisions of the relevant paragraph are special liabilities, the directors of the relevant Stock Company and the relevant Ultimate, Wholly Owning Parent Company, etc.)"</w:t>
      </w:r>
      <w:r>
        <w:t xml:space="preserve"> in paragraph (2) of that Article is deemed to be replaced with "the directors"; the portion "directors (if there is an Ultimate, Wholly Owing Parent Company, etc. in these companies, if the liabilities to be exempted pursuant to the provisions of paragrap</w:t>
      </w:r>
      <w:r>
        <w:t>h (1) are special liabilities, the directors of the relevant companies and the relevant Ultimate, Wholly Owing Parent Company, etc.)" in paragraph (3) of that Article is deemed to be replaced with "directors"; the term "the consent of directors with respec</w:t>
      </w:r>
      <w:r>
        <w:t>t to an exemption from liability under the provisions of the articles of incorporation pursuant to the provisions of that paragraph (limited to exemptions from liability for directors (excluding those who are Audit Committee Members) and executive officers</w:t>
      </w:r>
      <w:r>
        <w:t>) is to be obtained, and to the cases where a proposal regarding such exemption from liability" in Article 426, paragraph (2) of that Act is deemed to be replaced with "a proposal regarding an exemption from liability pursuant to the provisions of the arti</w:t>
      </w:r>
      <w:r>
        <w:t>cles of incorporation under that paragraph (limited to exemptions from liability for directors (excluding those who are Audit Committee Members) and executive officers)"; the portion "mutatis mutandis to cases where a proposal to amend the articles of inco</w:t>
      </w:r>
      <w:r>
        <w:t>rporation to create provisions of the articles of incorporation pursuant to the provisions of the preceding paragraph (limited to provisions of the articles of incorporation to the effect that directors (excluding those who are Audit and Supervisory Commit</w:t>
      </w:r>
      <w:r>
        <w:t>tee Members or Audit Committee Members) and executive officers may be exempted from the liability) is submitted to a shareholders meeting, to cases where the consent of directors with respect to exemption from liability under the provisions of the articles</w:t>
      </w:r>
      <w:r>
        <w:t xml:space="preserve"> of incorporation pursuant to the provisions of that paragraph (limited to exemption from liability of directors (excluding those who are Audit and Supervisory Committee Members or Audit Committee Members) and executive officers) is to be obtained, and to </w:t>
      </w:r>
      <w:r>
        <w:t>the cases where a proposal regarding such exemption from liability is submitted to the board of directors. In this case, 'directors (if there is an Ultimate, Wholly Owing Parent Company, etc. in these companies, if the liabilities to be exempted pursuant t</w:t>
      </w:r>
      <w:r>
        <w:t xml:space="preserve">o the provisions of paragraph (1) are special liabilities, the directors of the relevant companies and the relevant Ultimate, Wholly Owing Parent Company, etc.)' in paragraph (3) of the relevant Article is deemed to be replaced with 'directors' in Article </w:t>
      </w:r>
      <w:r>
        <w:t>426, paragraph (2) of that Act" is deemed to be replaced with "mutatis mutandis to cases where a proposal to amend the articles of incorporation to create provisions of the articles of incorporation pursuant to the provisions of the preceding paragraph (li</w:t>
      </w:r>
      <w:r>
        <w:t>mited to provisions of the articles of incorporation to the effect that directors (excluding those who are Audit and Supervisory Committee Members or Audit Committee Members) and executive officers may be exempted from the liability) is submitted to a shar</w:t>
      </w:r>
      <w:r>
        <w:t>eholders meeting, to cases where the consent of directors with respect to exemption from liability under the provisions of the articles of incorporation pursuant to the provisions of that paragraph (limited to exemption from liability of directors (excludi</w:t>
      </w:r>
      <w:r>
        <w:t>ng those who are Audit and Supervisory Committee Members or Audit Committee Members) and executive officers) is to be obtained, and to the cases where a proposal regarding such exemption from liability is submitted to the board of directors"; the term " sh</w:t>
      </w:r>
      <w:r>
        <w:t>areholders having not less than three hundredths (3/100) (or, if lesser proportion is prescribed in the articles of incorporation, such proportion) of the votes of all shareholders (excluding Officers, etc. subject to the liability referred to in paragraph</w:t>
      </w:r>
      <w:r>
        <w:t xml:space="preserve"> (3)) state objections during the period provided for in that paragraph" in Article 426, paragraph (7) is deemed to be replaced with "members representing at least three thousandths (or any smaller proportion prescribed by the articles of incorporation) of</w:t>
      </w:r>
      <w:r>
        <w:t xml:space="preserve"> the total membership (excluding the number of members who are Officers, etc. subject to the liability referred to in paragraph (3)) of a Mutual Company (or, in a Specified Mutual Company, members equal to or exceeding the number specified by Cabinet Order</w:t>
      </w:r>
      <w:r>
        <w:t xml:space="preserve"> set forth in Article 38, paragraph (1) of the Insurance Business Act) state objections during the period provided for in paragraph (3)"; the portion "state objections during the period provided for in that paragraph (if there is a Wholly Owning Parent Com</w:t>
      </w:r>
      <w:r>
        <w:t>pany, etc. in a Stock Company, when the liabilities to be exempted according to the provisions of the articles of incorporation pursuant to the provisions of paragraph (1), if shareholders having not less than three-hundredths (3/100) (or, if a lesser prop</w:t>
      </w:r>
      <w:r>
        <w:t>ortion is prescribed in the articles of incorporation, such proportion) of voting rights of all shareholders (excluding Officers, Etc. subject to the liability referred to in paragraph (3)) of the relevant Stock Company or shareholders having not less than</w:t>
      </w:r>
      <w:r>
        <w:t xml:space="preserve"> three-hundredths (3/100) (or, if lesser proportion is prescribed in the articles of incorporation, the relevant proportion) of voting rights of all shareholders (excluding Officers, Etc. subject to the liability referred to in paragraph (3)) of the releva</w:t>
      </w:r>
      <w:r>
        <w:t>nt Wholly Owning Parent Company state objections set forth in paragraphs (3) or (5) during the period set forth in the relevant paragraphs respectively)" in Article 426, paragraph (7) is deemed to be replaced with "state objections during the period provid</w:t>
      </w:r>
      <w:r>
        <w:t xml:space="preserve">ed for in paragraph (3)"; the portion "mutatis mutandis to cases where a proposal to amend the articles of incorporation to create provisions of the articles of incorporation under the provisions of paragraph (1) (limited to the provisions of the articles </w:t>
      </w:r>
      <w:r>
        <w:t xml:space="preserve">of incorporation to the effect that contracts may be entered into with directors (excluding those who are Audit and Supervisory Committee Members or Audit Committee Members)) is submitted to a shareholders meeting. In this case, 'directors (if there is an </w:t>
      </w:r>
      <w:r>
        <w:t>Ultimate, Wholly Owing Parent Company, etc. in these companies, if the liabilities to be exempted pursuant to the provisions of paragraph (1) are special liabilities, the directors of the relevant companies and the relevant Ultimate, Wholly Owing Parent Co</w:t>
      </w:r>
      <w:r>
        <w:t>mpany, etc.)' in paragraph (3) of that Article is deemed to be replaced with 'directors' in Article 427, paragraph (3) of that Act" is deemed to be replaced with "mutatis mutandis to cases where a proposal to amend the articles of incorporation to create p</w:t>
      </w:r>
      <w:r>
        <w:t>rovisions of the articles of incorporation under the provisions of paragraph (1) (limited to the provisions of the articles of incorporation to the effect that contracts may be entered into with directors (excluding those who are Audit and Supervisory Comm</w:t>
      </w:r>
      <w:r>
        <w:t>ittee Members or Audit Committee Members)) is submitted to a shareholders meeting"; the portion "at the first shareholders meeting (if the relevant Stock Company is an Ultimate, Wholly Owing Parent Company, etc., when the relevant damage is related to spec</w:t>
      </w:r>
      <w:r>
        <w:t>ial liabilities, shareholders meeting of the relevant Stock Company and the relevant Ultimate, Wholly Owning Parent Company, etc.) called thereafter" in paragraph (4) of that Article is deemed to be replaced with "at the first shareholders meeting called t</w:t>
      </w:r>
      <w:r>
        <w:t>hereafter"; and the term "Article 425, paragraphs (4) and (5)" in paragraph (5) of that Article is deemed to be replaced with "the first sentence of Article 425, paragraph (4)"; any other necessary technical replacement of terms is prescribed by Cabinet Or</w:t>
      </w:r>
      <w:r>
        <w:t>der.</w:t>
      </w:r>
    </w:p>
    <w:p w:rsidR="00EA6EE4" w:rsidRDefault="00EA6EE4"/>
    <w:p w:rsidR="00EA6EE4" w:rsidRDefault="00952619">
      <w:pPr>
        <w:pStyle w:val="ena"/>
      </w:pPr>
      <w:r>
        <w:t>(Liability Actions against a Mutual Company)</w:t>
      </w:r>
    </w:p>
    <w:p w:rsidR="00EA6EE4" w:rsidRDefault="00952619">
      <w:pPr>
        <w:pStyle w:val="enf3"/>
      </w:pPr>
      <w:r>
        <w:t xml:space="preserve">Article 53-37  The provisions of Part VII, Chapter II, Section 2 (excluding Article 847, paragraph (2), Article 847-3, Article 849, paragraphs (2) and (6) to (11), Article 851, paragraph (1), item (i) and </w:t>
      </w:r>
      <w:r>
        <w:t>Article 851, paragraph (2), and Article 853, paragraph (1), items (ii) and (iii)) (Liability Actions, etc. Against a Stock Company) of the Companies Act apply mutatis mutandis to an action for accountability in a Mutual Company; and the provisions of Secti</w:t>
      </w:r>
      <w:r>
        <w:t>on 3 of the relevant Chapter (excluding Article 854, paragraph (1), item (i), (a) and Article 854, paragraphs (2) to (4)) (Action to Dismiss the Officer of a Stock Company) and Article 937, paragraph (1) (limited to the segment pertaining to item (i), (j))</w:t>
      </w:r>
      <w:r>
        <w:t xml:space="preserve"> (Commissioning of Registration by a Judicial Decision) of that Act apply mutatis mutandis to an action to dismiss the officer of a Mutual Company. In this case, the term "Shareholder, etc." and "Stock Company, etc." in these provisions (excluding Article </w:t>
      </w:r>
      <w:r>
        <w:t>847-4, paragraph (2), Article 848 and Article 849, paragraph (3)) is deemed to be replaced with "member" and "Mutual Company", respectively; the terms "A shareholder (excluding a Holder of Shares Less than One Unit who is unable to exercise rights pursuant</w:t>
      </w:r>
      <w:r>
        <w:t xml:space="preserve"> to the provisions of the articles of incorporation) having the shares" and "Article 423, paragraph (1)" in Article 847, paragraph (1) (Action for Pursuing Liability, etc. by Shareholders) of that Act is deemed to be replaced with "persons who have been me</w:t>
      </w:r>
      <w:r>
        <w:t>mbers" and "Article 53-33, paragraph (1) of Insurance Business Act", respectively; the terms "a Shareholder, etc. (meaning shareholder, a Qualified Former Shareholder or a shareholder of an Ultimate, Wholly Owing Parent Company, etc.; the same applies here</w:t>
      </w:r>
      <w:r>
        <w:t>inafter in this Section)" and "said Shareholder, etc." in Article 847, paragraph (2) (Court Costs, etc. for an Action Pursing Liability, etc.) of that Act is deemed to be replaced with "member" and "said member", respectively; the term "the Stock Company o</w:t>
      </w:r>
      <w:r>
        <w:t>r a Wholly Owned Subsidiary Company Resulting from the Share Exchange, etc. (hereinafter referred to as "Stock Company, etc." in this Section)" in Article 848 (Jurisdiction of an Action) of that Act is deemed to be replaced with "the Mutual Company"; the t</w:t>
      </w:r>
      <w:r>
        <w:t>erm "a suit relating to an Action for Pursuing Liability, etc. (in cases of a Qualified Former Shareholder, limited to one related to the liabilities or obligations for which the fact causing them occurs by the time when the act listed in the items of Arti</w:t>
      </w:r>
      <w:r>
        <w:t xml:space="preserve">cle 847-2, paragraph (1) becomes effective; in cases of a shareholder of an Ultimate, Wholly Owning Parent Company, etc., limited to the Action Pursuing Specific Liability)" in Article 849, paragraph (1) (Intervention) of that Act is deemed to be replaced </w:t>
      </w:r>
      <w:r>
        <w:t>with "a suit relating to an Action for Pursuing Liability, etc."; the term "In order for a Stock Company, etc., Wholly Owning Parent Company Resulting from the Share Exchange, etc., or Ultimate, Wholly Owning Parent Company, etc. to intervene in a suit rel</w:t>
      </w:r>
      <w:r>
        <w:t xml:space="preserve">ating to an Action for Pursuing Liability, etc. to assist a director (excluding an Audit and Supervisory Committee Member and Audit Committee Member), executive officer, liquidator or a person who was formerly in such a position of a Stock Company that is </w:t>
      </w:r>
      <w:r>
        <w:t>the relevant Stock Company, etc., Wholly Owned Subsidiary Company Resulting from the Share Exchange, etc. of the relevant Wholly Owning Parent Company Resulting from the Share Exchange, etc., or Wholly Owned Subsidiary Company, etc. of the relevant Ultimat</w:t>
      </w:r>
      <w:r>
        <w:t>e, Wholly Owing Parent Company, etc." in paragraph (3) of that Article is deemed to be replaced with "In order to intervene in a suit relating to an Action for Pursuing Liability, etc. to assist a director (excluding an Audit and Supervisory Committee Memb</w:t>
      </w:r>
      <w:r>
        <w:t>er and Audit Committee Member), executive officer, liquidator or a person who was formerly in such a position of a Mutual Company"; and the provisions of Article 854, paragraph (1), item (i) of that Act is deemed to be replaced with "members representing a</w:t>
      </w:r>
      <w:r>
        <w:t>t least three thousandths (or any smaller proportion prescribed by the articles of incorporation) of the total membership, or three thousand (or any smaller number prescribed by the articles of incorporation) or more members of a Mutual Company (or, in a S</w:t>
      </w:r>
      <w:r>
        <w:t>pecified Mutual Company, members equal to or exceeding the number specified by Cabinet Order set forth in Article 38, paragraph (1) of the Insurance Business Act), who have been members of the Mutual Company without interruption for the preceding six month</w:t>
      </w:r>
      <w:r>
        <w:t>s (or any shorter period prescribed by the articles of incorporation) (or, where the company has a Member Representatives Meeting, those members or nine (or any smaller number prescribed by the articles of incorporation) or more representative members)"; a</w:t>
      </w:r>
      <w:r>
        <w:t>ny other necessary technical replacement of terms is prescribed by Cabinet Order.</w:t>
      </w:r>
    </w:p>
    <w:p w:rsidR="00EA6EE4" w:rsidRDefault="00EA6EE4"/>
    <w:p w:rsidR="00EA6EE4" w:rsidRDefault="00952619">
      <w:pPr>
        <w:pStyle w:val="en0"/>
      </w:pPr>
      <w:r>
        <w:t>Subsection 5 Mutual Companies' Accounting</w:t>
      </w:r>
    </w:p>
    <w:p w:rsidR="00EA6EE4" w:rsidRDefault="00952619">
      <w:pPr>
        <w:pStyle w:val="en9"/>
      </w:pPr>
      <w:r>
        <w:t>Division 1 Accounting Principles</w:t>
      </w:r>
    </w:p>
    <w:p w:rsidR="00EA6EE4" w:rsidRDefault="00EA6EE4"/>
    <w:p w:rsidR="00EA6EE4" w:rsidRDefault="00952619">
      <w:pPr>
        <w:pStyle w:val="enf3"/>
      </w:pPr>
      <w:r>
        <w:t>Article 54  A Mutual Company's accounting is subject to such business accounting practices that a</w:t>
      </w:r>
      <w:r>
        <w:t>re generally accepted as fair and adequate.</w:t>
      </w:r>
    </w:p>
    <w:p w:rsidR="00EA6EE4" w:rsidRDefault="00EA6EE4"/>
    <w:p w:rsidR="00EA6EE4" w:rsidRDefault="00952619">
      <w:pPr>
        <w:pStyle w:val="en9"/>
      </w:pPr>
      <w:r>
        <w:t>Division 2 Financial Statements</w:t>
      </w:r>
    </w:p>
    <w:p w:rsidR="00EA6EE4" w:rsidRDefault="00EA6EE4"/>
    <w:p w:rsidR="00EA6EE4" w:rsidRDefault="00952619">
      <w:pPr>
        <w:pStyle w:val="ena"/>
      </w:pPr>
      <w:r>
        <w:t>(Preparation and Retention of Accounting Books)</w:t>
      </w:r>
    </w:p>
    <w:p w:rsidR="00EA6EE4" w:rsidRDefault="00952619">
      <w:pPr>
        <w:pStyle w:val="enf3"/>
      </w:pPr>
      <w:r>
        <w:t>Article 54-2  (1) A Mutual Company, must prepare accurate account books in a timely manner pursuant to the provisions of Cabinet O</w:t>
      </w:r>
      <w:r>
        <w:t>ffice Order.</w:t>
      </w:r>
    </w:p>
    <w:p w:rsidR="00EA6EE4" w:rsidRDefault="00952619">
      <w:pPr>
        <w:pStyle w:val="enf4"/>
      </w:pPr>
      <w:r>
        <w:t>(2) A Mutual Company must retain its account books and important materials regarding its business for ten years from the time of the closing of the account books.</w:t>
      </w:r>
    </w:p>
    <w:p w:rsidR="00EA6EE4" w:rsidRDefault="00952619">
      <w:pPr>
        <w:pStyle w:val="enf4"/>
      </w:pPr>
      <w:r>
        <w:t>(3) The court may, upon petition or by its own authority, order a party to litig</w:t>
      </w:r>
      <w:r>
        <w:t>ation to submit its accounting books in whole or in part.</w:t>
      </w:r>
    </w:p>
    <w:p w:rsidR="00EA6EE4" w:rsidRDefault="00EA6EE4"/>
    <w:p w:rsidR="00EA6EE4" w:rsidRDefault="00952619">
      <w:pPr>
        <w:pStyle w:val="ena"/>
      </w:pPr>
      <w:r>
        <w:t>(Preparation and Retention of Financial Statements)</w:t>
      </w:r>
    </w:p>
    <w:p w:rsidR="00EA6EE4" w:rsidRDefault="00952619">
      <w:pPr>
        <w:pStyle w:val="enf3"/>
      </w:pPr>
      <w:r>
        <w:t>Article 54-3  (1) A Mutual Company, must prepare a balance sheet as of the date of its establishment pursuant to the provisions of Cabinet Office</w:t>
      </w:r>
      <w:r>
        <w:t xml:space="preserve"> Order.</w:t>
      </w:r>
    </w:p>
    <w:p w:rsidR="00EA6EE4" w:rsidRDefault="00952619">
      <w:pPr>
        <w:pStyle w:val="enf4"/>
      </w:pPr>
      <w:r>
        <w:t>(2) A Mutual Company, pursuant to the provisions of Cabinet Office Order, must prepare financial statements (meaning the balance sheet, profit and loss statement, proposal on appropriation of surplus or disposal of losses and any other statement sp</w:t>
      </w:r>
      <w:r>
        <w:t>ecified by Cabinet Office Order as necessary and appropriate in order to indicate the status of the Mutual Company's property and profits or losses; hereinafter the same applies in this Division) and a business report for each business year and their annex</w:t>
      </w:r>
      <w:r>
        <w:t>ed detailed statements.</w:t>
      </w:r>
    </w:p>
    <w:p w:rsidR="00EA6EE4" w:rsidRDefault="00952619">
      <w:pPr>
        <w:pStyle w:val="enf4"/>
      </w:pPr>
      <w:r>
        <w:t>(3) The financial statements, business report, and annexed detailed statements may be prepared in the form of an electronic or magnetic record.</w:t>
      </w:r>
    </w:p>
    <w:p w:rsidR="00EA6EE4" w:rsidRDefault="00952619">
      <w:pPr>
        <w:pStyle w:val="enf4"/>
      </w:pPr>
      <w:r>
        <w:t xml:space="preserve">(4) A Mutual Company must retain its financial statements and annexed detailed </w:t>
      </w:r>
      <w:r>
        <w:t>statements thereto for ten years from the time of preparation of the financial statements.</w:t>
      </w:r>
    </w:p>
    <w:p w:rsidR="00EA6EE4" w:rsidRDefault="00EA6EE4"/>
    <w:p w:rsidR="00EA6EE4" w:rsidRDefault="00952619">
      <w:pPr>
        <w:pStyle w:val="ena"/>
      </w:pPr>
      <w:r>
        <w:t>(Auditing of Financial Statements)</w:t>
      </w:r>
    </w:p>
    <w:p w:rsidR="00EA6EE4" w:rsidRDefault="00952619">
      <w:pPr>
        <w:pStyle w:val="enf3"/>
      </w:pPr>
      <w:r>
        <w:t>Article 54-4  (1) In a Mutual Company (other than a company with financial auditor), the financial statements and business report</w:t>
      </w:r>
      <w:r>
        <w:t xml:space="preserve"> and their annexed detailed statements under paragraph (2) of the preceding Article, must be audited by the company auditors pursuant to the provisions of Cabinet Office Order.</w:t>
      </w:r>
    </w:p>
    <w:p w:rsidR="00EA6EE4" w:rsidRDefault="00952619">
      <w:pPr>
        <w:pStyle w:val="enf4"/>
      </w:pPr>
      <w:r>
        <w:t xml:space="preserve">(2) In a company with financial auditor, the documents listed in the following </w:t>
      </w:r>
      <w:r>
        <w:t>items must be audited by the persons listed in the relevant items pursuant to the provisions of Cabinet Office Order:</w:t>
      </w:r>
    </w:p>
    <w:p w:rsidR="00EA6EE4" w:rsidRDefault="00952619">
      <w:pPr>
        <w:pStyle w:val="enf6"/>
      </w:pPr>
      <w:r>
        <w:t>(i) the financial statements and annexed detailed statements thereto set forth in paragraph (2) of the preceding Article: the company audi</w:t>
      </w:r>
      <w:r>
        <w:t>tors (the Audit and Supervisory Committee, in the case of a company with Audit and Supervisory Committee, or the audit committee, in case of a Company with Nominating Committee, etc.) and financial auditor; and</w:t>
      </w:r>
    </w:p>
    <w:p w:rsidR="00EA6EE4" w:rsidRDefault="00952619">
      <w:pPr>
        <w:pStyle w:val="enf6"/>
      </w:pPr>
      <w:r>
        <w:t>(ii) the business report and annexed detailed</w:t>
      </w:r>
      <w:r>
        <w:t xml:space="preserve"> statements thereto set forth in paragraph (2) of the preceding Article: the company auditors (the Audit and Supervisory Committee, in the case of a company with Audit and Supervisory Committee, or the audit committee, in the case of a Company with Nominat</w:t>
      </w:r>
      <w:r>
        <w:t>ing Committee, etc.).</w:t>
      </w:r>
    </w:p>
    <w:p w:rsidR="00EA6EE4" w:rsidRDefault="00952619">
      <w:pPr>
        <w:pStyle w:val="enf4"/>
      </w:pPr>
      <w:r>
        <w:t>(3) The financial statements and business report, and annexed detailed statements thereto audited under the preceding two paragraphs must be approved by the board of directors.</w:t>
      </w:r>
    </w:p>
    <w:p w:rsidR="00EA6EE4" w:rsidRDefault="00EA6EE4"/>
    <w:p w:rsidR="00EA6EE4" w:rsidRDefault="00952619">
      <w:pPr>
        <w:pStyle w:val="ena"/>
      </w:pPr>
      <w:r>
        <w:t>(Provision of Financial Statements to Members)</w:t>
      </w:r>
    </w:p>
    <w:p w:rsidR="00EA6EE4" w:rsidRDefault="00952619">
      <w:pPr>
        <w:pStyle w:val="enf3"/>
      </w:pPr>
      <w:r>
        <w:t>Article 5</w:t>
      </w:r>
      <w:r>
        <w:t>4-5  In giving a notice of convocation of the annual general meeting (or, where the company has a Member Representatives Meeting, the annual member representatives meeting; hereinafter the same applies in this Subsection), the directors, pursuant to the pr</w:t>
      </w:r>
      <w:r>
        <w:t>ovisions of Cabinet Office Order, must provide the members (or, in a Mutual Company with a Member Representatives Meeting, representative members; hereinafter the same applies in this Subsection) with the financial statements and business report (including</w:t>
      </w:r>
      <w:r>
        <w:t xml:space="preserve"> any audit report or financial audit report) that have been approved under paragraph (3) of the preceding Article.</w:t>
      </w:r>
    </w:p>
    <w:p w:rsidR="00EA6EE4" w:rsidRDefault="00EA6EE4"/>
    <w:p w:rsidR="00EA6EE4" w:rsidRDefault="00952619">
      <w:pPr>
        <w:pStyle w:val="ena"/>
      </w:pPr>
      <w:r>
        <w:t>(Submission of Financial Statements at the Annual General Meeting)</w:t>
      </w:r>
    </w:p>
    <w:p w:rsidR="00EA6EE4" w:rsidRDefault="00952619">
      <w:pPr>
        <w:pStyle w:val="enf3"/>
      </w:pPr>
      <w:r>
        <w:t xml:space="preserve">Article 54-6  (1) The directors must submit or provide the </w:t>
      </w:r>
      <w:r>
        <w:t>financial statements and business report approved under Article 54-4, paragraph (3) at the annual general meeting.</w:t>
      </w:r>
    </w:p>
    <w:p w:rsidR="00EA6EE4" w:rsidRDefault="00952619">
      <w:pPr>
        <w:pStyle w:val="enf4"/>
      </w:pPr>
      <w:r>
        <w:t>(2) The financial statements submitted or provided pursuant to the provisions of the preceding paragraph must be approved at the annual gener</w:t>
      </w:r>
      <w:r>
        <w:t>al meeting.</w:t>
      </w:r>
    </w:p>
    <w:p w:rsidR="00EA6EE4" w:rsidRDefault="00952619">
      <w:pPr>
        <w:pStyle w:val="enf4"/>
      </w:pPr>
      <w:r>
        <w:t>(3) The directors must report the contents of the business report submitted or provided pursuant to the provisions of paragraph (1) at the annual general meeting.</w:t>
      </w:r>
    </w:p>
    <w:p w:rsidR="00EA6EE4" w:rsidRDefault="00952619">
      <w:pPr>
        <w:pStyle w:val="enf4"/>
      </w:pPr>
      <w:r>
        <w:t>(4) In a company with financial auditor, for the purpose of applying the provisio</w:t>
      </w:r>
      <w:r>
        <w:t>ns of the preceding two paragraphs to the cases where the financial statements approved under Article 54-4, paragraph (3) satisfy the requirements specified by Cabinet Office Order for accurate indication of the status of a Mutual Company's property and pr</w:t>
      </w:r>
      <w:r>
        <w:t>ofits or losses in compliance with the applicable laws and regulations and the articles of incorporation, the term "financial statements" in paragraph (2) is be deemed to be replaced with "proposal on appropriation of surplus or disposal of losses"; and th</w:t>
      </w:r>
      <w:r>
        <w:t>e term "business report" in the preceding paragraph is deemed to be replaced with "financial statements (excluding the proposal on appropriation of surplus or disposal of losses) and business report".</w:t>
      </w:r>
    </w:p>
    <w:p w:rsidR="00EA6EE4" w:rsidRDefault="00EA6EE4"/>
    <w:p w:rsidR="00EA6EE4" w:rsidRDefault="00952619">
      <w:pPr>
        <w:pStyle w:val="ena"/>
      </w:pPr>
      <w:r>
        <w:t>(Public Notice of Financial Statements)</w:t>
      </w:r>
    </w:p>
    <w:p w:rsidR="00EA6EE4" w:rsidRDefault="00952619">
      <w:pPr>
        <w:pStyle w:val="enf3"/>
      </w:pPr>
      <w:r>
        <w:t xml:space="preserve">Article 54-7  </w:t>
      </w:r>
      <w:r>
        <w:t xml:space="preserve">(1) A Mutual Company pursuant to the provisions of Cabinet Office Order, must give public notice of its balance sheet (or, in a Mutual Company set forth in Article 53-14, paragraph (5), its balance sheet, and profit and loss statement) without delay after </w:t>
      </w:r>
      <w:r>
        <w:t>the conclusion of the annual general meeting.</w:t>
      </w:r>
    </w:p>
    <w:p w:rsidR="00EA6EE4" w:rsidRDefault="00952619">
      <w:pPr>
        <w:pStyle w:val="enf4"/>
      </w:pPr>
      <w:r>
        <w:t>(2) Notwithstanding the provisions of the preceding paragraph, it is sufficient for a Mutual Company which adopts, as its Method of Public Notice, publication in a daily newspaper that publishes the news on cur</w:t>
      </w:r>
      <w:r>
        <w:t>rent events, to give public notice of the gist of the balance sheet set forth in that paragraph.</w:t>
      </w:r>
    </w:p>
    <w:p w:rsidR="00EA6EE4" w:rsidRDefault="00952619">
      <w:pPr>
        <w:pStyle w:val="enf4"/>
      </w:pPr>
      <w:r>
        <w:t>(3) Pursuant to the provisions of Cabinet Office Order, the Mutual Company set forth in the preceding paragraph, without delay after the conclusion of the annu</w:t>
      </w:r>
      <w:r>
        <w:t>al general meeting, may take measures to make the information contained in the balance sheet provided for in paragraph (1) constantly available to many and unspecified persons by electronic or magnetic means for a period of five years from the date on whic</w:t>
      </w:r>
      <w:r>
        <w:t>h the annual general meeting was concluded. The provisions of the preceding two paragraphs do not apply in this case.</w:t>
      </w:r>
    </w:p>
    <w:p w:rsidR="00EA6EE4" w:rsidRDefault="00952619">
      <w:pPr>
        <w:pStyle w:val="enf4"/>
      </w:pPr>
      <w:r>
        <w:t>(4) The provisions of the preceding three paragraphs does not apply to a Mutual Company which is to submit its securities report to the Pr</w:t>
      </w:r>
      <w:r>
        <w:t>ime Minister pursuant to the provisions of Article 24, paragraph (1) (Submission of Securities Report) of the Financial Instruments and Exchange Act.</w:t>
      </w:r>
    </w:p>
    <w:p w:rsidR="00EA6EE4" w:rsidRDefault="00EA6EE4"/>
    <w:p w:rsidR="00EA6EE4" w:rsidRDefault="00952619">
      <w:pPr>
        <w:pStyle w:val="ena"/>
      </w:pPr>
      <w:r>
        <w:t>(Retention and Inspection of Financial Statements)</w:t>
      </w:r>
    </w:p>
    <w:p w:rsidR="00EA6EE4" w:rsidRDefault="00952619">
      <w:pPr>
        <w:pStyle w:val="enf3"/>
      </w:pPr>
      <w:r>
        <w:t>Article 54-8  (1) A Mutual Company must retain its fin</w:t>
      </w:r>
      <w:r>
        <w:t xml:space="preserve">ancial statements and business report for each business year, and their annexed detailed statements (including the audit report or financial audit report; hereinafter referred to as "Financial Statements, etc." in this Article) at its principal office for </w:t>
      </w:r>
      <w:r>
        <w:t>a period of five years from the day that is two weeks before the date of the annual general meeting (or, in the case of Article 319, paragraph (1) of the Companies Act as applied mutatis mutandis pursuant to Article 41, paragraph (1), the date of the propo</w:t>
      </w:r>
      <w:r>
        <w:t>sal set forth in that paragraph).</w:t>
      </w:r>
    </w:p>
    <w:p w:rsidR="00EA6EE4" w:rsidRDefault="00952619">
      <w:pPr>
        <w:pStyle w:val="enf4"/>
      </w:pPr>
      <w:r>
        <w:t>(2) A Mutual Company must keep the copies of its Financial Statements, etc. for each business year at its secondary offices for a period of three years from the day that is two weeks before the date of its annual general m</w:t>
      </w:r>
      <w:r>
        <w:t>eeting (or, in the case of Article 319, paragraph (1) of the Companies Act as applied mutatis mutandis pursuant to Article 41, paragraph (1), the date of the proposal set forth in that paragraph); provided, however, that this does not apply to the cases wh</w:t>
      </w:r>
      <w:r>
        <w:t>ere the Financial Statements, etc. have been prepared in the form of an electronic or magnetic records, if the Mutual Company adopts the measures specified by Cabinet Office Order in order to enable its secondary offices to meet the requests listed in item</w:t>
      </w:r>
      <w:r>
        <w:t>s (iii) and (iv) of the following paragraph.</w:t>
      </w:r>
    </w:p>
    <w:p w:rsidR="00EA6EE4" w:rsidRDefault="00952619">
      <w:pPr>
        <w:pStyle w:val="enf4"/>
      </w:pPr>
      <w:r>
        <w:t xml:space="preserve">(3) The creditors and insured persons of a Mutual Company, such as Policyholders and beneficiaries of insurance proceeds, may make the following requests at any time during the business hours of the Mutual </w:t>
      </w:r>
      <w:r>
        <w:t>Company; provided, however, that they must pay the fees determined by the Mutual Company in making a request falling under item (ii) or (iv):</w:t>
      </w:r>
    </w:p>
    <w:p w:rsidR="00EA6EE4" w:rsidRDefault="00952619">
      <w:pPr>
        <w:pStyle w:val="enf6"/>
      </w:pPr>
      <w:r>
        <w:t>(i) where the Financial Statements, etc. have been prepared in writing, a request to inspect or copy such document</w:t>
      </w:r>
      <w:r>
        <w:t>s;</w:t>
      </w:r>
    </w:p>
    <w:p w:rsidR="00EA6EE4" w:rsidRDefault="00952619">
      <w:pPr>
        <w:pStyle w:val="enf6"/>
      </w:pPr>
      <w:r>
        <w:t>(ii) a request for a certified copy or extract of the documents referred to in the preceding item;</w:t>
      </w:r>
    </w:p>
    <w:p w:rsidR="00EA6EE4" w:rsidRDefault="00952619">
      <w:pPr>
        <w:pStyle w:val="enf6"/>
      </w:pPr>
      <w:r>
        <w:t>(iii) where the Financial Statements, etc. are prepared in the form of an electronic or magnetic record, a request to inspect anything that shows the part</w:t>
      </w:r>
      <w:r>
        <w:t>iculars recorded in the electronic or magnetic record in a manner specified by Cabinet Office Order; or</w:t>
      </w:r>
    </w:p>
    <w:p w:rsidR="00EA6EE4" w:rsidRDefault="00952619">
      <w:pPr>
        <w:pStyle w:val="enf6"/>
      </w:pPr>
      <w:r>
        <w:t>(iv) a request to be provided with the particulars recorded in the electronic or magnetic record set forth in the preceding item by the electronic or ma</w:t>
      </w:r>
      <w:r>
        <w:t>gnetic means determined by the Mutual Company, or to be issued a document detailing such particulars.</w:t>
      </w:r>
    </w:p>
    <w:p w:rsidR="00EA6EE4" w:rsidRDefault="00EA6EE4"/>
    <w:p w:rsidR="00EA6EE4" w:rsidRDefault="00952619">
      <w:pPr>
        <w:pStyle w:val="ena"/>
      </w:pPr>
      <w:r>
        <w:t>(Order to Submit Financial Statements)</w:t>
      </w:r>
    </w:p>
    <w:p w:rsidR="00EA6EE4" w:rsidRDefault="00952619">
      <w:pPr>
        <w:pStyle w:val="enf3"/>
      </w:pPr>
      <w:r>
        <w:t>Article 54-9  The court may, upon petition or by its own authority, order a party to litigation to submit in whole</w:t>
      </w:r>
      <w:r>
        <w:t xml:space="preserve"> or in Part the financial statements and annexed detailed statements thereto.</w:t>
      </w:r>
    </w:p>
    <w:p w:rsidR="00EA6EE4" w:rsidRDefault="00EA6EE4"/>
    <w:p w:rsidR="00EA6EE4" w:rsidRDefault="00952619">
      <w:pPr>
        <w:pStyle w:val="ena"/>
      </w:pPr>
      <w:r>
        <w:t>(Consolidated Financial Statements)</w:t>
      </w:r>
    </w:p>
    <w:p w:rsidR="00EA6EE4" w:rsidRDefault="00952619">
      <w:pPr>
        <w:pStyle w:val="enf3"/>
      </w:pPr>
      <w:r>
        <w:t>Article 54-10  (1) A company with financial auditor may, pursuant to the provisions of Cabinet Office Order, prepare consolidated financial s</w:t>
      </w:r>
      <w:r>
        <w:t>tatements (meaning those statements specified by Cabinet Office Order as necessary and appropriate in order to indicate the status of the property and profits or losses of a corporate group comprised of the company with financial auditor and its de facto s</w:t>
      </w:r>
      <w:r>
        <w:t>ubsidiary companies; hereinafter the same applies in this Article) for each business year.</w:t>
      </w:r>
    </w:p>
    <w:p w:rsidR="00EA6EE4" w:rsidRDefault="00952619">
      <w:pPr>
        <w:pStyle w:val="enf4"/>
      </w:pPr>
      <w:r>
        <w:t>(2) Consolidated financial statements may be prepared in the form of an electronic or magnetic record.</w:t>
      </w:r>
    </w:p>
    <w:p w:rsidR="00EA6EE4" w:rsidRDefault="00952619">
      <w:pPr>
        <w:pStyle w:val="enf4"/>
      </w:pPr>
      <w:r>
        <w:t>(3) An entity that is a Mutual Company set forth in Article 53</w:t>
      </w:r>
      <w:r>
        <w:t>-14, paragraph (5) as of the last day of a business year must submit a securities report to the Prime Minister pursuant to the provisions of Article 24, paragraph (1) of the Financial Instruments and Exchange Act and must prepare consolidated financial sta</w:t>
      </w:r>
      <w:r>
        <w:t>tements for the business year.</w:t>
      </w:r>
    </w:p>
    <w:p w:rsidR="00EA6EE4" w:rsidRDefault="00952619">
      <w:pPr>
        <w:pStyle w:val="enf4"/>
      </w:pPr>
      <w:r>
        <w:t>(4) Consolidated financial statements must be audited by the company auditors (the Audit and Supervisory Committee, in the case of a company with Audit and Supervisory Committee, or the audit committee, in case of a Company w</w:t>
      </w:r>
      <w:r>
        <w:t>ith a Nominating Committee, etc.) and financial auditor, pursuant to the provisions of Cabinet Office Order.</w:t>
      </w:r>
    </w:p>
    <w:p w:rsidR="00EA6EE4" w:rsidRDefault="00952619">
      <w:pPr>
        <w:pStyle w:val="enf4"/>
      </w:pPr>
      <w:r>
        <w:t>(5) The consolidated financial statements audited under the preceding paragraph must be approved by the board of directors.</w:t>
      </w:r>
    </w:p>
    <w:p w:rsidR="00EA6EE4" w:rsidRDefault="00952619">
      <w:pPr>
        <w:pStyle w:val="enf4"/>
      </w:pPr>
      <w:r>
        <w:t>(6) The provisions of A</w:t>
      </w:r>
      <w:r>
        <w:t>rticle 54-5 and Article 54-6, paragraphs (1) and (3) apply mutatis mutandis to consolidated financial statements. In this case, the term "contents of the business report" in Article 54-6, paragraph (3) is deemed to be replaced with "contents of the consoli</w:t>
      </w:r>
      <w:r>
        <w:t>dated financial statements and the result of audit under Article 54-10, paragraph (4)"; any necessary technical replacement of terms is specified by Cabinet Order.</w:t>
      </w:r>
    </w:p>
    <w:p w:rsidR="00EA6EE4" w:rsidRDefault="00EA6EE4"/>
    <w:p w:rsidR="00EA6EE4" w:rsidRDefault="00952619">
      <w:pPr>
        <w:pStyle w:val="en9"/>
      </w:pPr>
      <w:r>
        <w:t>Division 3 Payment of Interest from Fund, Redemption of Fund, and Distributions of Surplus</w:t>
      </w:r>
    </w:p>
    <w:p w:rsidR="00EA6EE4" w:rsidRDefault="00EA6EE4"/>
    <w:p w:rsidR="00EA6EE4" w:rsidRDefault="00952619">
      <w:pPr>
        <w:pStyle w:val="ena"/>
      </w:pPr>
      <w:r>
        <w:t>(Restrictions on Payment of Interest from Funds)</w:t>
      </w:r>
    </w:p>
    <w:p w:rsidR="00EA6EE4" w:rsidRDefault="00952619">
      <w:pPr>
        <w:pStyle w:val="enf3"/>
      </w:pPr>
      <w:r>
        <w:t>Article 55  (1) Payment of interest from funds may be made in an amount not exceeding the amount of net assets on the balance sheet after the sum total of the following amounts (referred to as "maximum limi</w:t>
      </w:r>
      <w:r>
        <w:t>t of interest payment" in Article 55-3, paragraph (3), item (i)) has been deducted therefrom:</w:t>
      </w:r>
    </w:p>
    <w:p w:rsidR="00EA6EE4" w:rsidRDefault="00952619">
      <w:pPr>
        <w:pStyle w:val="enf6"/>
      </w:pPr>
      <w:r>
        <w:t>(i) the total amount of funds;</w:t>
      </w:r>
    </w:p>
    <w:p w:rsidR="00EA6EE4" w:rsidRDefault="00952619">
      <w:pPr>
        <w:pStyle w:val="enf6"/>
      </w:pPr>
      <w:r>
        <w:t>(ii) the loss reserves and the reserves for redemption of funds set forth in Article 56 (including the total amount of any reductio</w:t>
      </w:r>
      <w:r>
        <w:t>n of the reserves for redemption of funds pursuant to the provisions of Article 59, paragraph (2); the same applies in the following paragraph); and</w:t>
      </w:r>
    </w:p>
    <w:p w:rsidR="00EA6EE4" w:rsidRDefault="00952619">
      <w:pPr>
        <w:pStyle w:val="enf6"/>
      </w:pPr>
      <w:r>
        <w:t>(iii) other amounts specified by Cabinet Office Order.</w:t>
      </w:r>
    </w:p>
    <w:p w:rsidR="00EA6EE4" w:rsidRDefault="00952619">
      <w:pPr>
        <w:pStyle w:val="enf4"/>
      </w:pPr>
      <w:r>
        <w:t>(2) Redemption of funds or distribution of surplus m</w:t>
      </w:r>
      <w:r>
        <w:t>ay be made in an amount not exceeding the amount of net assets on the balance sheet after deducting the sum total of the following amounts (referred to as "maximum limit of redemption, etc." in Article 55-3, paragraph (3), item (ii)); provided, however, th</w:t>
      </w:r>
      <w:r>
        <w:t>at such redemption or distribution may only be effected after the amount credited to assets in the balance sheet pursuant to the provisions of the first sentence of Article 113 (including the cases where it is applied mutatis mutandis pursuant to Article 2</w:t>
      </w:r>
      <w:r>
        <w:t>72-18) has been amortized in full:</w:t>
      </w:r>
    </w:p>
    <w:p w:rsidR="00EA6EE4" w:rsidRDefault="00952619">
      <w:pPr>
        <w:pStyle w:val="enf6"/>
      </w:pPr>
      <w:r>
        <w:t>(i) the total amount of funds;</w:t>
      </w:r>
    </w:p>
    <w:p w:rsidR="00EA6EE4" w:rsidRDefault="00952619">
      <w:pPr>
        <w:pStyle w:val="enf6"/>
      </w:pPr>
      <w:r>
        <w:t>(ii) the loss reserves and the reserves for redemption of funds set forth in Article 56;</w:t>
      </w:r>
    </w:p>
    <w:p w:rsidR="00EA6EE4" w:rsidRDefault="00952619">
      <w:pPr>
        <w:pStyle w:val="enf6"/>
      </w:pPr>
      <w:r>
        <w:t>(iii) the amount of interest from funds paid under the preceding paragraph;</w:t>
      </w:r>
    </w:p>
    <w:p w:rsidR="00EA6EE4" w:rsidRDefault="00952619">
      <w:pPr>
        <w:pStyle w:val="enf6"/>
      </w:pPr>
      <w:r>
        <w:t xml:space="preserve">(iv) the loss </w:t>
      </w:r>
      <w:r>
        <w:t>reserves to be set aside for the accounting period; and</w:t>
      </w:r>
    </w:p>
    <w:p w:rsidR="00EA6EE4" w:rsidRDefault="00952619">
      <w:pPr>
        <w:pStyle w:val="enf6"/>
      </w:pPr>
      <w:r>
        <w:t>(v) other amounts specified by Cabinet Office Order.</w:t>
      </w:r>
    </w:p>
    <w:p w:rsidR="00EA6EE4" w:rsidRDefault="00952619">
      <w:pPr>
        <w:pStyle w:val="enf4"/>
      </w:pPr>
      <w:r>
        <w:t>(3) Where a Mutual Company has made any payment of interest from funds, or redemption of funds or distribution of surplus in violation of the provi</w:t>
      </w:r>
      <w:r>
        <w:t>sions of the preceding two paragraphs, a creditor of the Mutual Company may cause it to refund the money thus expended.</w:t>
      </w:r>
    </w:p>
    <w:p w:rsidR="00EA6EE4" w:rsidRDefault="00EA6EE4"/>
    <w:p w:rsidR="00EA6EE4" w:rsidRDefault="00952619">
      <w:pPr>
        <w:pStyle w:val="ena"/>
      </w:pPr>
      <w:r>
        <w:t>(Distributions of Surplus)</w:t>
      </w:r>
    </w:p>
    <w:p w:rsidR="00EA6EE4" w:rsidRDefault="00952619">
      <w:pPr>
        <w:pStyle w:val="enf3"/>
      </w:pPr>
      <w:r>
        <w:t>Article 55-2  (1) Any distribution of surplus must be made in conformity with the standards specified by Cab</w:t>
      </w:r>
      <w:r>
        <w:t>inet Office Order for fair and equitable distribution.</w:t>
      </w:r>
    </w:p>
    <w:p w:rsidR="00EA6EE4" w:rsidRDefault="00952619">
      <w:pPr>
        <w:pStyle w:val="enf4"/>
      </w:pPr>
      <w:r>
        <w:t xml:space="preserve">(2) A Mutual Company, as the particulars listed in Article 23, paragraph (1), item (vii), prescribed in its articles of incorporation that, where the company makes an appropriation of surplus for each </w:t>
      </w:r>
      <w:r>
        <w:t>accounting period, it must set aside at least the amount calculated by multiplying the appropriable amount specified by Cabinet Office Order by a certain proportion as the reserves for distributing surplus to members pursuant to the provisions of Cabinet O</w:t>
      </w:r>
      <w:r>
        <w:t>ffice Order.</w:t>
      </w:r>
    </w:p>
    <w:p w:rsidR="00EA6EE4" w:rsidRDefault="00952619">
      <w:pPr>
        <w:pStyle w:val="enf4"/>
      </w:pPr>
      <w:r>
        <w:t>(3) The certain proportion set forth in the preceding paragraph must not be less than the proportion specified by Cabinet Office Order.</w:t>
      </w:r>
    </w:p>
    <w:p w:rsidR="00EA6EE4" w:rsidRDefault="00952619">
      <w:pPr>
        <w:pStyle w:val="enf4"/>
      </w:pPr>
      <w:r>
        <w:t>(4) Notwithstanding the provisions of the preceding two paragraphs, a Mutual Company may, where it faces un</w:t>
      </w:r>
      <w:r>
        <w:t>avoidable circumstances in light of the status of its settlement of account, prescribe in its articles of incorporation that, so far as the appropriation of surplus for the accounting period is concerned, the company is to set aside as the Reserves specifi</w:t>
      </w:r>
      <w:r>
        <w:t>ed by Cabinet Office Order under paragraph (2) the amount calculated by multiplying the amount prescribed by Cabinet Office Order under paragraph (2) by a ratio that is smaller than that prescribed by Cabinet Office Order under the preceding paragraph.</w:t>
      </w:r>
    </w:p>
    <w:p w:rsidR="00EA6EE4" w:rsidRDefault="00952619">
      <w:pPr>
        <w:pStyle w:val="enf4"/>
      </w:pPr>
      <w:r>
        <w:t>(5)</w:t>
      </w:r>
      <w:r>
        <w:t xml:space="preserve"> Any provisions in the articles of incorporation under the preceding paragraph do not take effect unless it is approved by the Prime Minister.</w:t>
      </w:r>
    </w:p>
    <w:p w:rsidR="00EA6EE4" w:rsidRDefault="00EA6EE4"/>
    <w:p w:rsidR="00EA6EE4" w:rsidRDefault="00952619">
      <w:pPr>
        <w:pStyle w:val="ena"/>
      </w:pPr>
      <w:r>
        <w:t>(Liability for Payment of Interest from Funds)</w:t>
      </w:r>
    </w:p>
    <w:p w:rsidR="00EA6EE4" w:rsidRDefault="00952619">
      <w:pPr>
        <w:pStyle w:val="enf3"/>
      </w:pPr>
      <w:r>
        <w:t>Article 55-3  (1) Where a Mutual Company has paid any interest fr</w:t>
      </w:r>
      <w:r>
        <w:t xml:space="preserve">om funds in violation of the provisions of Article 55, paragraph (1), or made any redemption of funds or distribution of surplus in violation of the provisions of paragraph (2) of the same Article, the persons who were granted any money due to such action </w:t>
      </w:r>
      <w:r>
        <w:t xml:space="preserve">(referred to as "payment of interest from funds, etc." hereinafter in this Article as well as in the following Article) and the persons listed in the following items are to jointly and severally assume the obligation to pay to the Mutual Company the exact </w:t>
      </w:r>
      <w:r>
        <w:t>amount of money that those recipients have been granted:</w:t>
      </w:r>
    </w:p>
    <w:p w:rsidR="00EA6EE4" w:rsidRDefault="00952619">
      <w:pPr>
        <w:pStyle w:val="enf6"/>
      </w:pPr>
      <w:r>
        <w:t xml:space="preserve">(i) the executing person who has carried out any duty related to the payment of interest from funds, etc. (meaning the executive director (or, in a company with Nominating Committee, etc., executive </w:t>
      </w:r>
      <w:r>
        <w:t>officer) or any other person specified by Cabinet Office Order as having participated, in the course of functions, in the execution of duties to be carried out by the executive director); and</w:t>
      </w:r>
    </w:p>
    <w:p w:rsidR="00EA6EE4" w:rsidRDefault="00952619">
      <w:pPr>
        <w:pStyle w:val="enf6"/>
      </w:pPr>
      <w:r>
        <w:t>(ii) where the annual general meeting has adopted a resolution p</w:t>
      </w:r>
      <w:r>
        <w:t>ertaining to a proposal related to the appropriation of surplus or disposal of losses (limited to the cases where the contents of the proposal approved by the resolution are in violation of the provisions of Article 55, paragraphs (1) or (2)), the person s</w:t>
      </w:r>
      <w:r>
        <w:t>pecified by Cabinet Office Order as the director who has presented the proposal to the annual general meeting.</w:t>
      </w:r>
    </w:p>
    <w:p w:rsidR="00EA6EE4" w:rsidRDefault="00952619">
      <w:pPr>
        <w:pStyle w:val="enf4"/>
      </w:pPr>
      <w:r>
        <w:t xml:space="preserve">(2) Notwithstanding the provisions of the preceding paragraph, a person listed in items (i) or (ii) of that paragraph is not to assume the </w:t>
      </w:r>
      <w:r>
        <w:t>obligation under that paragraph, if the person proves that they did not fail to exercise due care in carrying out their duties.</w:t>
      </w:r>
    </w:p>
    <w:p w:rsidR="00EA6EE4" w:rsidRDefault="00952619">
      <w:pPr>
        <w:pStyle w:val="enf4"/>
      </w:pPr>
      <w:r>
        <w:t>(3) A person listed in the items of paragraph (1) may not be exempted from the obligation under that paragraph; provided, howeve</w:t>
      </w:r>
      <w:r>
        <w:t>r, that this does not apply if all of the members agree to exempt the person from the obligation to the amount prescribed in the relevant items in the cases listed in the following items:</w:t>
      </w:r>
    </w:p>
    <w:p w:rsidR="00EA6EE4" w:rsidRDefault="00952619">
      <w:pPr>
        <w:pStyle w:val="enf6"/>
      </w:pPr>
      <w:r>
        <w:t>(i) in the case of a payment of interest from funds: maximum limit o</w:t>
      </w:r>
      <w:r>
        <w:t>f interest payment; or</w:t>
      </w:r>
    </w:p>
    <w:p w:rsidR="00EA6EE4" w:rsidRDefault="00952619">
      <w:pPr>
        <w:pStyle w:val="enf6"/>
      </w:pPr>
      <w:r>
        <w:t>(ii) in the case of a redemption of funds or distribution of surplus (excluding the cases set forth in the proviso to Article 55, paragraph (2)): maximum limit of redemption, etc.</w:t>
      </w:r>
    </w:p>
    <w:p w:rsidR="00EA6EE4" w:rsidRDefault="00EA6EE4"/>
    <w:p w:rsidR="00EA6EE4" w:rsidRDefault="00952619">
      <w:pPr>
        <w:pStyle w:val="ena"/>
      </w:pPr>
      <w:r>
        <w:t>(Restrictions on the Right to Obtain Reimbursement f</w:t>
      </w:r>
      <w:r>
        <w:t>rom Members)</w:t>
      </w:r>
    </w:p>
    <w:p w:rsidR="00EA6EE4" w:rsidRDefault="00952619">
      <w:pPr>
        <w:pStyle w:val="enf3"/>
      </w:pPr>
      <w:r>
        <w:t>Article 55-4  Where a Mutual Company has made any payment of interest from funds, etc. in violation of the provisions of Article 55, paragraphs (1) or (2), a member without knowledge of such violation is not obliged to meet any request for rei</w:t>
      </w:r>
      <w:r>
        <w:t>mbursement made by a person listed in the items of paragraph (1) of the preceding Article who has paid the money prescribed in that paragraph.</w:t>
      </w:r>
    </w:p>
    <w:p w:rsidR="00EA6EE4" w:rsidRDefault="00EA6EE4"/>
    <w:p w:rsidR="00EA6EE4" w:rsidRDefault="00952619">
      <w:pPr>
        <w:pStyle w:val="en9"/>
      </w:pPr>
      <w:r>
        <w:t>Division 4 Reserves for Redemption of Fund and Loss Reserves</w:t>
      </w:r>
    </w:p>
    <w:p w:rsidR="00EA6EE4" w:rsidRDefault="00EA6EE4"/>
    <w:p w:rsidR="00EA6EE4" w:rsidRDefault="00952619">
      <w:pPr>
        <w:pStyle w:val="ena"/>
      </w:pPr>
      <w:r>
        <w:t>(Establishment of Reserve for Redemption of Funds)</w:t>
      </w:r>
    </w:p>
    <w:p w:rsidR="00EA6EE4" w:rsidRDefault="00952619">
      <w:pPr>
        <w:pStyle w:val="enf3"/>
      </w:pPr>
      <w:r>
        <w:t>Article 56  (1) A Mutual Company, in redeeming its funds, must set aside the amount of money to be redeemed as the reserves for redemption of funds.</w:t>
      </w:r>
    </w:p>
    <w:p w:rsidR="00EA6EE4" w:rsidRDefault="00952619">
      <w:pPr>
        <w:pStyle w:val="enf4"/>
      </w:pPr>
      <w:r>
        <w:t>(2) A Mutual Company, if it has been released from any debt pertaining to its funds, must deduct the amoun</w:t>
      </w:r>
      <w:r>
        <w:t>t of debt thus relieved from the total amount of its funds and set it aside as the reserves for redemption of funds.</w:t>
      </w:r>
    </w:p>
    <w:p w:rsidR="00EA6EE4" w:rsidRDefault="00EA6EE4"/>
    <w:p w:rsidR="00EA6EE4" w:rsidRDefault="00952619">
      <w:pPr>
        <w:pStyle w:val="ena"/>
      </w:pPr>
      <w:r>
        <w:t>(Reduction of Reserve for Redemption of Funds)</w:t>
      </w:r>
    </w:p>
    <w:p w:rsidR="00EA6EE4" w:rsidRDefault="00952619">
      <w:pPr>
        <w:pStyle w:val="enf3"/>
      </w:pPr>
      <w:r>
        <w:t xml:space="preserve">Article 57  (1) A Mutual Company may reduce the amount of the reserves for </w:t>
      </w:r>
      <w:r>
        <w:t>redemption of funds by a resolution of the general meeting (or the Member Representatives Meeting, where the company has such a meeting).</w:t>
      </w:r>
    </w:p>
    <w:p w:rsidR="00EA6EE4" w:rsidRDefault="00952619">
      <w:pPr>
        <w:pStyle w:val="enf4"/>
      </w:pPr>
      <w:r>
        <w:t>(2) The resolution set forth in the preceding paragraph must be a resolution under Article 62, paragraph (2).</w:t>
      </w:r>
    </w:p>
    <w:p w:rsidR="00EA6EE4" w:rsidRDefault="00952619">
      <w:pPr>
        <w:pStyle w:val="enf4"/>
      </w:pPr>
      <w:r>
        <w:t xml:space="preserve">(3) The </w:t>
      </w:r>
      <w:r>
        <w:t xml:space="preserve">documents prescribed in Articles 18, 19 and 46 of the Commercial Registration Act as well as the following documents must be attached to a written application for registration of change due to any reduction of the reserves for redemption of funds pursuant </w:t>
      </w:r>
      <w:r>
        <w:t>to the provisions of paragraph (1):</w:t>
      </w:r>
    </w:p>
    <w:p w:rsidR="00EA6EE4" w:rsidRDefault="00952619">
      <w:pPr>
        <w:pStyle w:val="enf6"/>
      </w:pPr>
      <w:r>
        <w:t>(i) a written statement certifying that the company has given a public notice under Article 17, paragraph (2) as applied mutatis mutandis pursuant to the following paragraph following the deemed replacement of terms;</w:t>
      </w:r>
    </w:p>
    <w:p w:rsidR="00EA6EE4" w:rsidRDefault="00952619">
      <w:pPr>
        <w:pStyle w:val="enf6"/>
      </w:pPr>
      <w:r>
        <w:t>(ii</w:t>
      </w:r>
      <w:r>
        <w:t>) where any Policyholder or other creditor has stated their objection under Article 17, paragraph (4) as applied mutatis mutandis pursuant to the following paragraph following the deemed replacement of terms, a written statement certifying that the company</w:t>
      </w:r>
      <w:r>
        <w:t xml:space="preserve"> has made payment or provided equivalent security to such Policyholder or other creditor or entrusted equivalent property to a trust company, etc. for the purpose of ensuring that such Policyholder or other creditor receive the payment, or that the reducti</w:t>
      </w:r>
      <w:r>
        <w:t>on of the reserves for redemption of funds poses no risk of harming the interest of such Policyholder or other creditor; and</w:t>
      </w:r>
    </w:p>
    <w:p w:rsidR="00EA6EE4" w:rsidRDefault="00952619">
      <w:pPr>
        <w:pStyle w:val="enf6"/>
      </w:pPr>
      <w:r>
        <w:t>(iii) a written statement certifying that the number of the Policyholders who have stated their objections under Article 17, paragr</w:t>
      </w:r>
      <w:r>
        <w:t>aph (6) as applied mutatis mutandis pursuant to the following paragraph following the deemed replacement of terms has not exceeded one fifth of the total number of Policyholders set forth in that paragraph, or a written statement certifying that the amount</w:t>
      </w:r>
      <w:r>
        <w:t xml:space="preserve"> specified by Cabinet Office Order as belonging to such Policyholders has not exceeded one fifth of the total amount set forth in that paragraph.</w:t>
      </w:r>
    </w:p>
    <w:p w:rsidR="00EA6EE4" w:rsidRDefault="00952619">
      <w:pPr>
        <w:pStyle w:val="enf4"/>
      </w:pPr>
      <w:r>
        <w:t>(4) The provisions of Article 16, paragraph (1) (excluding the proviso thereto) and (2), Article 17 (excluding</w:t>
      </w:r>
      <w:r>
        <w:t xml:space="preserve"> the proviso to paragraph (1)), Article 17-2, paragraph (4), and Article 17-4 apply mutatis mutandis to a reduction of the reserves for redemption of funds under paragraph (1). In this case, the term "reduction of the capital, etc." in those provisions is </w:t>
      </w:r>
      <w:r>
        <w:t>deemed to be replaced with "reduction of the reserves for redemption of funds"; the terms "A Stock Company" and "ranging from two weeks before the date of the shareholders' meeting pertaining to the resolution on the reduction of the capital, etc. (or, the</w:t>
      </w:r>
      <w:r>
        <w:t xml:space="preserve"> date of the board of directors meeting where Article 447, paragraph (3) (Reductions in Amount of Capital) or Article 448, paragraph (3) (Reductions in Amount of Reserves) of the Companies Act applies) to six months from the Effective Date of the reduction</w:t>
      </w:r>
      <w:r>
        <w:t xml:space="preserve"> of the capital, etc." in Article 16, paragraph (1) is deemed to be replaced with "In the case of Article 57, paragraph (1), a Mutual Company" and "ranging from two weeks before the date of the general meeting (or the Member Representatives Meeting, where </w:t>
      </w:r>
      <w:r>
        <w:t>the company has such a meeting) pertaining to the resolution under that paragraph to six months from the date of the reduction of the reserves for redemption of funds" respectively; the term "Where a Stock Company reduces the amount of its capital, etc. (e</w:t>
      </w:r>
      <w:r>
        <w:t xml:space="preserve">xcluding the cases where the whole of the amount by which the Reserves are reduced is appropriated to the capital)" in Article 17, paragraph (1) is deemed to be replaced with "In the case of Article 57, paragraph (1)"; and the term "Article 447, paragraph </w:t>
      </w:r>
      <w:r>
        <w:t>(1) (Reductions in amount of the Capital) or Article 448, paragraph (1) (Reductions in amount of Reserves) of the Companies Act" in Article 17, paragraph (6) is deemed to be replaced with "Article 57, paragraph (1)"; any other necessary technical replaceme</w:t>
      </w:r>
      <w:r>
        <w:t>nt of terms is specified by Cabinet Order.</w:t>
      </w:r>
    </w:p>
    <w:p w:rsidR="00EA6EE4" w:rsidRDefault="00952619">
      <w:pPr>
        <w:pStyle w:val="enf4"/>
      </w:pPr>
      <w:r>
        <w:t>(5) Any reduction of the reserves for redemption of funds under paragraph (1) must not take effect unless it is approved by the Prime Minister.</w:t>
      </w:r>
    </w:p>
    <w:p w:rsidR="00EA6EE4" w:rsidRDefault="00952619">
      <w:pPr>
        <w:pStyle w:val="enf4"/>
      </w:pPr>
      <w:r>
        <w:t>(6) The provisions of Article 828, paragraph (1) (limited to the segm</w:t>
      </w:r>
      <w:r>
        <w:t>ent pertaining to item (v)) and (2) (limited to the segment pertaining to item (v)) (Actions to Invalidate Acts Concerning the Organization of a Company), Article 834 (limited to the segment pertaining to item (v)) (Defendant), Article 835, paragraph (1) (</w:t>
      </w:r>
      <w:r>
        <w:t>Jurisdiction over Actions), Articles 836 to 839 (Order to Provide Security, Mandatory Consolidation of Oral Arguments, etc., Persons Affected by Where a Judgment Being Upheld, Effects of a Judgment of Invalidity, Revocation or Rescission), Article 846 (Lia</w:t>
      </w:r>
      <w:r>
        <w:t>bility for Damages Where a Judgment Is Entered Against the Plaintiff), and Article 937, paragraph (1) (limited to the segment pertaining to item (i), (d)) (Commissioning of Registration by a Judicial Decision) of the Companies Act apply mutatis mutandis to</w:t>
      </w:r>
      <w:r>
        <w:t xml:space="preserve"> an action to invalidate a reduction of the reserves for redemption of funds. In this case, the term "shareholders, etc." in Article 828, paragraph (2), item (v) of that Act is deemed to be replaced with "members, directors, company auditors or liquidators</w:t>
      </w:r>
      <w:r>
        <w:t xml:space="preserve"> (members, directors or liquidators, in the case of a company with Audit and Supervisory Committee, or members, directors, executive officers or liquidators, in the case of a Company with Nominating Committee, etc.) of a Mutual Company"; any other necessar</w:t>
      </w:r>
      <w:r>
        <w:t>y technical replacement of terms is specified by Cabinet Order.</w:t>
      </w:r>
    </w:p>
    <w:p w:rsidR="00EA6EE4" w:rsidRDefault="00EA6EE4"/>
    <w:p w:rsidR="00EA6EE4" w:rsidRDefault="00952619">
      <w:pPr>
        <w:pStyle w:val="ena"/>
      </w:pPr>
      <w:r>
        <w:t>(Loss Reserve)</w:t>
      </w:r>
    </w:p>
    <w:p w:rsidR="00EA6EE4" w:rsidRDefault="00952619">
      <w:pPr>
        <w:pStyle w:val="enf3"/>
      </w:pPr>
      <w:r>
        <w:t>Article 58  A Mutual Company must set aside at least three thousandths of the amount expended in each accounting period for appropriation of surplus (including that Part of the</w:t>
      </w:r>
      <w:r>
        <w:t xml:space="preserve"> reserves set forth in Article 55-2, paragraph (2) that is to be set aside pursuant to the provisions of Cabinet Office Order) as the loss reserve, until such time as its funds (including the reserves for redemption of funds set forth in Article 56) reach </w:t>
      </w:r>
      <w:r>
        <w:t>their full amount (or any larger amount prescribed by the articles of incorporation).</w:t>
      </w:r>
    </w:p>
    <w:p w:rsidR="00EA6EE4" w:rsidRDefault="00EA6EE4"/>
    <w:p w:rsidR="00EA6EE4" w:rsidRDefault="00952619">
      <w:pPr>
        <w:pStyle w:val="ena"/>
      </w:pPr>
      <w:r>
        <w:t>(Reduction of Loss Reserve to Compensate Losses)</w:t>
      </w:r>
    </w:p>
    <w:p w:rsidR="00EA6EE4" w:rsidRDefault="00952619">
      <w:pPr>
        <w:pStyle w:val="enf3"/>
      </w:pPr>
      <w:r>
        <w:t>Article 59  (1) The loss reserves may not be reduced, except in the case of allocating it to loss compensation.</w:t>
      </w:r>
    </w:p>
    <w:p w:rsidR="00EA6EE4" w:rsidRDefault="00952619">
      <w:pPr>
        <w:pStyle w:val="enf4"/>
      </w:pPr>
      <w:r>
        <w:t>(2) By d</w:t>
      </w:r>
      <w:r>
        <w:t>erogation from Article 57, the reserves for redemption of funds may be reduced to compensate for the losses, where the loss reserves are not sufficient to cover the whole losses.</w:t>
      </w:r>
    </w:p>
    <w:p w:rsidR="00EA6EE4" w:rsidRDefault="00EA6EE4"/>
    <w:p w:rsidR="00EA6EE4" w:rsidRDefault="00952619">
      <w:pPr>
        <w:pStyle w:val="en0"/>
      </w:pPr>
      <w:r>
        <w:t>Subsection 6 Solicitation of Additional Fund</w:t>
      </w:r>
    </w:p>
    <w:p w:rsidR="00EA6EE4" w:rsidRDefault="00EA6EE4"/>
    <w:p w:rsidR="00EA6EE4" w:rsidRDefault="00952619">
      <w:pPr>
        <w:pStyle w:val="ena"/>
      </w:pPr>
      <w:r>
        <w:t>(Solicitation of Additional Fu</w:t>
      </w:r>
      <w:r>
        <w:t>nds)</w:t>
      </w:r>
    </w:p>
    <w:p w:rsidR="00EA6EE4" w:rsidRDefault="00952619">
      <w:pPr>
        <w:pStyle w:val="enf3"/>
      </w:pPr>
      <w:r>
        <w:t>Article 60  (1) A Mutual Company, even after its establishment, may solicit additional funds by a resolution of the general meeting (or the Member Representatives Meeting, where the company has such a meeting; hereinafter the same applies in this para</w:t>
      </w:r>
      <w:r>
        <w:t>graph). In this case, the Mutual Company must determine the amount of such additional funds by a resolution of the general meeting.</w:t>
      </w:r>
    </w:p>
    <w:p w:rsidR="00EA6EE4" w:rsidRDefault="00952619">
      <w:pPr>
        <w:pStyle w:val="enf4"/>
      </w:pPr>
      <w:r>
        <w:t>(2) The resolution specified in the preceding paragraph must be a resolution under Article 62, paragraph (2).</w:t>
      </w:r>
    </w:p>
    <w:p w:rsidR="00EA6EE4" w:rsidRDefault="00EA6EE4"/>
    <w:p w:rsidR="00EA6EE4" w:rsidRDefault="00952619">
      <w:pPr>
        <w:pStyle w:val="ena"/>
      </w:pPr>
      <w:r>
        <w:t>(Offer of Con</w:t>
      </w:r>
      <w:r>
        <w:t>tributions of Funds)</w:t>
      </w:r>
    </w:p>
    <w:p w:rsidR="00EA6EE4" w:rsidRDefault="00952619">
      <w:pPr>
        <w:pStyle w:val="enf3"/>
      </w:pPr>
      <w:r>
        <w:t>Article 60-2  (1) A Mutual Company must notify the persons who seek to make an offer to contribute funds in response to solicitation under paragraph (1) of the preceding Article of the following particulars:</w:t>
      </w:r>
    </w:p>
    <w:p w:rsidR="00EA6EE4" w:rsidRDefault="00952619">
      <w:pPr>
        <w:pStyle w:val="enf6"/>
      </w:pPr>
      <w:r>
        <w:t>(i) particulars listed in A</w:t>
      </w:r>
      <w:r>
        <w:t>rticle 23, paragraph (1), item (ii) and items (iv) to (vi);</w:t>
      </w:r>
    </w:p>
    <w:p w:rsidR="00EA6EE4" w:rsidRDefault="00952619">
      <w:pPr>
        <w:pStyle w:val="enf6"/>
      </w:pPr>
      <w:r>
        <w:t>(ii) the amount of the additional funds to be solicited, the rights enjoyed by the contributors to the funds and the method of redemption of the funds;</w:t>
      </w:r>
    </w:p>
    <w:p w:rsidR="00EA6EE4" w:rsidRDefault="00952619">
      <w:pPr>
        <w:pStyle w:val="enf6"/>
      </w:pPr>
      <w:r>
        <w:t>(iii) payment date; and</w:t>
      </w:r>
    </w:p>
    <w:p w:rsidR="00EA6EE4" w:rsidRDefault="00952619">
      <w:pPr>
        <w:pStyle w:val="enf6"/>
      </w:pPr>
      <w:r>
        <w:t xml:space="preserve">(iv) the </w:t>
      </w:r>
      <w:r>
        <w:t>banks, etc. and other places where the payment of contribution of funds is to be handled.</w:t>
      </w:r>
    </w:p>
    <w:p w:rsidR="00EA6EE4" w:rsidRDefault="00952619">
      <w:pPr>
        <w:pStyle w:val="enf4"/>
      </w:pPr>
      <w:r>
        <w:t>(2) A person who offers to contribute to funds in response to the solicitation under paragraph (1) of the preceding Article must submit to the Mutual Company a docume</w:t>
      </w:r>
      <w:r>
        <w:t>nt detailing the following particulars:</w:t>
      </w:r>
    </w:p>
    <w:p w:rsidR="00EA6EE4" w:rsidRDefault="00952619">
      <w:pPr>
        <w:pStyle w:val="enf6"/>
      </w:pPr>
      <w:r>
        <w:t>(i) name and address of the person who makes the offer; and</w:t>
      </w:r>
    </w:p>
    <w:p w:rsidR="00EA6EE4" w:rsidRDefault="00952619">
      <w:pPr>
        <w:pStyle w:val="enf6"/>
      </w:pPr>
      <w:r>
        <w:t>(ii) planned amount of contribution of funds.</w:t>
      </w:r>
    </w:p>
    <w:p w:rsidR="00EA6EE4" w:rsidRDefault="00952619">
      <w:pPr>
        <w:pStyle w:val="enf4"/>
      </w:pPr>
      <w:r>
        <w:t>(3) In addition to the documents specified in Articles 18 and 46 of the Commercial Registration Act as applied</w:t>
      </w:r>
      <w:r>
        <w:t xml:space="preserve"> mutatis mutandis pursuant to Article 67, the following documents must be attached to the written application for registration of change due to any solicitation of additional funds under paragraph (1) of the preceding Article:</w:t>
      </w:r>
    </w:p>
    <w:p w:rsidR="00EA6EE4" w:rsidRDefault="00952619">
      <w:pPr>
        <w:pStyle w:val="enf6"/>
      </w:pPr>
      <w:r>
        <w:t>(i) a document certifying the</w:t>
      </w:r>
      <w:r>
        <w:t xml:space="preserve"> offer of a contribution of funds or a contract under Article 30 as applied mutatis mutandis pursuant to the following paragraph; and</w:t>
      </w:r>
    </w:p>
    <w:p w:rsidR="00EA6EE4" w:rsidRDefault="00952619">
      <w:pPr>
        <w:pStyle w:val="enf6"/>
      </w:pPr>
      <w:r>
        <w:t>(ii) a document certifying that payment has been made to the funds under Article 30-3, paragraph (1) as applied mutatis mu</w:t>
      </w:r>
      <w:r>
        <w:t>tandis pursuant to the following paragraph.</w:t>
      </w:r>
    </w:p>
    <w:p w:rsidR="00EA6EE4" w:rsidRDefault="00952619">
      <w:pPr>
        <w:pStyle w:val="enf4"/>
      </w:pPr>
      <w:r>
        <w:t>(4) The provisions of Article 28, paragraphs (3) to (6), Articles 29 to 30-2, Article 30-3 (excluding paragraphs (2) and (3)), Article 30-5, paragraphs (2) and (3) of this Act and Article 209, paragraph (1) (Timi</w:t>
      </w:r>
      <w:r>
        <w:t>ng of Shareholders Status) (excluding item (ii)) of the Companies Act apply mutatis mutandis to the solicitation of additional funds under paragraph (1) of the preceding Article. In this case, the term "incorporators" in those provisions is deemed to be re</w:t>
      </w:r>
      <w:r>
        <w:t>placed with "Mutual Company"; the term "preceding paragraph" in Article 28, paragraph (3) is deemed to be replaced with "Article 60-2, paragraph (2)"; the terms "the items of paragraph (1)" and "paragraph (2)" in Article 28, paragraph (4) is deemed to be r</w:t>
      </w:r>
      <w:r>
        <w:t>eplaced with "Article 60-2 the items of paragraph (1)" and "paragraph (2) of the same Article", respectively; the term "paragraph (2), item (i)" in Article 28, paragraph (5) is deemed to be replaced with "Article 60-2, paragraph (2), item (i)"; the term "p</w:t>
      </w:r>
      <w:r>
        <w:t>aragraph (2), item (ii) of the preceding Article" in Article 29, paragraph (1) is deemed to be replaced with "Article 60-2, paragraph (2), item (ii)"; the term "the preceding two Articles" in Article 30 is deemed to be replaced with "Article 60-2, paragrap</w:t>
      </w:r>
      <w:r>
        <w:t>h (1) (excluding item (iii)), and Article 28, paragraphs (3) to (6) and the preceding Article as applied mutatis mutandis pursuant to paragraph (4) of the same Article"; the terms "without delay" and "Article 28, paragraph (1), item (iii)" in Article 30-3,</w:t>
      </w:r>
      <w:r>
        <w:t xml:space="preserve"> paragraph (1) is deemed to be replaced with "on the date set forth in Article 60-2, paragraph (1), item (iii)" and "Article 60-2, paragraph (1), item (iv)", respectively; the term "solicited at incorporation who has received the notice under paragraph (2)</w:t>
      </w:r>
      <w:r>
        <w:t>, unless they make the payment by the date set forth in that paragraph" in Article 28, paragraph (5) is deemed to be replaced with", unless they make the payment by the date set forth in paragraph (1)"; and the term "After the establishment of the Mutual C</w:t>
      </w:r>
      <w:r>
        <w:t>ompany" in Article 30-5, paragraph (3) is deemed to be replaced with "After a year has elapsed since the date of registration of change due to a solicitation of additional funds under Article 60, paragraph (1)"; any other necessary technical replacement of</w:t>
      </w:r>
      <w:r>
        <w:t xml:space="preserve"> terms is specified by Cabinet Order.</w:t>
      </w:r>
    </w:p>
    <w:p w:rsidR="00EA6EE4" w:rsidRDefault="00952619">
      <w:pPr>
        <w:pStyle w:val="enf4"/>
      </w:pPr>
      <w:r>
        <w:t>(5) The provisions of Article 828, paragraph (1) (limited to the segment pertaining to item (ii)) and (2) (limited to the segment pertaining to item (ii)) (Actions to Invalidate Acts Concerning the Organization of a Co</w:t>
      </w:r>
      <w:r>
        <w:t xml:space="preserve">mpany), Article 834 (limited to the segment pertaining to item (ii)) (Defendant), Article 835, paragraph (1) (Jurisdiction over Actions), Article 836, paragraphs (1) and (3) (Order to Provide Security), Articles 837 to 840 (Mandatory Consolidation of Oral </w:t>
      </w:r>
      <w:r>
        <w:t>Arguments, etc., Persons Affected by a Judgment Being Upheld, Effects of a Judgment of Invalidity, Revocation or Rescission, Effects of a Judgment Invalidating New Share Issue), Article 846 (Liability for Damages Where a Judgment Is Entered Against the Pla</w:t>
      </w:r>
      <w:r>
        <w:t>intiff), and Article 937, paragraph (1) (limited to the segment pertaining to item (i), (b)) (Commissioning of Registration by a Judicial Decision) of the Companies Act apply mutatis mutandis to an action to invalidate a solicitation of additional funds un</w:t>
      </w:r>
      <w:r>
        <w:t>der paragraph (1) of the preceding Article; and the provisions of Article 868, paragraph (1) (Jurisdiction over Non-Contentious Cases), the main clause of Article 871 (Appending of the Reason), Article 872 (limited to the segment pertaining to item (ii)) (</w:t>
      </w:r>
      <w:r>
        <w:t>Immediate Appeal), the main clause of Article 873 (Stay of Execution of the Judicial Decision of the Prior Instance), Articles 875 to 877 (Exclusion from Application of the Provisions of the Non-Contentious Cases Procedures Act, Supreme Court Rules, Mandat</w:t>
      </w:r>
      <w:r>
        <w:t>ory Consolidation of Hearings, etc.) and Article 878, paragraph (1) (Effect of Judicial Decision) of that Act apply mutatis mutandis to an application under Article 840, paragraph (2) of that Act as applied mutatis mutandis pursuant to this paragraph. In t</w:t>
      </w:r>
      <w:r>
        <w:t>his case, the term "shareholders, etc." in Article 828, paragraph (2), item (ii) of that Act is deemed to be replaced with "members, directors, company auditors or liquidators (members, in the case a company with Audit and Supervisory Committee, or, member</w:t>
      </w:r>
      <w:r>
        <w:t>s, directors, executive officers or liquidators, in the case of a Company with Nominating Committee, etc.)"; any other necessary technical replacement of terms is specified by Cabinet Order.</w:t>
      </w:r>
    </w:p>
    <w:p w:rsidR="00EA6EE4" w:rsidRDefault="00EA6EE4"/>
    <w:p w:rsidR="00EA6EE4" w:rsidRDefault="00952619">
      <w:pPr>
        <w:pStyle w:val="en0"/>
      </w:pPr>
      <w:r>
        <w:t>Subsection 7 Solicitation of Subscribers for Bonds Issued by a M</w:t>
      </w:r>
      <w:r>
        <w:t>utual Company</w:t>
      </w:r>
    </w:p>
    <w:p w:rsidR="00EA6EE4" w:rsidRDefault="00EA6EE4"/>
    <w:p w:rsidR="00EA6EE4" w:rsidRDefault="00952619">
      <w:pPr>
        <w:pStyle w:val="ena"/>
      </w:pPr>
      <w:r>
        <w:t>(Determination of the Particulars of Bonds for Subscription)</w:t>
      </w:r>
    </w:p>
    <w:p w:rsidR="00EA6EE4" w:rsidRDefault="00952619">
      <w:pPr>
        <w:pStyle w:val="enf3"/>
      </w:pPr>
      <w:r>
        <w:t>Article 61  Before a Mutual Company seeks to solicit persons to subscribe for the bonds (meaning the monetary claims against the Mutual Company which accrue as a result of any allo</w:t>
      </w:r>
      <w:r>
        <w:t>cation made by the Mutual Company pursuant to the provisions of this Act and which are to be redeemed under the conditions that have been fixed with regard to the following particulars; hereinafter the same applies in this Subsection) that it issues, the c</w:t>
      </w:r>
      <w:r>
        <w:t>ompany must establish the following particulars with regard to the bonds for subscription (meaning the bonds that will be allocated to the persons who have subscribed for such bonds in response to the solicitation; hereinafter the same applies in this Subs</w:t>
      </w:r>
      <w:r>
        <w:t>ection):</w:t>
      </w:r>
    </w:p>
    <w:p w:rsidR="00EA6EE4" w:rsidRDefault="00952619">
      <w:pPr>
        <w:pStyle w:val="enf6"/>
      </w:pPr>
      <w:r>
        <w:t>(i) the total monetary amount of the bonds for subscription;</w:t>
      </w:r>
    </w:p>
    <w:p w:rsidR="00EA6EE4" w:rsidRDefault="00952619">
      <w:pPr>
        <w:pStyle w:val="enf6"/>
      </w:pPr>
      <w:r>
        <w:t>(ii) the monetary amount of each bond for subscription;</w:t>
      </w:r>
    </w:p>
    <w:p w:rsidR="00EA6EE4" w:rsidRDefault="00952619">
      <w:pPr>
        <w:pStyle w:val="enf6"/>
      </w:pPr>
      <w:r>
        <w:t>(iii) the interest rate on the bonds for subscription;</w:t>
      </w:r>
    </w:p>
    <w:p w:rsidR="00EA6EE4" w:rsidRDefault="00952619">
      <w:pPr>
        <w:pStyle w:val="enf6"/>
      </w:pPr>
      <w:r>
        <w:t>(iv) the method and due date of redemption of the bonds for subscription;</w:t>
      </w:r>
    </w:p>
    <w:p w:rsidR="00EA6EE4" w:rsidRDefault="00952619">
      <w:pPr>
        <w:pStyle w:val="enf6"/>
      </w:pPr>
      <w:r>
        <w:t>(v) the method and due date of interest payment;</w:t>
      </w:r>
    </w:p>
    <w:p w:rsidR="00EA6EE4" w:rsidRDefault="00952619">
      <w:pPr>
        <w:pStyle w:val="enf6"/>
      </w:pPr>
      <w:r>
        <w:t>(vi) if bond certificates will be issued, that fact;</w:t>
      </w:r>
    </w:p>
    <w:p w:rsidR="00EA6EE4" w:rsidRDefault="00952619">
      <w:pPr>
        <w:pStyle w:val="enf6"/>
      </w:pPr>
      <w:r>
        <w:t>(vii) if it will be arranged that bondholders may not make, in whole or in part, a demand under Article 698 of the Companies Act as applied mutatis mutand</w:t>
      </w:r>
      <w:r>
        <w:t>is pursuant to Article 61-5, that fact;</w:t>
      </w:r>
    </w:p>
    <w:p w:rsidR="00EA6EE4" w:rsidRDefault="00952619">
      <w:pPr>
        <w:pStyle w:val="enf6"/>
      </w:pPr>
      <w:r>
        <w:t>(viii) if it will be arranged that the bond administrator may take the action listed in Article 61-7, paragraph (4), item (ii) in the absence of a resolution of the bondholders meeting, that fact;</w:t>
      </w:r>
    </w:p>
    <w:p w:rsidR="00EA6EE4" w:rsidRDefault="00952619">
      <w:pPr>
        <w:pStyle w:val="enf6"/>
      </w:pPr>
      <w:r>
        <w:t xml:space="preserve">(ix) the amount to </w:t>
      </w:r>
      <w:r>
        <w:t>be paid in for each bond for subscription (meaning the amount of money to be paid in exchange for each bond for subscription: hereinafter the same applies in this Subsection) or the minimum amount thereof, or the method of calculating such amount;</w:t>
      </w:r>
    </w:p>
    <w:p w:rsidR="00EA6EE4" w:rsidRDefault="00952619">
      <w:pPr>
        <w:pStyle w:val="enf6"/>
      </w:pPr>
      <w:r>
        <w:t xml:space="preserve">(x) due </w:t>
      </w:r>
      <w:r>
        <w:t>date for payment of the money in exchange for the bonds for subscription;</w:t>
      </w:r>
    </w:p>
    <w:p w:rsidR="00EA6EE4" w:rsidRDefault="00952619">
      <w:pPr>
        <w:pStyle w:val="enf6"/>
      </w:pPr>
      <w:r>
        <w:t>(xi) if it will be arranged that the bonds for subscription will not be issued in their entirety if the persons to whom the bonds for subscription will be allocated have not been est</w:t>
      </w:r>
      <w:r>
        <w:t>ablished by a certain date for the total monetary amount of the bonds, that fact and that certain date; and</w:t>
      </w:r>
    </w:p>
    <w:p w:rsidR="00EA6EE4" w:rsidRDefault="00952619">
      <w:pPr>
        <w:pStyle w:val="enf6"/>
      </w:pPr>
      <w:r>
        <w:t>(xii) beyond what is set forth in the preceding items, particulars specified by Cabinet Office Order.</w:t>
      </w:r>
    </w:p>
    <w:p w:rsidR="00EA6EE4" w:rsidRDefault="00EA6EE4"/>
    <w:p w:rsidR="00EA6EE4" w:rsidRDefault="00952619">
      <w:pPr>
        <w:pStyle w:val="ena"/>
      </w:pPr>
      <w:r>
        <w:t>(Offer to Subscribe for Bonds)</w:t>
      </w:r>
    </w:p>
    <w:p w:rsidR="00EA6EE4" w:rsidRDefault="00952619">
      <w:pPr>
        <w:pStyle w:val="enf3"/>
      </w:pPr>
      <w:r>
        <w:t xml:space="preserve">Article </w:t>
      </w:r>
      <w:r>
        <w:t>61-2  (1) A Mutual Company must notify the persons who seek to make an offer to subscribe for bonds in response to a solicitation under the preceding Article of the following particulars:</w:t>
      </w:r>
    </w:p>
    <w:p w:rsidR="00EA6EE4" w:rsidRDefault="00952619">
      <w:pPr>
        <w:pStyle w:val="enf6"/>
      </w:pPr>
      <w:r>
        <w:t>(i) name of the Mutual Company;</w:t>
      </w:r>
    </w:p>
    <w:p w:rsidR="00EA6EE4" w:rsidRDefault="00952619">
      <w:pPr>
        <w:pStyle w:val="enf6"/>
      </w:pPr>
      <w:r>
        <w:t>(ii) particulars listed in the items</w:t>
      </w:r>
      <w:r>
        <w:t xml:space="preserve"> of the preceding Article pertaining to such solicitation; and</w:t>
      </w:r>
    </w:p>
    <w:p w:rsidR="00EA6EE4" w:rsidRDefault="00952619">
      <w:pPr>
        <w:pStyle w:val="enf6"/>
      </w:pPr>
      <w:r>
        <w:t>(iii) beyond what is set forth in the preceding two items, the particulars specified by Cabinet Office Order.</w:t>
      </w:r>
    </w:p>
    <w:p w:rsidR="00EA6EE4" w:rsidRDefault="00952619">
      <w:pPr>
        <w:pStyle w:val="enf4"/>
      </w:pPr>
      <w:r>
        <w:t>(2) A person who offers to subscribe for bonds in response to the solicitation unde</w:t>
      </w:r>
      <w:r>
        <w:t>r the preceding Article must submit to the Mutual Company a document detailing the following particulars:</w:t>
      </w:r>
    </w:p>
    <w:p w:rsidR="00EA6EE4" w:rsidRDefault="00952619">
      <w:pPr>
        <w:pStyle w:val="enf6"/>
      </w:pPr>
      <w:r>
        <w:t>(i) name and address of the person who makes the offer;</w:t>
      </w:r>
    </w:p>
    <w:p w:rsidR="00EA6EE4" w:rsidRDefault="00952619">
      <w:pPr>
        <w:pStyle w:val="enf6"/>
      </w:pPr>
      <w:r>
        <w:t>(ii) the total par value of the bonds for which they seek to subscribe and the number of bonds</w:t>
      </w:r>
      <w:r>
        <w:t xml:space="preserve"> by par value; and</w:t>
      </w:r>
    </w:p>
    <w:p w:rsidR="00EA6EE4" w:rsidRDefault="00952619">
      <w:pPr>
        <w:pStyle w:val="enf6"/>
      </w:pPr>
      <w:r>
        <w:t>(iii) where the Mutual Company has prescribed the minimum amount under item (ix) of the preceding Article, the preferred amount to be paid in.</w:t>
      </w:r>
    </w:p>
    <w:p w:rsidR="00EA6EE4" w:rsidRDefault="00952619">
      <w:pPr>
        <w:pStyle w:val="enf4"/>
      </w:pPr>
      <w:r>
        <w:t>(3) A person who makes an offer under the preceding paragraph may, in lieu of submitting the d</w:t>
      </w:r>
      <w:r>
        <w:t>ocument prescribed in that paragraph, and pursuant to the provisions of Cabinet Order, provide the particulars that are required to be included in such document by electronic or magnetic means, with the consent of the Mutual Company. In this case, the pers</w:t>
      </w:r>
      <w:r>
        <w:t>on who has made the offer is deemed to have submitted the document prescribed in that paragraph.</w:t>
      </w:r>
    </w:p>
    <w:p w:rsidR="00EA6EE4" w:rsidRDefault="00952619">
      <w:pPr>
        <w:pStyle w:val="enf4"/>
      </w:pPr>
      <w:r>
        <w:t xml:space="preserve">(4) The provisions of paragraph (1) do not apply to the cases where the Mutual Company has issued to the person who seeks to make an offer under paragraph (1) </w:t>
      </w:r>
      <w:r>
        <w:t>the prospectus prescribed in Article 2, paragraph (10) (Definitions) of the Financial Instruments and Exchange Act that details the particulars listed in the items of paragraph (1), or to any other case specified by Cabinet Office Order as posing no risk t</w:t>
      </w:r>
      <w:r>
        <w:t>o the protection of persons who seek to offer to subscribe for bonds.</w:t>
      </w:r>
    </w:p>
    <w:p w:rsidR="00EA6EE4" w:rsidRDefault="00952619">
      <w:pPr>
        <w:pStyle w:val="enf4"/>
      </w:pPr>
      <w:r>
        <w:t>(5) The Mutual Company must immediately notify a person who has made an offer under paragraph (2) (hereinafter referred to as "Offeror" in this Subsection) of any change in the particula</w:t>
      </w:r>
      <w:r>
        <w:t>rs listed in the items of paragraph (1) and the particular affected by the change.</w:t>
      </w:r>
    </w:p>
    <w:p w:rsidR="00EA6EE4" w:rsidRDefault="00952619">
      <w:pPr>
        <w:pStyle w:val="enf4"/>
      </w:pPr>
      <w:r>
        <w:t>(6) It is sufficient for a notice or demand to an Offeror to be sent by the Mutual Company to the address specified under paragraph (2), item (i) (or to any other place or c</w:t>
      </w:r>
      <w:r>
        <w:t>ontact address of which the Offeror has notified the Mutual Company for the receipt of notices or demands).</w:t>
      </w:r>
    </w:p>
    <w:p w:rsidR="00EA6EE4" w:rsidRDefault="00952619">
      <w:pPr>
        <w:pStyle w:val="enf4"/>
      </w:pPr>
      <w:r>
        <w:t>(7) The notice or demand in the preceding paragraph is deemed to have arrived at the time when such notice or demand would normally have arrived.</w:t>
      </w:r>
    </w:p>
    <w:p w:rsidR="00EA6EE4" w:rsidRDefault="00EA6EE4"/>
    <w:p w:rsidR="00EA6EE4" w:rsidRDefault="00952619">
      <w:pPr>
        <w:pStyle w:val="ena"/>
      </w:pPr>
      <w:r>
        <w:t>(</w:t>
      </w:r>
      <w:r>
        <w:t>Allocation of Bonds for Subscription)</w:t>
      </w:r>
    </w:p>
    <w:p w:rsidR="00EA6EE4" w:rsidRDefault="00952619">
      <w:pPr>
        <w:pStyle w:val="enf3"/>
      </w:pPr>
      <w:r>
        <w:t>Article 61-3  (1) The Mutual Company must select from among the Offerors the persons to receive allocation of the bonds for subscription, and determine the par value, and the number by name, of the bonds for subscripti</w:t>
      </w:r>
      <w:r>
        <w:t>on to be allocated to each of such persons. In this case, the Mutual Company may reduce the number of the bonds for subscription to be allocated to each Offeror for each name from the number prescribed in paragraph (2), item (ii) of the preceding Article.</w:t>
      </w:r>
    </w:p>
    <w:p w:rsidR="00EA6EE4" w:rsidRDefault="00952619">
      <w:pPr>
        <w:pStyle w:val="enf4"/>
      </w:pPr>
      <w:r>
        <w:t>(2) The Mutual Company must notify the Offerors, no later than the day immediately preceding the date referred to in Article 61, item (x) of the par value, and the number by name, of the bonds for subscription that will be allocated to each Offeror.</w:t>
      </w:r>
    </w:p>
    <w:p w:rsidR="00EA6EE4" w:rsidRDefault="00EA6EE4"/>
    <w:p w:rsidR="00EA6EE4" w:rsidRDefault="00952619">
      <w:pPr>
        <w:pStyle w:val="ena"/>
      </w:pPr>
      <w:r>
        <w:t>(Spec</w:t>
      </w:r>
      <w:r>
        <w:t>ial Provisions on Offers for Bonds for Subscription and the Allocation Thereof)</w:t>
      </w:r>
    </w:p>
    <w:p w:rsidR="00EA6EE4" w:rsidRDefault="00952619">
      <w:pPr>
        <w:pStyle w:val="enf3"/>
      </w:pPr>
      <w:r>
        <w:t>Article 61-4  The provisions of the preceding two Articles do not apply to the cases where a person who seeks to subscribe for bonds concludes a contract for the subscription f</w:t>
      </w:r>
      <w:r>
        <w:t>or the total amount of those bonds.</w:t>
      </w:r>
    </w:p>
    <w:p w:rsidR="00EA6EE4" w:rsidRDefault="00EA6EE4"/>
    <w:p w:rsidR="00EA6EE4" w:rsidRDefault="00952619">
      <w:pPr>
        <w:pStyle w:val="ena"/>
      </w:pPr>
      <w:r>
        <w:t>(Mutatis Mutandis Application of the Companies Act)</w:t>
      </w:r>
    </w:p>
    <w:p w:rsidR="00EA6EE4" w:rsidRDefault="00952619">
      <w:pPr>
        <w:pStyle w:val="enf3"/>
      </w:pPr>
      <w:r>
        <w:t>Article 61-5  The provisions of Articles 680 to 683 (Bondholders of Bonds for Subscription, Bond Registry, Delivery of Document Stating Matters to Be Stated in Bond Re</w:t>
      </w:r>
      <w:r>
        <w:t>gistry, Management of Bond Registry), Article 684 (excluding paragraphs (4) and (5)) (Retention of the Bond Registry and Making It Available for Inspection) and Articles 685 to 701 (Notices to Bondholders, Exercise of Rights by Co-owners, Assignment of Bon</w:t>
      </w:r>
      <w:r>
        <w:t>ds with Issued Certificates, Perfection of Assignment of Bonds, Presumption of Rights, Stating or Recording Matters to Be Stated in Bond Registry Without Request from Bondholders, Stating or Recording Matters to Be Stated in Bond Registry as Requested by B</w:t>
      </w:r>
      <w:r>
        <w:t>ondholders, Pledges of Bonds with Issued Certificates, Perfection of Pledge of Bonds, Entries in Bond Registry Regarding Pledges, Delivery of Documents Stating Matters to Be Stated in Bond Registry Regarding Pledges, Perfection Requirements for Bonds Belon</w:t>
      </w:r>
      <w:r>
        <w:t>ging to Trust Property, etc., Issuing of Bond Certificates, Matters to Be Stated on Bond Certificates, Conversions between Registered Bonds and Bearer Bonds, Loss of Bond Certificates, Redemption of Bonds where Coupons Missing, Extinctive Prescription of R</w:t>
      </w:r>
      <w:r>
        <w:t xml:space="preserve">ight to Claim Redemption of Bonds) of the Companies Act apply mutatis mutandis to the cases where a Mutual Company issues bonds. In this case, the term "bond-issuing Company" in those provisions is deemed to be replaced with "bond-issuing mutual company"; </w:t>
      </w:r>
      <w:r>
        <w:t>the term "the preceding Article" in Article 680, item (ii) of that Act is deemed to be replaced with "Article 61-4 of the Insurance Business Act"; the term "Article 676, items (iii) though (viii)" in Article 681, item (i) of that Act is deemed to be replac</w:t>
      </w:r>
      <w:r>
        <w:t>ed with "Article 61, items (iii) to (viii) of the Insurance Business Act"; the term "Article 720, paragraph (1)" in Article 685, paragraph (5) of that Act is deemed to be replaced with "Article 720, paragraph (1) as applied mutatis mutandis pursuant to Art</w:t>
      </w:r>
      <w:r>
        <w:t>icle 61-8, paragraph (2) of the Insurance Business Act"; and the term "Article 676, item (vii)" in Article 698 of that Act is deemed to be replaced with "Article 61, item (vii) of the Insurance Business Act"; any other necessary technical replacement of te</w:t>
      </w:r>
      <w:r>
        <w:t>rms is specified by Cabinet Order.</w:t>
      </w:r>
    </w:p>
    <w:p w:rsidR="00EA6EE4" w:rsidRDefault="00EA6EE4"/>
    <w:p w:rsidR="00EA6EE4" w:rsidRDefault="00952619">
      <w:pPr>
        <w:pStyle w:val="ena"/>
      </w:pPr>
      <w:r>
        <w:t>(Designation of Bond Administrator)</w:t>
      </w:r>
    </w:p>
    <w:p w:rsidR="00EA6EE4" w:rsidRDefault="00952619">
      <w:pPr>
        <w:pStyle w:val="enf3"/>
      </w:pPr>
      <w:r>
        <w:t xml:space="preserve">Article 61-6  In issuing bonds, a Mutual Company must designate a bond administrator to be entrusted with the receipt of payments, preservation of claims and other bond administration </w:t>
      </w:r>
      <w:r>
        <w:t>on behalf of the bondholders; provided, however, that this does not apply to the cases where the par value of each bond is one hundred million yen or more, or any other case specified by Cabinet Office Order as posing no risk to the protection of bondholde</w:t>
      </w:r>
      <w:r>
        <w:t>rs.</w:t>
      </w:r>
    </w:p>
    <w:p w:rsidR="00EA6EE4" w:rsidRDefault="00EA6EE4"/>
    <w:p w:rsidR="00EA6EE4" w:rsidRDefault="00952619">
      <w:pPr>
        <w:pStyle w:val="ena"/>
      </w:pPr>
      <w:r>
        <w:t>(Authority of Bond Administrator)</w:t>
      </w:r>
    </w:p>
    <w:p w:rsidR="00EA6EE4" w:rsidRDefault="00952619">
      <w:pPr>
        <w:pStyle w:val="enf3"/>
      </w:pPr>
      <w:r>
        <w:t xml:space="preserve">Article 61-7  (1) The bond administrator is to have the authority to carry out any action in or out of court to receive payments of claims pertaining to the bonds on behalf of the bondholders, or to secure the </w:t>
      </w:r>
      <w:r>
        <w:t>realization of claims pertaining to the bonds.</w:t>
      </w:r>
    </w:p>
    <w:p w:rsidR="00EA6EE4" w:rsidRDefault="00952619">
      <w:pPr>
        <w:pStyle w:val="enf4"/>
      </w:pPr>
      <w:r>
        <w:t>(2) Where the bond administrator has received any payment under the preceding paragraph, the bondholders may demand the payment of the redeemed amount of bonds and interest thereon from the bond administrator.</w:t>
      </w:r>
      <w:r>
        <w:t xml:space="preserve"> In this case, the bondholders must demand the payment of such redeemed amount in exchange for bond certificates, and the payment of such interest in exchange for coupons, if the issuance of bond certificates is stipulated.</w:t>
      </w:r>
    </w:p>
    <w:p w:rsidR="00EA6EE4" w:rsidRDefault="00952619">
      <w:pPr>
        <w:pStyle w:val="enf4"/>
      </w:pPr>
      <w:r>
        <w:t>(3) Any claim under the first se</w:t>
      </w:r>
      <w:r>
        <w:t>ntence of the preceding paragraph is to extinguish by prescription if not exercised within ten years.</w:t>
      </w:r>
    </w:p>
    <w:p w:rsidR="00EA6EE4" w:rsidRDefault="00952619">
      <w:pPr>
        <w:pStyle w:val="enf4"/>
      </w:pPr>
      <w:r>
        <w:t>(4) The bond administrator may not take the following actions without a resolution of the bondholders meeting; provided, however, that this does not apply</w:t>
      </w:r>
      <w:r>
        <w:t xml:space="preserve"> to the actions listed in item (ii), if there is a stipulation with respect to the particulars listed in Article 61, item (viii):</w:t>
      </w:r>
    </w:p>
    <w:p w:rsidR="00EA6EE4" w:rsidRDefault="00952619">
      <w:pPr>
        <w:pStyle w:val="enf6"/>
      </w:pPr>
      <w:r>
        <w:t xml:space="preserve">(i) suspension of their payment for the entirety of the bonds, exemption from any liability resulting from a default on their </w:t>
      </w:r>
      <w:r>
        <w:t>debt, or settlement (excluding the actions listed in the following item);</w:t>
      </w:r>
    </w:p>
    <w:p w:rsidR="00EA6EE4" w:rsidRDefault="00952619">
      <w:pPr>
        <w:pStyle w:val="enf6"/>
      </w:pPr>
      <w:r>
        <w:t xml:space="preserve">(ii) procedural actions with respect to the entirety of the bonds, or any action involved in bankruptcy proceedings, rehabilitation proceedings, corporate reorganization proceedings </w:t>
      </w:r>
      <w:r>
        <w:t>or proceedings for special liquidation (excluding the action set forth in paragraph (1)).</w:t>
      </w:r>
    </w:p>
    <w:p w:rsidR="00EA6EE4" w:rsidRDefault="00952619">
      <w:pPr>
        <w:pStyle w:val="enf4"/>
      </w:pPr>
      <w:r>
        <w:t>(5) If the bond administrator has taken the action listed in item (ii) of the preceding paragraph without a resolution of the bondholders meeting pursuant to the prov</w:t>
      </w:r>
      <w:r>
        <w:t>iso to that paragraph, must give public notice of this without delay, and notify each of the known bondholders thereof.</w:t>
      </w:r>
    </w:p>
    <w:p w:rsidR="00EA6EE4" w:rsidRDefault="00952619">
      <w:pPr>
        <w:pStyle w:val="enf4"/>
      </w:pPr>
      <w:r>
        <w:t>(6) A public notice under the preceding paragraph must be made in accordance with the Method of Public Notice adopted by the bond-issuin</w:t>
      </w:r>
      <w:r>
        <w:t>g mutual company; provided, however, that such public notice must be given by way of publication in the Official Gazette, where that method is an electronic public notice.</w:t>
      </w:r>
    </w:p>
    <w:p w:rsidR="00EA6EE4" w:rsidRDefault="00952619">
      <w:pPr>
        <w:pStyle w:val="enf4"/>
      </w:pPr>
      <w:r>
        <w:t>(7) If it is necessary to take the action listed in paragraph (1) or the items of pa</w:t>
      </w:r>
      <w:r>
        <w:t>ragraph (4) with respect to the bonds with whose administration the administrator has been entrusted, the bond administrator may investigate with the permission of the court, the status of the business and property of the bond-issuing mutual company.</w:t>
      </w:r>
    </w:p>
    <w:p w:rsidR="00EA6EE4" w:rsidRDefault="00952619">
      <w:pPr>
        <w:pStyle w:val="enf4"/>
      </w:pPr>
      <w:r>
        <w:t>(8) T</w:t>
      </w:r>
      <w:r>
        <w:t xml:space="preserve">he provisions of Article 703 (Qualifications of Bond Managers), Article 704 (Obligations of Bond Managers), Articles 707 to 714 (Appointment of Special Agent, Method of Acts of Bond Managers, Special Provisions on Multiple Bond Managers, Liability of Bond </w:t>
      </w:r>
      <w:r>
        <w:t>Manager, Resignation of Bond Managers, Liability of Bond Managers after Resignation, Dismissal of Bond Managers, Succession of Bond Manager's Administration of Bonds), Article 868, paragraph (4) (Jurisdiction over Non-Contentious Cases), Article 869 (Prima</w:t>
      </w:r>
      <w:r>
        <w:t xml:space="preserve"> Facie Showing), Article 870, paragraph (1) (limited to the segment pertaining to item (ii)) (Hearing of Statements), Article 871 (Appending of the Reason), Article 872 (limited to the segment pertaining to item (iv)) (Immediate Appeal), Article 874 (limit</w:t>
      </w:r>
      <w:r>
        <w:t>ed to the segment pertaining to items (i) and (iv)) (Restrictions on Appeal), Article 875 (Mandatory Consolidation of Hearings, etc.) and Article 876 (Supreme Court Rules) of the Companies Act apply mutatis mutandis to a bond administrator. In this case, t</w:t>
      </w:r>
      <w:r>
        <w:t xml:space="preserve">he term "bond-issuing company" in those provisions is deemed to be replaced with "bond-issuing mutual company"; the term "this Act" in Article 710, paragraph (1) of that Act is deemed to be replaced with "the Insurance Business Act"; and the term "Article </w:t>
      </w:r>
      <w:r>
        <w:t>702" in Article 711, paragraph (2) of that Act is deemed to be replaced with "Article 61-6 of the Insurance Business Act"; any other necessary technical replacement of terms is specified by Cabinet Order.</w:t>
      </w:r>
    </w:p>
    <w:p w:rsidR="00EA6EE4" w:rsidRDefault="00EA6EE4"/>
    <w:p w:rsidR="00EA6EE4" w:rsidRDefault="00952619">
      <w:pPr>
        <w:pStyle w:val="ena"/>
      </w:pPr>
      <w:r>
        <w:t>(Bondholders Meeting)</w:t>
      </w:r>
    </w:p>
    <w:p w:rsidR="00EA6EE4" w:rsidRDefault="00952619">
      <w:pPr>
        <w:pStyle w:val="enf3"/>
      </w:pPr>
      <w:r>
        <w:t>Article 61-8  (1) The bondho</w:t>
      </w:r>
      <w:r>
        <w:t>lders are to form a bondholders meeting for each class of bond (meaning the class of bond set forth in Article 681, item (i) of the Companies Act as applied mutatis mutandis pursuant to Article 61-5).</w:t>
      </w:r>
    </w:p>
    <w:p w:rsidR="00EA6EE4" w:rsidRDefault="00952619">
      <w:pPr>
        <w:pStyle w:val="enf4"/>
      </w:pPr>
      <w:r>
        <w:t>(2) The provisions of Part IV, Chapter III (excluding A</w:t>
      </w:r>
      <w:r>
        <w:t>rticle 715 and Article 740, paragraph (3)) (Bondholders' Meeting), Part VII, Chapter II, Section 7 (Action to Rescind Performance, etc. by a Company That Issues Bonds), Article 868, paragraph (4) (Jurisdiction over Non-Contentious Cases), Article 869 (Prim</w:t>
      </w:r>
      <w:r>
        <w:t>a Facie Showing), Article 870, paragraph (1) (limited to the segment pertaining to items (vii) to (ix)) (Hearing of Statements), Article 871 (Appending of the Reason), Article 872 (limited to the segment pertaining to item (iv)) (Immediate Appeal), Article</w:t>
      </w:r>
      <w:r>
        <w:t xml:space="preserve"> 873 (Stay of Execution of the Judicial Decision of the Prior Instance), Article 874 (limited to the segment pertaining to item (iv)) (Restrictions on Appeal), Article 875 (Mandatory Consolidation of Hearings, etc.) and Article 876 (Supreme Court Rules) of</w:t>
      </w:r>
      <w:r>
        <w:t xml:space="preserve"> the Companies Act apply mutatis mutandis to the cases where a Mutual Company issues bonds. In this case, the term "bond-issuing company" in those provisions are deemed to be replaced with "bond-issuing mutual company"; the term "under Article 705, paragra</w:t>
      </w:r>
      <w:r>
        <w:t>phs (1) to (3), and under Articles 708 and 709" in Article 737, paragraph (2) (Execution of Resolutions of Bondholders' Meetings) of that Act is deemed to be replaced with "of Article 61-7, paragraphs (1) to (3) of the Insurance Business Act, and the provi</w:t>
      </w:r>
      <w:r>
        <w:t>sions of Articles 708 and 709 as applied mutatis mutandis pursuant to Article 61-7, paragraph (8) of that Act"; and the term "the provisions of Article 449, Article 627, Article 635, Article 670, Article 779 (including the cases where applied mutatis mutan</w:t>
      </w:r>
      <w:r>
        <w:t>dis pursuant to Article 781, paragraph (2)), Article 789 (including the cases where applied mutatis mutandis pursuant to Article 793, paragraph (2)), Article 799 (including the cases where applied mutatis mutandis pursuant to Article 802, paragraph (2)) or</w:t>
      </w:r>
      <w:r>
        <w:t xml:space="preserve"> Article 810 (including the cases where applied mutatis mutandis pursuant to Article 813, paragraph (2))" in Article 740, paragraph (1) (Special provisions on objection procedures for creditors) of that Act is deemed to be replaced with "Article 17 (exclud</w:t>
      </w:r>
      <w:r>
        <w:t>ing the proviso to paragraph (1)) of the Insurance Business Act as applied mutatis mutandis pursuant to Article 57, paragraph (4) of that Act, and Articles 88 and 165-17 (including the cases where it is applied mutatis mutandis pursuant to Article 165-20 o</w:t>
      </w:r>
      <w:r>
        <w:t>f that Act) of that Act"; any other necessary technical replacement of terms is specified by Cabinet Order.</w:t>
      </w:r>
    </w:p>
    <w:p w:rsidR="00EA6EE4" w:rsidRDefault="00EA6EE4"/>
    <w:p w:rsidR="00EA6EE4" w:rsidRDefault="00952619">
      <w:pPr>
        <w:pStyle w:val="ena"/>
      </w:pPr>
      <w:r>
        <w:t>(Application of the Secured Bond Trust Act)</w:t>
      </w:r>
    </w:p>
    <w:p w:rsidR="00EA6EE4" w:rsidRDefault="00952619">
      <w:pPr>
        <w:pStyle w:val="enf3"/>
      </w:pPr>
      <w:r>
        <w:t>Article 61-9  For the purpose of applying the Secured Bond Trust Act (Act No. 52 of 1905) and other law</w:t>
      </w:r>
      <w:r>
        <w:t>s and regulations specified by Cabinet Order, the bonds, pursuant to the provisions of Cabinet Order, are to be deemed to be bonds as defined in Article 2, item (xxiii) (Definitions) of the Companies Act.</w:t>
      </w:r>
    </w:p>
    <w:p w:rsidR="00EA6EE4" w:rsidRDefault="00EA6EE4"/>
    <w:p w:rsidR="00EA6EE4" w:rsidRDefault="00952619">
      <w:pPr>
        <w:pStyle w:val="ena"/>
      </w:pPr>
      <w:r>
        <w:t>(Special Provisions on Short-Term Bonds)</w:t>
      </w:r>
    </w:p>
    <w:p w:rsidR="00EA6EE4" w:rsidRDefault="00952619">
      <w:pPr>
        <w:pStyle w:val="enf3"/>
      </w:pPr>
      <w:r>
        <w:t>Article 6</w:t>
      </w:r>
      <w:r>
        <w:t>1-10  (1) A bond registry is not required for the bonds which meet all of the following requirements (referred to as "Short-Term Bonds" in the following paragraph):</w:t>
      </w:r>
    </w:p>
    <w:p w:rsidR="00EA6EE4" w:rsidRDefault="00952619">
      <w:pPr>
        <w:pStyle w:val="enf6"/>
      </w:pPr>
      <w:r>
        <w:t>(i) the par value of each bond is not less than one hundred million yen;</w:t>
      </w:r>
    </w:p>
    <w:p w:rsidR="00EA6EE4" w:rsidRDefault="00952619">
      <w:pPr>
        <w:pStyle w:val="enf6"/>
      </w:pPr>
      <w:r>
        <w:t xml:space="preserve">(ii) the due </w:t>
      </w:r>
      <w:r>
        <w:t>date for redemption of the principal is fixed on a day within one year from the payment date of the total amount of the bonds, and no judgment has been made authorizing installment payments;</w:t>
      </w:r>
    </w:p>
    <w:p w:rsidR="00EA6EE4" w:rsidRDefault="00952619">
      <w:pPr>
        <w:pStyle w:val="enf6"/>
      </w:pPr>
      <w:r>
        <w:t xml:space="preserve">(iii) the due date for interest payment is fixed on the same day </w:t>
      </w:r>
      <w:r>
        <w:t>as the due date for redemption under the preceding item; and</w:t>
      </w:r>
    </w:p>
    <w:p w:rsidR="00EA6EE4" w:rsidRDefault="00952619">
      <w:pPr>
        <w:pStyle w:val="enf6"/>
      </w:pPr>
      <w:r>
        <w:t>(iv) no security is furnished pursuant to the provisions of the Secured Bond Trust Act.</w:t>
      </w:r>
    </w:p>
    <w:p w:rsidR="00EA6EE4" w:rsidRDefault="00952619">
      <w:pPr>
        <w:pStyle w:val="enf4"/>
      </w:pPr>
      <w:r>
        <w:t>(2) The provisions of Articles 61-6 to 61-8 do not apply to Short-Term Bonds.</w:t>
      </w:r>
    </w:p>
    <w:p w:rsidR="00EA6EE4" w:rsidRDefault="00EA6EE4"/>
    <w:p w:rsidR="00EA6EE4" w:rsidRDefault="00952619">
      <w:pPr>
        <w:pStyle w:val="en0"/>
      </w:pPr>
      <w:r>
        <w:t xml:space="preserve">Subsection 8 </w:t>
      </w:r>
      <w:r>
        <w:t>Amendment to Articles of Incorporation</w:t>
      </w:r>
    </w:p>
    <w:p w:rsidR="00EA6EE4" w:rsidRDefault="00EA6EE4"/>
    <w:p w:rsidR="00EA6EE4" w:rsidRDefault="00952619">
      <w:pPr>
        <w:pStyle w:val="enf3"/>
      </w:pPr>
      <w:r>
        <w:t>Article 62  (1) Any amendment to the articles of incorporation requires a resolution of the general meeting (or the Member Representatives Meeting, where the company has such a meeting).</w:t>
      </w:r>
    </w:p>
    <w:p w:rsidR="00EA6EE4" w:rsidRDefault="00952619">
      <w:pPr>
        <w:pStyle w:val="enf4"/>
      </w:pPr>
      <w:r>
        <w:t>(2) Notwithstanding the provi</w:t>
      </w:r>
      <w:r>
        <w:t xml:space="preserve">sions of Article 37-3, paragraph (1) and Article 44, paragraph (1), the resolution set forth in the preceding paragraph is adopted by a three-quarter majority vote of the attending members at a session where at least half of the members are present (or by </w:t>
      </w:r>
      <w:r>
        <w:t>a three-quarter majority vote of the attending representative members at a session of a Member Representatives Meeting at which at least half of the representative members are present).</w:t>
      </w:r>
    </w:p>
    <w:p w:rsidR="00EA6EE4" w:rsidRDefault="00EA6EE4"/>
    <w:p w:rsidR="00EA6EE4" w:rsidRDefault="00952619">
      <w:pPr>
        <w:pStyle w:val="en0"/>
      </w:pPr>
      <w:r>
        <w:t>Subsection 9 Transfer, etc. of Business</w:t>
      </w:r>
    </w:p>
    <w:p w:rsidR="00EA6EE4" w:rsidRDefault="00EA6EE4"/>
    <w:p w:rsidR="00EA6EE4" w:rsidRDefault="00952619">
      <w:pPr>
        <w:pStyle w:val="enf3"/>
      </w:pPr>
      <w:r>
        <w:t>Article 62-2  (1) A Mutual C</w:t>
      </w:r>
      <w:r>
        <w:t>ompany, before it takes any of the following actions, must have the contract for the relevant action authorized by a resolution of the general meeting no later than the day immediately preceding the Effective Date of the action:</w:t>
      </w:r>
    </w:p>
    <w:p w:rsidR="00EA6EE4" w:rsidRDefault="00952619">
      <w:pPr>
        <w:pStyle w:val="enf6"/>
      </w:pPr>
      <w:r>
        <w:t>(i) transfer of the whole o</w:t>
      </w:r>
      <w:r>
        <w:t>f business;</w:t>
      </w:r>
    </w:p>
    <w:p w:rsidR="00EA6EE4" w:rsidRDefault="00952619">
      <w:pPr>
        <w:pStyle w:val="enf6"/>
      </w:pPr>
      <w:r>
        <w:t xml:space="preserve">(ii) transfer of any important part of the business (excluding the cases where the book value of the assets to be transferred by such transfer does not exceed one fifth (or any smaller proportion prescribed by the articles of incorporation) of </w:t>
      </w:r>
      <w:r>
        <w:t>the amount of the total assets of the Mutual Company as calculated by the method specified by Cabinet Office Order);</w:t>
      </w:r>
    </w:p>
    <w:p w:rsidR="00EA6EE4" w:rsidRDefault="00952619">
      <w:pPr>
        <w:pStyle w:val="enf6"/>
      </w:pPr>
      <w:r>
        <w:t>(ii)-2 transfer of the whole or part of shares or equity interests in its Substantive Subsidiary Companies (limited to a transfer which fal</w:t>
      </w:r>
      <w:r>
        <w:t>ls under all of the following requirements):</w:t>
      </w:r>
    </w:p>
    <w:p w:rsidR="00EA6EE4" w:rsidRDefault="00952619">
      <w:pPr>
        <w:pStyle w:val="enf9"/>
      </w:pPr>
      <w:r>
        <w:t>(a) the book value of the shares or equity interests to be assigned by such transfer exceeds one-fifth (or any smaller proportion prescribed by the articles of incorporation) of the amount of the total assets of</w:t>
      </w:r>
      <w:r>
        <w:t xml:space="preserve"> the relevant Mutual Company calculated by the method specified by Cabinet Office Order; and</w:t>
      </w:r>
    </w:p>
    <w:p w:rsidR="00EA6EE4" w:rsidRDefault="00952619">
      <w:pPr>
        <w:pStyle w:val="enf9"/>
      </w:pPr>
      <w:r>
        <w:t>(b) the relevant Mutual Company does not hold the majority of the total voting rights of the relevant Substantive Subsidiary Companies as of the date when the rele</w:t>
      </w:r>
      <w:r>
        <w:t>vant transfer takes effect;</w:t>
      </w:r>
    </w:p>
    <w:p w:rsidR="00EA6EE4" w:rsidRDefault="00952619">
      <w:pPr>
        <w:pStyle w:val="enf6"/>
      </w:pPr>
      <w:r>
        <w:t>(iii) acquisition of the whole of business of another company (including a Mutual Company, foreign company or any other corporation); or</w:t>
      </w:r>
    </w:p>
    <w:p w:rsidR="00EA6EE4" w:rsidRDefault="00952619">
      <w:pPr>
        <w:pStyle w:val="enf6"/>
      </w:pPr>
      <w:r>
        <w:t>(iv) acquisition at any time within two years after the establishment of the Mutual Company</w:t>
      </w:r>
      <w:r>
        <w:t xml:space="preserve"> (limited to the cases where it was incorporated pursuant to the provisions of Subsection 2; hereinafter the same applies in this item) of any asset that has existed since before its establishment and is to be used constantly for conducting its business; p</w:t>
      </w:r>
      <w:r>
        <w:t>rovided, however, that this does not apply to the cases where the ratio of the amount listed in (a) to that listed in (b) does not exceed one fifth (or any smaller proportion prescribed by the articles of incorporation):</w:t>
      </w:r>
    </w:p>
    <w:p w:rsidR="00EA6EE4" w:rsidRDefault="00952619">
      <w:pPr>
        <w:pStyle w:val="enf9"/>
      </w:pPr>
      <w:r>
        <w:t>(a) the total book value of the pro</w:t>
      </w:r>
      <w:r>
        <w:t>perty to be delivered in exchange for the asset;</w:t>
      </w:r>
    </w:p>
    <w:p w:rsidR="00EA6EE4" w:rsidRDefault="00952619">
      <w:pPr>
        <w:pStyle w:val="enf9"/>
      </w:pPr>
      <w:r>
        <w:t>(b) the amount of the net assets of the Mutual Company as calculated by the method specified by Cabinet Office Order.</w:t>
      </w:r>
    </w:p>
    <w:p w:rsidR="00EA6EE4" w:rsidRDefault="00952619">
      <w:pPr>
        <w:pStyle w:val="enf4"/>
      </w:pPr>
      <w:r>
        <w:t>(2) The resolution set forth in the preceding paragraph must be a resolution under paragr</w:t>
      </w:r>
      <w:r>
        <w:t>aph (2) of the preceding Article.</w:t>
      </w:r>
    </w:p>
    <w:p w:rsidR="00EA6EE4" w:rsidRDefault="00EA6EE4"/>
    <w:p w:rsidR="00EA6EE4" w:rsidRDefault="00952619">
      <w:pPr>
        <w:pStyle w:val="en0"/>
      </w:pPr>
      <w:r>
        <w:t>Subsection 10 Miscellaneous Provisions</w:t>
      </w:r>
    </w:p>
    <w:p w:rsidR="00EA6EE4" w:rsidRDefault="00EA6EE4"/>
    <w:p w:rsidR="00EA6EE4" w:rsidRDefault="00952619">
      <w:pPr>
        <w:pStyle w:val="ena"/>
      </w:pPr>
      <w:r>
        <w:t>(Non-Member Contract)</w:t>
      </w:r>
    </w:p>
    <w:p w:rsidR="00EA6EE4" w:rsidRDefault="00952619">
      <w:pPr>
        <w:pStyle w:val="enf3"/>
      </w:pPr>
      <w:r>
        <w:t xml:space="preserve">Article 63  (1) A Mutual Company may, by provisions in its articles of incorporation, exclude from its membership the holders of non-participating policies or </w:t>
      </w:r>
      <w:r>
        <w:t>any other class of insurance policy specified by Cabinet Office Order.</w:t>
      </w:r>
    </w:p>
    <w:p w:rsidR="00EA6EE4" w:rsidRDefault="00952619">
      <w:pPr>
        <w:pStyle w:val="enf4"/>
      </w:pPr>
      <w:r>
        <w:t>(2) The articles of incorporation set forth in the preceding paragraph must specify the class of insurance policy to which that paragraph applies, as well as other particulars specified</w:t>
      </w:r>
      <w:r>
        <w:t xml:space="preserve"> by Cabinet Office Order.</w:t>
      </w:r>
    </w:p>
    <w:p w:rsidR="00EA6EE4" w:rsidRDefault="00952619">
      <w:pPr>
        <w:pStyle w:val="enf4"/>
      </w:pPr>
      <w:r>
        <w:t>(3) A Mutual Company must not underwrite the insurance policies set forth in paragraph (1) over the limit specified by Cabinet Office Order.</w:t>
      </w:r>
    </w:p>
    <w:p w:rsidR="00EA6EE4" w:rsidRDefault="00952619">
      <w:pPr>
        <w:pStyle w:val="enf4"/>
      </w:pPr>
      <w:r>
        <w:t>(4) Pursuant to the provisions of Cabinet Office Order, a Mutual Company, if it underwrit</w:t>
      </w:r>
      <w:r>
        <w:t>es any of the insurance policies set forth in paragraph (1), must separate the accounting for such insurance policies from that for the insurance policies held by the members.</w:t>
      </w:r>
    </w:p>
    <w:p w:rsidR="00EA6EE4" w:rsidRDefault="00952619">
      <w:pPr>
        <w:pStyle w:val="enf4"/>
      </w:pPr>
      <w:r>
        <w:t xml:space="preserve">(5) The provisions of Part III, Chapter VI (Marine Insurance) of the Commercial </w:t>
      </w:r>
      <w:r>
        <w:t>Code apply mutatis mutandis to the insurance policies set forth in paragraph (1) (limited to those which fall under the category of a marine insurance contract). In this case, any other necessary technical replacement of terms is specified by Cabinet Order</w:t>
      </w:r>
      <w:r>
        <w:t>.</w:t>
      </w:r>
    </w:p>
    <w:p w:rsidR="00EA6EE4" w:rsidRDefault="00952619">
      <w:pPr>
        <w:pStyle w:val="enf4"/>
      </w:pPr>
      <w:r>
        <w:t>(6) Beyond what is prescribed in the preceding paragraphs, necessary particulars of the insurance policies set forth in paragraph (1) is specified by Cabinet Office Order.</w:t>
      </w:r>
    </w:p>
    <w:p w:rsidR="00EA6EE4" w:rsidRDefault="00EA6EE4"/>
    <w:p w:rsidR="00EA6EE4" w:rsidRDefault="00952619">
      <w:pPr>
        <w:pStyle w:val="ena"/>
      </w:pPr>
      <w:r>
        <w:t>(Mutatis Mutandis Application of the Companies Act)</w:t>
      </w:r>
    </w:p>
    <w:p w:rsidR="00EA6EE4" w:rsidRDefault="00952619">
      <w:pPr>
        <w:pStyle w:val="enf3"/>
      </w:pPr>
      <w:r>
        <w:t xml:space="preserve">Article 63-2  The </w:t>
      </w:r>
      <w:r>
        <w:t>provisions of Article 824 (Dissolution Order for a Company), Article 826 (Duty of a Government Agency, etc. to Give Notice to the Minister of Justice), Article 868, paragraph (1) (Jurisdiction over Non-Contentious Cases), Article 870, paragraph (1) (Hearin</w:t>
      </w:r>
      <w:r>
        <w:t>g of Statements) (limited to the portion pertaining to item (x)), the main text of Article 871 (Appending of the Reason), Article 872 (Immediate Appeal) (limited to the portion pertaining to item (iv)), the main text of Article 873 (Stay of Execution of th</w:t>
      </w:r>
      <w:r>
        <w:t>e Judicial Decision of the Prior Instance), Article 875 (Exclusion from Application of the Provisions of the Non-Contentious Cases Procedures Act), Article 876 (Supreme Court Rules), Article 904 (Participation of the Minister of Justice) and Article 937, p</w:t>
      </w:r>
      <w:r>
        <w:t>aragraph (1) (Commissioning of Registration by a Judicial Decision) (limited to the portion pertaining to item (iii), (b)) of the Companies Act apply mutatis mutandis to an order for dissolution of a Mutual Company; and the provisions of Article 825 (Speci</w:t>
      </w:r>
      <w:r>
        <w:t xml:space="preserve">al Provisions on a Temporary Restraining Order Concerning Property of a Company), Article 868, paragraph (1), Article 870, paragraph (1) (limited to the portion pertaining to item (i)), Article 871, Article 872 (limited to the portions pertaining to items </w:t>
      </w:r>
      <w:r>
        <w:t>(i) and (iv)), Article 873, Article 874 (Restrictions on Appeal) (limited to the portions pertaining to items (ii) and (iii)), Article 875, Article 876, Article 905 and Article 906 (Special Provisions on a Temporary Restraining Order Concerning Property of</w:t>
      </w:r>
      <w:r>
        <w:t xml:space="preserve"> a Company) of the relevant Act apply mutatis mutandis to preservation of properties of a Mutual Company in case where a petition under Article 824, paragraph (1) of that Act as applied mutatis mutandis pursuant to this Article has been filed. In this case</w:t>
      </w:r>
      <w:r>
        <w:t>, any necessary technical replacement of terms is specified by Cabinet Order.</w:t>
      </w:r>
    </w:p>
    <w:p w:rsidR="00EA6EE4" w:rsidRDefault="00EA6EE4"/>
    <w:p w:rsidR="00EA6EE4" w:rsidRDefault="00952619">
      <w:pPr>
        <w:pStyle w:val="ena"/>
      </w:pPr>
      <w:r>
        <w:t>(Registration of Incorporation)</w:t>
      </w:r>
    </w:p>
    <w:p w:rsidR="00EA6EE4" w:rsidRDefault="00952619">
      <w:pPr>
        <w:pStyle w:val="enf3"/>
      </w:pPr>
      <w:r>
        <w:t>Article 64  (1) A Mutual Company must complete its registration of incorporation at the location of its principal office within two weeks from th</w:t>
      </w:r>
      <w:r>
        <w:t>e date of conclusion of the Organizational Meeting (or from the date of resignation of the incorporators pursuant to the provisions of Article 30-12, paragraph (3)).</w:t>
      </w:r>
    </w:p>
    <w:p w:rsidR="00EA6EE4" w:rsidRDefault="00952619">
      <w:pPr>
        <w:pStyle w:val="enf4"/>
      </w:pPr>
      <w:r>
        <w:t>(2) The following particulars must be registered in the registration under the preceding p</w:t>
      </w:r>
      <w:r>
        <w:t>aragraph:</w:t>
      </w:r>
    </w:p>
    <w:p w:rsidR="00EA6EE4" w:rsidRDefault="00952619">
      <w:pPr>
        <w:pStyle w:val="enf6"/>
      </w:pPr>
      <w:r>
        <w:t>(i) particulars listed in Article 23, paragraph (1), items (i), (ii) and (iv) to (vii);</w:t>
      </w:r>
    </w:p>
    <w:p w:rsidR="00EA6EE4" w:rsidRDefault="00952619">
      <w:pPr>
        <w:pStyle w:val="enf6"/>
      </w:pPr>
      <w:r>
        <w:t>(ii) the location of the offices;</w:t>
      </w:r>
    </w:p>
    <w:p w:rsidR="00EA6EE4" w:rsidRDefault="00952619">
      <w:pPr>
        <w:pStyle w:val="enf6"/>
      </w:pPr>
      <w:r>
        <w:t>(iii) the names of the directors (excluding directors of a Company with Audit and Supervisory Committee);</w:t>
      </w:r>
    </w:p>
    <w:p w:rsidR="00EA6EE4" w:rsidRDefault="00952619">
      <w:pPr>
        <w:pStyle w:val="enf6"/>
      </w:pPr>
      <w:r>
        <w:t xml:space="preserve">(iv) the name and </w:t>
      </w:r>
      <w:r>
        <w:t>address of the representative director (excluding the cases set forth in item (xii));</w:t>
      </w:r>
    </w:p>
    <w:p w:rsidR="00EA6EE4" w:rsidRDefault="00952619">
      <w:pPr>
        <w:pStyle w:val="enf6"/>
      </w:pPr>
      <w:r>
        <w:t>(v) if the company is a company with accounting advisors, that fact, and the names of the accounting advisors and the place set forth in Article 378, paragraph (1) of the</w:t>
      </w:r>
      <w:r>
        <w:t xml:space="preserve"> Companies Act as applied mutatis mutandis pursuant to Article 53-17;</w:t>
      </w:r>
    </w:p>
    <w:p w:rsidR="00EA6EE4" w:rsidRDefault="00952619">
      <w:pPr>
        <w:pStyle w:val="enf6"/>
      </w:pPr>
      <w:r>
        <w:t>(vi) if the company is a company with auditors, that fact and the names of the company auditors;</w:t>
      </w:r>
    </w:p>
    <w:p w:rsidR="00EA6EE4" w:rsidRDefault="00952619">
      <w:pPr>
        <w:pStyle w:val="enf6"/>
      </w:pPr>
      <w:r>
        <w:t>(vii) if the company is a company with a board of company auditors, that fact, and if the</w:t>
      </w:r>
      <w:r>
        <w:t>re are outside auditors among its auditors, that fact;</w:t>
      </w:r>
    </w:p>
    <w:p w:rsidR="00EA6EE4" w:rsidRDefault="00952619">
      <w:pPr>
        <w:pStyle w:val="enf6"/>
      </w:pPr>
      <w:r>
        <w:t>(viii) if the company is a company with a financial auditor, that fact and the names of the financial auditors;</w:t>
      </w:r>
    </w:p>
    <w:p w:rsidR="00EA6EE4" w:rsidRDefault="00952619">
      <w:pPr>
        <w:pStyle w:val="enf6"/>
      </w:pPr>
      <w:r>
        <w:t>(ix) the name of a person appointed pursuant to the provisions of Article 53-12, paragrap</w:t>
      </w:r>
      <w:r>
        <w:t>h (4) temporarily to carry out the duties of a financial auditor;</w:t>
      </w:r>
    </w:p>
    <w:p w:rsidR="00EA6EE4" w:rsidRDefault="00952619">
      <w:pPr>
        <w:pStyle w:val="enf6"/>
      </w:pPr>
      <w:r>
        <w:t>(x) if it is stipulated that the special directors (meaning the special directors as defined in Article 373, paragraph (1) of the Companies Act; the same applies hereinafter) may adopt a res</w:t>
      </w:r>
      <w:r>
        <w:t>olution under that paragraph as applied mutatis mutandis pursuant to Article 53-16, the following particulars:</w:t>
      </w:r>
    </w:p>
    <w:p w:rsidR="00EA6EE4" w:rsidRDefault="00952619">
      <w:pPr>
        <w:pStyle w:val="enf9"/>
      </w:pPr>
      <w:r>
        <w:t>(a) that it is stipulated that the special directors may adopt a resolution under Article 373, paragraph (1) of the Companies Act as applied muta</w:t>
      </w:r>
      <w:r>
        <w:t>tis mutandis pursuant to Article 53-16;</w:t>
      </w:r>
    </w:p>
    <w:p w:rsidR="00EA6EE4" w:rsidRDefault="00952619">
      <w:pPr>
        <w:pStyle w:val="enf9"/>
      </w:pPr>
      <w:r>
        <w:t>(b) the names of the special directors; and</w:t>
      </w:r>
    </w:p>
    <w:p w:rsidR="00EA6EE4" w:rsidRDefault="00952619">
      <w:pPr>
        <w:pStyle w:val="enf9"/>
      </w:pPr>
      <w:r>
        <w:t>(c) the fact that any outside directors among the directors are outside directors;</w:t>
      </w:r>
    </w:p>
    <w:p w:rsidR="00EA6EE4" w:rsidRDefault="00952619">
      <w:pPr>
        <w:pStyle w:val="enf6"/>
      </w:pPr>
      <w:r>
        <w:t xml:space="preserve">(xi) if the company is a company with Audit and Supervisory Committee, such fact and the </w:t>
      </w:r>
      <w:r>
        <w:t>following matters:</w:t>
      </w:r>
    </w:p>
    <w:p w:rsidR="00EA6EE4" w:rsidRDefault="00952619">
      <w:pPr>
        <w:pStyle w:val="enf9"/>
      </w:pPr>
      <w:r>
        <w:t>(a) the names of directors who are Audit and Supervisory Committee Members and other directors;</w:t>
      </w:r>
    </w:p>
    <w:p w:rsidR="00EA6EE4" w:rsidRDefault="00952619">
      <w:pPr>
        <w:pStyle w:val="enf9"/>
      </w:pPr>
      <w:r>
        <w:t>(b) for the directors who are Outside Directors, the fact that they are outside directors; and</w:t>
      </w:r>
    </w:p>
    <w:p w:rsidR="00EA6EE4" w:rsidRDefault="00952619">
      <w:pPr>
        <w:pStyle w:val="enf9"/>
      </w:pPr>
      <w:r>
        <w:t xml:space="preserve">(c) if there is a stipulation in the articles </w:t>
      </w:r>
      <w:r>
        <w:t>of incorporation in relation to delegation of decision to directors for the execution of important business under Article 53-23-3, paragraph (6), such fact;</w:t>
      </w:r>
    </w:p>
    <w:p w:rsidR="00EA6EE4" w:rsidRDefault="00952619">
      <w:pPr>
        <w:pStyle w:val="enf6"/>
      </w:pPr>
      <w:r>
        <w:t>(xii) if the company is a Company with Nominating Committee, etc., that fact and the following part</w:t>
      </w:r>
      <w:r>
        <w:t>iculars:</w:t>
      </w:r>
    </w:p>
    <w:p w:rsidR="00EA6EE4" w:rsidRDefault="00952619">
      <w:pPr>
        <w:pStyle w:val="enf9"/>
      </w:pPr>
      <w:r>
        <w:t>(a) the fact that any outside directors among the directors are outside directors;</w:t>
      </w:r>
    </w:p>
    <w:p w:rsidR="00EA6EE4" w:rsidRDefault="00952619">
      <w:pPr>
        <w:pStyle w:val="enf9"/>
      </w:pPr>
      <w:r>
        <w:t>(b) the names of the members of each committee and its executive officers; and</w:t>
      </w:r>
    </w:p>
    <w:p w:rsidR="00EA6EE4" w:rsidRDefault="00952619">
      <w:pPr>
        <w:pStyle w:val="enf9"/>
      </w:pPr>
      <w:r>
        <w:t>(c) the name and address of its representative executive officer;</w:t>
      </w:r>
    </w:p>
    <w:p w:rsidR="00EA6EE4" w:rsidRDefault="00952619">
      <w:pPr>
        <w:pStyle w:val="enf6"/>
      </w:pPr>
      <w:r>
        <w:t xml:space="preserve">(xiii) any </w:t>
      </w:r>
      <w:r>
        <w:t>provisions in the articles of incorporation for the exemption from liabilities of directors, executive officers, accounting advisors, company auditors or financial auditor under Article 426, paragraph (1) of the Companies Act as applied mutatis mutandis pu</w:t>
      </w:r>
      <w:r>
        <w:t>rsuant to Article 53-36;</w:t>
      </w:r>
    </w:p>
    <w:p w:rsidR="00EA6EE4" w:rsidRDefault="00952619">
      <w:pPr>
        <w:pStyle w:val="enf6"/>
      </w:pPr>
      <w:r>
        <w:t>(xiv) any provisions in the articles of incorporation for the conclusion of contracts regarding the limit of the liabilities to be assumed by directors (excluding directors who are Executive Directors, etc.), accounting advisors, c</w:t>
      </w:r>
      <w:r>
        <w:t>ompany auditors or financial auditor under Article 427, paragraph (1) of the Companies Act as applied mutatis mutandis pursuant to Article 53-36;</w:t>
      </w:r>
    </w:p>
    <w:p w:rsidR="00EA6EE4" w:rsidRDefault="00952619">
      <w:pPr>
        <w:pStyle w:val="enf6"/>
      </w:pPr>
      <w:r>
        <w:t>(xv) if the relevant company seeks to take measures referred to in Article 54-7, paragraph (3), among the part</w:t>
      </w:r>
      <w:r>
        <w:t>iculars necessary for allowing many and unspecified persons to receive the information contained in the balance sheet set forth in paragraph (1) of that Article, those specified by Cabinet Office Order;</w:t>
      </w:r>
    </w:p>
    <w:p w:rsidR="00EA6EE4" w:rsidRDefault="00952619">
      <w:pPr>
        <w:pStyle w:val="enf6"/>
      </w:pPr>
      <w:r>
        <w:t>(xvi) provisions in the articles of incorporation for</w:t>
      </w:r>
      <w:r>
        <w:t xml:space="preserve"> the Method of Public Notice under Article 23, paragraph (1), item (viii);</w:t>
      </w:r>
    </w:p>
    <w:p w:rsidR="00EA6EE4" w:rsidRDefault="00952619">
      <w:pPr>
        <w:pStyle w:val="enf6"/>
      </w:pPr>
      <w:r>
        <w:t>(xvii) if the provisions in the articles of incorporation set forth in the preceding item specify electronic public notice as the Method of Public Notice, the following particulars:</w:t>
      </w:r>
    </w:p>
    <w:p w:rsidR="00EA6EE4" w:rsidRDefault="00952619">
      <w:pPr>
        <w:pStyle w:val="enf9"/>
      </w:pPr>
      <w:r>
        <w:t>(a) particulars prescribed in Article 911, paragraph (3), item (xxviii), (a) (Registration of Incorporation of a Stock Company) of the Companies Act which are necessary for ensuring that the information made public by electronic public notice is available</w:t>
      </w:r>
      <w:r>
        <w:t xml:space="preserve"> to many and unspecified persons; and</w:t>
      </w:r>
    </w:p>
    <w:p w:rsidR="00EA6EE4" w:rsidRDefault="00952619">
      <w:pPr>
        <w:pStyle w:val="enf9"/>
      </w:pPr>
      <w:r>
        <w:t>(b) any provisions in the articles of incorporation under the second sentence of Article 23, paragraph (3); and</w:t>
      </w:r>
    </w:p>
    <w:p w:rsidR="00EA6EE4" w:rsidRDefault="00952619">
      <w:pPr>
        <w:pStyle w:val="enf6"/>
      </w:pPr>
      <w:r>
        <w:t>(xviii) any provisions in the articles of incorporation under the second sentence of Article 113 (includin</w:t>
      </w:r>
      <w:r>
        <w:t>g the cases where it is applied mutatis mutandis pursuant to Article 272-18).</w:t>
      </w:r>
    </w:p>
    <w:p w:rsidR="00EA6EE4" w:rsidRDefault="00952619">
      <w:pPr>
        <w:pStyle w:val="enf4"/>
      </w:pPr>
      <w:r>
        <w:t>(3) The provisions of Article 915, paragraph (1) (Registration of a Change), Article 916 (limited to the segment pertaining to item (i)) (Registration of Relocation of Head Offic</w:t>
      </w:r>
      <w:r>
        <w:t>e to a District under the Jurisdiction of Another Registry), Article 918 (Registration of a Manager) and Part VII, Chapter IV, Section 2, Subsection 2 (excluding Article 932) (Registration at the Location of a Branch Office) of the Companies Act apply muta</w:t>
      </w:r>
      <w:r>
        <w:t>tis mutandis to a Mutual Company; and the provisions of Article 917 (limited to the segment pertaining to item (i)) (Registration of a Provisional Disposition, etc. Suspending Execution of Duties) of that Act apply mutatis mutandis to the directors, execut</w:t>
      </w:r>
      <w:r>
        <w:t>ive officers, accounting advisors, company auditors, representative director, committee members of Committees or representative executive officer of a Mutual Company. In this case, the term "the items of Article 911, paragraph (3) and the items of the thre</w:t>
      </w:r>
      <w:r>
        <w:t>e preceding Articles" in Article 915, paragraph (1) of that Act is deemed to be replaced with "the items of Article 64, paragraph (2) of the Insurance Business Act"; any other necessary technical replacement of terms is specified by Cabinet Order.</w:t>
      </w:r>
    </w:p>
    <w:p w:rsidR="00EA6EE4" w:rsidRDefault="00EA6EE4"/>
    <w:p w:rsidR="00EA6EE4" w:rsidRDefault="00952619">
      <w:pPr>
        <w:pStyle w:val="ena"/>
      </w:pPr>
      <w:r>
        <w:t>(Applic</w:t>
      </w:r>
      <w:r>
        <w:t>ation for Registration of Incorporation)</w:t>
      </w:r>
    </w:p>
    <w:p w:rsidR="00EA6EE4" w:rsidRDefault="00952619">
      <w:pPr>
        <w:pStyle w:val="enf3"/>
      </w:pPr>
      <w:r>
        <w:t xml:space="preserve">Article 65  The following documents must be attached to a written application under paragraph (1) of the preceding Article, in addition to the documents set forth in Article 18, Article 46 and Article 47, paragraph </w:t>
      </w:r>
      <w:r>
        <w:t>(3) of the Commercial Registration Act as applied mutatis mutandis pursuant to Article 67:</w:t>
      </w:r>
    </w:p>
    <w:p w:rsidR="00EA6EE4" w:rsidRDefault="00952619">
      <w:pPr>
        <w:pStyle w:val="enf6"/>
      </w:pPr>
      <w:r>
        <w:t>(i) articles of incorporation;</w:t>
      </w:r>
    </w:p>
    <w:p w:rsidR="00EA6EE4" w:rsidRDefault="00952619">
      <w:pPr>
        <w:pStyle w:val="enf6"/>
      </w:pPr>
      <w:r>
        <w:t>(ii) a document certifying the offer to contribute funds or the contract set forth in Article 30;</w:t>
      </w:r>
    </w:p>
    <w:p w:rsidR="00EA6EE4" w:rsidRDefault="00952619">
      <w:pPr>
        <w:pStyle w:val="enf6"/>
      </w:pPr>
      <w:r>
        <w:t>(iii) list of prospective members;</w:t>
      </w:r>
    </w:p>
    <w:p w:rsidR="00EA6EE4" w:rsidRDefault="00952619">
      <w:pPr>
        <w:pStyle w:val="enf6"/>
      </w:pPr>
      <w:r>
        <w:t>(</w:t>
      </w:r>
      <w:r>
        <w:t>iv) in the case of a solicitation of members, a document certifying each prospective member's application for membership;</w:t>
      </w:r>
    </w:p>
    <w:p w:rsidR="00EA6EE4" w:rsidRDefault="00952619">
      <w:pPr>
        <w:pStyle w:val="enf6"/>
      </w:pPr>
      <w:r>
        <w:t>(v) where the articles of incorporation include any detail or record of the particulars listed in the items of Article 24, paragraph (</w:t>
      </w:r>
      <w:r>
        <w:t>1), the following documents:</w:t>
      </w:r>
    </w:p>
    <w:p w:rsidR="00EA6EE4" w:rsidRDefault="00952619">
      <w:pPr>
        <w:pStyle w:val="enf9"/>
      </w:pPr>
      <w:r>
        <w:t>(a) a document containing the investigative report of the inspector or the directors at incorporation (or the directors at incorporation and company auditors at incorporation, where the Mutual Company to be incorporated is a co</w:t>
      </w:r>
      <w:r>
        <w:t>mpany with auditors) and annexed documents thereto;</w:t>
      </w:r>
    </w:p>
    <w:p w:rsidR="00EA6EE4" w:rsidRDefault="00952619">
      <w:pPr>
        <w:pStyle w:val="enf9"/>
      </w:pPr>
      <w:r>
        <w:t>(b) in the case listed in Article 33, paragraph (10), item (ii) of the Companies Act as applied mutatis mutandis pursuant to Article 24, paragraph (2), a document certifying the market value of the securi</w:t>
      </w:r>
      <w:r>
        <w:t>ties set forth in that item; and</w:t>
      </w:r>
    </w:p>
    <w:p w:rsidR="00EA6EE4" w:rsidRDefault="00952619">
      <w:pPr>
        <w:pStyle w:val="enf9"/>
      </w:pPr>
      <w:r>
        <w:t>(c) in the case listed in Article 33, paragraph (10), item (iii) of the Companies Act as applied mutatis mutandis pursuant to Article 24, paragraph (2), a document containing the verification set forth in that item and atta</w:t>
      </w:r>
      <w:r>
        <w:t>ched documents thereto;</w:t>
      </w:r>
    </w:p>
    <w:p w:rsidR="00EA6EE4" w:rsidRDefault="00952619">
      <w:pPr>
        <w:pStyle w:val="enf6"/>
      </w:pPr>
      <w:r>
        <w:t>(vi) a certified copy of any juridical decision on the report of the inspector;</w:t>
      </w:r>
    </w:p>
    <w:p w:rsidR="00EA6EE4" w:rsidRDefault="00952619">
      <w:pPr>
        <w:pStyle w:val="enf6"/>
      </w:pPr>
      <w:r>
        <w:t>(vii) a certificate of deposit of money under Article 30-4, paragraph (1);</w:t>
      </w:r>
    </w:p>
    <w:p w:rsidR="00EA6EE4" w:rsidRDefault="00952619">
      <w:pPr>
        <w:pStyle w:val="enf6"/>
      </w:pPr>
      <w:r>
        <w:t>(viii) a document regarding the appointment of the representative director at</w:t>
      </w:r>
      <w:r>
        <w:t xml:space="preserve"> incorporation by the directors at incorporation;</w:t>
      </w:r>
    </w:p>
    <w:p w:rsidR="00EA6EE4" w:rsidRDefault="00952619">
      <w:pPr>
        <w:pStyle w:val="enf6"/>
      </w:pPr>
      <w:r>
        <w:t>(ix) where the Mutual Company to be incorporated is a company with Nominating Committee, etc., a document regarding the election of the executive officers at incorporation, and the appointment of the commit</w:t>
      </w:r>
      <w:r>
        <w:t>tee members at incorporation and representative executive officer at incorporation;</w:t>
      </w:r>
    </w:p>
    <w:p w:rsidR="00EA6EE4" w:rsidRDefault="00952619">
      <w:pPr>
        <w:pStyle w:val="enf6"/>
      </w:pPr>
      <w:r>
        <w:t>(x) minutes of the Organizational Meeting;</w:t>
      </w:r>
    </w:p>
    <w:p w:rsidR="00EA6EE4" w:rsidRDefault="00952619">
      <w:pPr>
        <w:pStyle w:val="enf6"/>
      </w:pPr>
      <w:r>
        <w:t xml:space="preserve">(xi) a document certifying that the directors at incorporation, company auditors at incorporation and representative director at </w:t>
      </w:r>
      <w:r>
        <w:t>incorporation (if a Mutual Company to be incorporated is a Company with Audit and Supervisory Committee, Directors at Incorporation who are Audit and Supervisory Committee Members at Incorporation, other Directors at Incorporation, and Representative Direc</w:t>
      </w:r>
      <w:r>
        <w:t>tor at Incorporation, or if a Mutual Company to be incorporated is a Company with Nominating Committee, etc., directors at incorporation, committee members at incorporation, executive officers at incorporation and representative executive officer at incorp</w:t>
      </w:r>
      <w:r>
        <w:t>oration) elected or appointed pursuant to the provisions of this Act have accepted the assumption of office;</w:t>
      </w:r>
    </w:p>
    <w:p w:rsidR="00EA6EE4" w:rsidRDefault="00952619">
      <w:pPr>
        <w:pStyle w:val="enf6"/>
      </w:pPr>
      <w:r>
        <w:t>(xii) where accounting advisors at incorporation or financial auditor at incorporation have been elected, the following documents:</w:t>
      </w:r>
    </w:p>
    <w:p w:rsidR="00EA6EE4" w:rsidRDefault="00952619">
      <w:pPr>
        <w:pStyle w:val="enf9"/>
      </w:pPr>
      <w:r>
        <w:t>(a) a document c</w:t>
      </w:r>
      <w:r>
        <w:t>ertifying that they have accepted the assumption of office;</w:t>
      </w:r>
    </w:p>
    <w:p w:rsidR="00EA6EE4" w:rsidRDefault="00952619">
      <w:pPr>
        <w:pStyle w:val="enf9"/>
      </w:pPr>
      <w:r>
        <w:t xml:space="preserve">(b) where they are corporations, Certificates of Registered Particulars for such corporations; provided, however, that this does not apply to the cases where the principal offices of such </w:t>
      </w:r>
      <w:r>
        <w:t>corporations are located within the district under the jurisdiction of the relevant registry office; and</w:t>
      </w:r>
    </w:p>
    <w:p w:rsidR="00EA6EE4" w:rsidRDefault="00952619">
      <w:pPr>
        <w:pStyle w:val="enf9"/>
      </w:pPr>
      <w:r>
        <w:t>(c) where they are not corporations, a document certifying that the accounting advisors at incorporation meet the requirement of Article 333, paragraph</w:t>
      </w:r>
      <w:r>
        <w:t xml:space="preserve"> (1) of the Companies Act as applied mutatis mutandis pursuant to Article 53-4, or that the financial auditor at incorporation meet the requirement of Article 337, paragraph (1) of that Act as applied mutatis mutandis pursuant to Article 53-7; and</w:t>
      </w:r>
    </w:p>
    <w:p w:rsidR="00EA6EE4" w:rsidRDefault="00952619">
      <w:pPr>
        <w:pStyle w:val="enf6"/>
      </w:pPr>
      <w:r>
        <w:t>(xiii) w</w:t>
      </w:r>
      <w:r>
        <w:t>here it is stipulated that the special directors may adopt a resolution under Article 373, paragraph (1) of the Companies Act as applied mutatis mutandis pursuant to Article 53-16, a document certifying the appointment of the special directors and their ac</w:t>
      </w:r>
      <w:r>
        <w:t>ceptance of the assumption of office.</w:t>
      </w:r>
    </w:p>
    <w:p w:rsidR="00EA6EE4" w:rsidRDefault="00EA6EE4"/>
    <w:p w:rsidR="00EA6EE4" w:rsidRDefault="00952619">
      <w:pPr>
        <w:pStyle w:val="ena"/>
      </w:pPr>
      <w:r>
        <w:t>(Registries)</w:t>
      </w:r>
    </w:p>
    <w:p w:rsidR="00EA6EE4" w:rsidRDefault="00952619">
      <w:pPr>
        <w:pStyle w:val="enf3"/>
      </w:pPr>
      <w:r>
        <w:t>Article 66  A registry office is to keep a registry of mutual companies.</w:t>
      </w:r>
    </w:p>
    <w:p w:rsidR="00EA6EE4" w:rsidRDefault="00EA6EE4"/>
    <w:p w:rsidR="00EA6EE4" w:rsidRDefault="00952619">
      <w:pPr>
        <w:pStyle w:val="ena"/>
      </w:pPr>
      <w:r>
        <w:t>(Mutatis Mutandis Application of the Companies Act and the Commercial Registration Act to the Registration of Mutual Companies)</w:t>
      </w:r>
    </w:p>
    <w:p w:rsidR="00EA6EE4" w:rsidRDefault="00952619">
      <w:pPr>
        <w:pStyle w:val="enf3"/>
      </w:pPr>
      <w:r>
        <w:t>Ar</w:t>
      </w:r>
      <w:r>
        <w:t>ticle 67  The provisions of Part VII, Chapter IV, Section 1 (excluding Article 907) (General Provisions) of the Companies Act, and the provisions of Articles 1-3 to 5 (Registry Office, Delegation of Affairs, Suspension of Affairs, Registrar, Disqualificati</w:t>
      </w:r>
      <w:r>
        <w:t xml:space="preserve">on of Registrar), Articles 7 to 15 (Corporate Number, etc., Prohibition on Carrying Out of Registries and Other Documents, Loss and Restoration of Registries, Prevention of Loss of Registry, etc., Issuance of Certificate of Registered Matters, Issuance of </w:t>
      </w:r>
      <w:r>
        <w:t>Documents Specifying Extract of Matters Registered, Inspection of Annexed Documents, Certificate of Seal Impression, Certification of Matters Required for Verification of Measures to Identify the Creator of Electronic or Magnetic Records and Other Matters,</w:t>
      </w:r>
      <w:r>
        <w:t xml:space="preserve"> Fees, Registration Upon Application by a Relevant Party, Registration upon Commission), Articles 17 to 27 (Method of Application for Registration, Documents to Be Attached to Written Application, Electronic or Magnetic Record to be Attached to Written App</w:t>
      </w:r>
      <w:r>
        <w:t>lication, Special Provisions on Documents to be Attached, Submission of Seal Impression, Acceptance of Applications, Receipt, Order of Registration, Identity Confirmation by Registrar, Dismissal of Application, Registration to be Made After Lapse of Period</w:t>
      </w:r>
      <w:r>
        <w:t xml:space="preserve"> for Filing Action, Change in Administrative Zone, etc., Prohibition of Registration of Identical Trade Name at Same Location), Article 31 (Registration of Exemption of Liabilities Upon Transfer of Enterprise or Business), Article 33 (Cancellation of Regis</w:t>
      </w:r>
      <w:r>
        <w:t>tration of Trade Name), Articles 44 to 46 (Registration of Company's Manager, General Provisions on Documents to be Attached), Article 47, paragraphs (1) and (3) (Registration of Incorporation), Articles 48 to 55 (Registration to be Made at Location of Bra</w:t>
      </w:r>
      <w:r>
        <w:t>nch Offices, Registration of Relocation of Head Office, Registration of Change of Directors and Other Officers, Registration of Change of Person Who is to Temporarily Perform Duties of Financial Auditor), and Articles 132 to 148 (Correction, Application fo</w:t>
      </w:r>
      <w:r>
        <w:t>r Cancellation, Ex Officio Cancellation, Exclusion from Application of the Administrative Procedure Act, Exclusion from Application of the Act on Access to Information Held by Administrative Organs, Exclusion from Application of the Act on Protection of Pe</w:t>
      </w:r>
      <w:r>
        <w:t>rsonal Information Held by Administrative Organs, Request for Review, Handling of Request for Review Case, Exclusion from Application of the Administrative Appeal Act, Delegation to Order of the Ministry) of the Commercial Registration Act apply mutatis mu</w:t>
      </w:r>
      <w:r>
        <w:t>tandis to a registration regarding a Mutual Company. In this case, the terms "trade name", "business office (or, in a company, head office; hereinafter the same applies in this Article)" and "business office pertaining to" in Article 27 of the latter Act i</w:t>
      </w:r>
      <w:r>
        <w:t>s deemed to be replaced with "trade name or name", "principal office" and "principal office pertaining to", respectively; the term "shareholders' meeting or class shareholders' meeting" in Article 46, paragraph (2) of that Act is deemed to be replaced with</w:t>
      </w:r>
      <w:r>
        <w:t xml:space="preserve"> "general meeting (or the Member Representatives Meeting, where the company has such a meeting)"; the terms "Article 319, paragraph (1) (including the cases where it is applied mutatis mutandis pursuant to Article 325 of the Companies Act) or Article 370 (</w:t>
      </w:r>
      <w:r>
        <w:t>including the cases where it is applied mutatis mutandis pursuant to Article 490, paragraph (5) of that Act) of the Companies Act" and "shareholders' meeting or class shareholder meeting" in Article 46, paragraph (3) of that Act is deemed to be replaced wi</w:t>
      </w:r>
      <w:r>
        <w:t xml:space="preserve">th "Article 319, paragraph (1) of the Companies Act as applied mutatis mutandis pursuant to Article 41, paragraph (1) of the Insurance Business Act, or Article 370 of the Companies Act as applied mutatis mutandis pursuant to Article 53-16 or 180-15 of the </w:t>
      </w:r>
      <w:r>
        <w:t>Insurance Business Act" and "general meeting", respectively; the term "Article 416, paragraph (4) of the Companies Act" in Article 46, paragraph (4) is deemed to be replaced with "Article 53-30, paragraph (4) of the Insurance Business Act"; and the terms "</w:t>
      </w:r>
      <w:r>
        <w:t>head office" and "branch offices" in the provisions of Articles 48 to 53 of that Act is deemed to be replaced with "principal office" and "secondary offices", respectively; any other necessary technical replacement of terms is specified by Cabinet Order.</w:t>
      </w:r>
    </w:p>
    <w:p w:rsidR="00EA6EE4" w:rsidRDefault="00EA6EE4"/>
    <w:p w:rsidR="00EA6EE4" w:rsidRDefault="00952619">
      <w:pPr>
        <w:pStyle w:val="ena"/>
      </w:pPr>
      <w:r>
        <w:t>(Mutatis Mutandis Application of the Companies Act on Electronic Public Notice)</w:t>
      </w:r>
    </w:p>
    <w:p w:rsidR="00EA6EE4" w:rsidRDefault="00952619">
      <w:pPr>
        <w:pStyle w:val="enf3"/>
      </w:pPr>
      <w:r>
        <w:t>Article 67-2  The provisions of Article 940, paragraphs (1) and (3) (Public Notice Period, etc. of Electronic Public Notice), Article 941 (Electronic Public Notice Investigatio</w:t>
      </w:r>
      <w:r>
        <w:t>n), Article 946 (Obligation, etc. of Investigation), Article 947 (Cases Where an Electronic Public Notice Investigation Is Unable to Be Carried Out), Article 951, paragraph (2) (Retention and Inspection, etc. of Financial Statements, etc.), Article 953 (Or</w:t>
      </w:r>
      <w:r>
        <w:t xml:space="preserve">der for Improvement), and Article 955 (Statements, etc. in an Investigation Record Book, etc.) of the Companies Act apply mutatis mutandis to the cases where a Mutual Company gives public notice under this Act or any other Act in the form of an electronic </w:t>
      </w:r>
      <w:r>
        <w:t>public notice. In this case, the terms "Article 440, paragraph (1)" and "annual shareholders' meeting" in Article 940, paragraph (1), item (ii) of that Act is deemed to be replaced with "Article 54-7, paragraph (1) of the Insurance Business Act" and "annua</w:t>
      </w:r>
      <w:r>
        <w:t>l general meeting (or the annual Member Representatives Meeting, where the company has a Member Representatives Meeting)", respectively; the term "the preceding two paragraphs" in Article 940, paragraph (3) of that Act is deemed to be replaced with "paragr</w:t>
      </w:r>
      <w:r>
        <w:t>aph (1)"; and the term "public notice under this Act or any other Act (excluding the public notice under Article 440, paragraph (1)" in Article 941 of that Act is deemed to be replaced with "public notice under the Insurance Business Act (excluding the pub</w:t>
      </w:r>
      <w:r>
        <w:t>lic notice under Article 54-7, paragraph (1) of that Act"; any other necessary technical replacement of terms is specified by Cabinet Order.</w:t>
      </w:r>
    </w:p>
    <w:p w:rsidR="00EA6EE4" w:rsidRDefault="00EA6EE4"/>
    <w:p w:rsidR="00EA6EE4" w:rsidRDefault="00952619">
      <w:pPr>
        <w:pStyle w:val="enf2"/>
      </w:pPr>
      <w:r>
        <w:t>Section 3 Entity Conversion</w:t>
      </w:r>
    </w:p>
    <w:p w:rsidR="00EA6EE4" w:rsidRDefault="00952619">
      <w:pPr>
        <w:pStyle w:val="en0"/>
      </w:pPr>
      <w:r>
        <w:t>Subsection 1 Entity Conversion from a Stock Company to a Mutual Company</w:t>
      </w:r>
    </w:p>
    <w:p w:rsidR="00EA6EE4" w:rsidRDefault="00EA6EE4"/>
    <w:p w:rsidR="00EA6EE4" w:rsidRDefault="00952619">
      <w:pPr>
        <w:pStyle w:val="ena"/>
      </w:pPr>
      <w:r>
        <w:t>(Entity Conve</w:t>
      </w:r>
      <w:r>
        <w:t>rsion)</w:t>
      </w:r>
    </w:p>
    <w:p w:rsidR="00EA6EE4" w:rsidRDefault="00952619">
      <w:pPr>
        <w:pStyle w:val="enf3"/>
      </w:pPr>
      <w:r>
        <w:t>Article 68  (1) A stock Insurance Company may convert to a mutual Insurance Company.</w:t>
      </w:r>
    </w:p>
    <w:p w:rsidR="00EA6EE4" w:rsidRDefault="00952619">
      <w:pPr>
        <w:pStyle w:val="enf4"/>
      </w:pPr>
      <w:r>
        <w:t>(2) A Stock Company that is a Small Amount and Short Term Insurance Company may convert to a Mutual Company that is a Small Amount and Short Term Insurance Company.</w:t>
      </w:r>
    </w:p>
    <w:p w:rsidR="00EA6EE4" w:rsidRDefault="00952619">
      <w:pPr>
        <w:pStyle w:val="enf4"/>
      </w:pPr>
      <w:r>
        <w:t>(3) Any entity conversion under the preceding two paragraphs (hereinafter referred to as "Entity Conversion" in this Subsection) must require a solicitation of funds in order to raise the total amount of the funds of the Mutual Company after the Entity Co</w:t>
      </w:r>
      <w:r>
        <w:t>nversion to or over the amount specified in one of the following items depending on the case:</w:t>
      </w:r>
    </w:p>
    <w:p w:rsidR="00EA6EE4" w:rsidRDefault="00952619">
      <w:pPr>
        <w:pStyle w:val="enf6"/>
      </w:pPr>
      <w:r>
        <w:t>(i) Entity Conversion under paragraph (1): the amount specified by Cabinet Order set forth in Article 6, paragraph (1); or</w:t>
      </w:r>
    </w:p>
    <w:p w:rsidR="00EA6EE4" w:rsidRDefault="00952619">
      <w:pPr>
        <w:pStyle w:val="enf6"/>
      </w:pPr>
      <w:r>
        <w:t>(ii) Entity Conversion under the preced</w:t>
      </w:r>
      <w:r>
        <w:t>ing paragraph: the amount specified by Cabinet Order set forth in Article 272-4, paragraph (1), item (ii).</w:t>
      </w:r>
    </w:p>
    <w:p w:rsidR="00EA6EE4" w:rsidRDefault="00952619">
      <w:pPr>
        <w:pStyle w:val="enf4"/>
      </w:pPr>
      <w:r>
        <w:t>(4) The total amount of the funds set forth in the preceding paragraph may be comprised in whole or in Part of a Reserves set aside at the time of En</w:t>
      </w:r>
      <w:r>
        <w:t>tity Conversion. In this case, the converting company is not to be required to solicit funds under that paragraph to the extent covered by the reserve.</w:t>
      </w:r>
    </w:p>
    <w:p w:rsidR="00EA6EE4" w:rsidRDefault="00952619">
      <w:pPr>
        <w:pStyle w:val="enf4"/>
      </w:pPr>
      <w:r>
        <w:t>(5) The Reserves set forth in the preceding paragraph are deemed to be the reserves for redemption of fu</w:t>
      </w:r>
      <w:r>
        <w:t>nds, to which the provisions of this Act (excluding Article 56) apply.</w:t>
      </w:r>
    </w:p>
    <w:p w:rsidR="00EA6EE4" w:rsidRDefault="00952619">
      <w:pPr>
        <w:pStyle w:val="enf4"/>
      </w:pPr>
      <w:r>
        <w:t>(6) In the case of an Entity Conversion, the converting company may set aside loss reserves in addition to the reserves set forth in paragraph (4).</w:t>
      </w:r>
    </w:p>
    <w:p w:rsidR="00EA6EE4" w:rsidRDefault="00EA6EE4"/>
    <w:p w:rsidR="00EA6EE4" w:rsidRDefault="00952619">
      <w:pPr>
        <w:pStyle w:val="ena"/>
      </w:pPr>
      <w:r>
        <w:t xml:space="preserve">(Authorization of Entity </w:t>
      </w:r>
      <w:r>
        <w:t>Conversion Plan)</w:t>
      </w:r>
    </w:p>
    <w:p w:rsidR="00EA6EE4" w:rsidRDefault="00952619">
      <w:pPr>
        <w:pStyle w:val="enf3"/>
      </w:pPr>
      <w:r>
        <w:t>Article 69  (1) If the Stock Company seeks to convert to a Mutual Company, it must prepare an Entity Conversion plan to be approved by a resolution at a shareholders' meeting.</w:t>
      </w:r>
    </w:p>
    <w:p w:rsidR="00EA6EE4" w:rsidRDefault="00952619">
      <w:pPr>
        <w:pStyle w:val="enf4"/>
      </w:pPr>
      <w:r>
        <w:t xml:space="preserve">(2) The resolution set forth in the preceding </w:t>
      </w:r>
      <w:r>
        <w:t>paragraph must be a resolution under Article 309, paragraph (2) (Resolution of shareholders' meetings) of the Companies Act.</w:t>
      </w:r>
    </w:p>
    <w:p w:rsidR="00EA6EE4" w:rsidRDefault="00952619">
      <w:pPr>
        <w:pStyle w:val="enf4"/>
      </w:pPr>
      <w:r>
        <w:t>(3) If it seeks to adopt a resolution under paragraph (1), a Stock Company must provide an outline of the Entity Conversion plan in</w:t>
      </w:r>
      <w:r>
        <w:t xml:space="preserve"> the notice to be given pursuant to Article 299, paragraph (1) (Notices of Convocation for Shareholders' Meetings) of the Companies Act.</w:t>
      </w:r>
    </w:p>
    <w:p w:rsidR="00EA6EE4" w:rsidRDefault="00952619">
      <w:pPr>
        <w:pStyle w:val="enf4"/>
      </w:pPr>
      <w:r>
        <w:t>(4) A Stock Company must detail the following particulars in its Entity Conversion plan:</w:t>
      </w:r>
    </w:p>
    <w:p w:rsidR="00EA6EE4" w:rsidRDefault="00952619">
      <w:pPr>
        <w:pStyle w:val="enf6"/>
      </w:pPr>
      <w:r>
        <w:t xml:space="preserve">(i) the total amount of funds </w:t>
      </w:r>
      <w:r>
        <w:t>of the Mutual Company to be established by the Entity Conversion (hereinafter referred to as "Converted Mutual Company" in this Subsection);</w:t>
      </w:r>
    </w:p>
    <w:p w:rsidR="00EA6EE4" w:rsidRDefault="00952619">
      <w:pPr>
        <w:pStyle w:val="enf6"/>
      </w:pPr>
      <w:r>
        <w:t>(ii) the amounts of the reserves set forth in paragraph (4) of the preceding Article and of the loss reserves set f</w:t>
      </w:r>
      <w:r>
        <w:t>orth in paragraph (6) of that Article;</w:t>
      </w:r>
    </w:p>
    <w:p w:rsidR="00EA6EE4" w:rsidRDefault="00952619">
      <w:pPr>
        <w:pStyle w:val="enf6"/>
      </w:pPr>
      <w:r>
        <w:t>(iii) the particulars of compensation to shareholders and holders of share options;</w:t>
      </w:r>
    </w:p>
    <w:p w:rsidR="00EA6EE4" w:rsidRDefault="00952619">
      <w:pPr>
        <w:pStyle w:val="enf6"/>
      </w:pPr>
      <w:r>
        <w:t>(iv) the particulars of the rights of Policyholders after the Entity Conversion; and</w:t>
      </w:r>
    </w:p>
    <w:p w:rsidR="00EA6EE4" w:rsidRDefault="00952619">
      <w:pPr>
        <w:pStyle w:val="enf6"/>
      </w:pPr>
      <w:r>
        <w:t>(v) the day on which the Entity Conversion takes</w:t>
      </w:r>
      <w:r>
        <w:t xml:space="preserve"> effect (hereinafter referred to as "Effective Date" in this Subsection) and other particulars specified by Cabinet Office Order.</w:t>
      </w:r>
    </w:p>
    <w:p w:rsidR="00EA6EE4" w:rsidRDefault="00952619">
      <w:pPr>
        <w:pStyle w:val="enf4"/>
      </w:pPr>
      <w:r>
        <w:t>(5) A Stock Company which has adopted a resolution under paragraph (1), within two weeks from the date of the resolution, must</w:t>
      </w:r>
      <w:r>
        <w:t xml:space="preserve"> notify each of the registered pledgees of shares and registered pledgees of share options of the planned Entity Conversion.</w:t>
      </w:r>
    </w:p>
    <w:p w:rsidR="00EA6EE4" w:rsidRDefault="00952619">
      <w:pPr>
        <w:pStyle w:val="enf4"/>
      </w:pPr>
      <w:r>
        <w:t>(6) A notice under the preceding paragraph may be replaced by a public notice.</w:t>
      </w:r>
    </w:p>
    <w:p w:rsidR="00EA6EE4" w:rsidRDefault="00952619">
      <w:pPr>
        <w:pStyle w:val="enf4"/>
      </w:pPr>
      <w:r>
        <w:t>(7) The provisions of Article 219, paragraph (1) (li</w:t>
      </w:r>
      <w:r>
        <w:t>mited to the segment pertaining to item (v)), paragraph (2) (limited to segment pertaining to item (iii)) and paragraph (3) (Public Notice in Relation to Submission of Share Certificate), Article 220 (Cases where Share Certificates cannot be Submitted), an</w:t>
      </w:r>
      <w:r>
        <w:t>d Article 293, paragraph (1) (limited to the segment pertaining to item (ii)) (Public Notice in relation to Submission of Share Option Certificate) of the Companies Act apply mutatis mutandis to a converting Stock Company. In this case, the term "Membershi</w:t>
      </w:r>
      <w:r>
        <w:t xml:space="preserve">p Company after Entity Conversion prescribed in Article 744, paragraph (1), item (i)" in Article 219, paragraph (2), item (iii) of that Act is deemed to be replaced with "Mutual Company after Entity Conversion prescribed in Article 69, paragraph (4), item </w:t>
      </w:r>
      <w:r>
        <w:t>(i) of the Insurance Business Act", any other necessary technical replacement of terms is specified by Cabinet Order.</w:t>
      </w:r>
    </w:p>
    <w:p w:rsidR="00EA6EE4" w:rsidRDefault="00EA6EE4"/>
    <w:p w:rsidR="00EA6EE4" w:rsidRDefault="00952619">
      <w:pPr>
        <w:pStyle w:val="ena"/>
      </w:pPr>
      <w:r>
        <w:t>(Retention and Inspection of Documents Related to Entity Conversion Plans)</w:t>
      </w:r>
    </w:p>
    <w:p w:rsidR="00EA6EE4" w:rsidRDefault="00952619">
      <w:pPr>
        <w:pStyle w:val="enf3"/>
      </w:pPr>
      <w:r>
        <w:t>Article 69-2  (1) A converting Stock Company, for the period f</w:t>
      </w:r>
      <w:r>
        <w:t>rom the Day on Which the Entity Conversion plan Began to Be Kept to the Effective Date, must keep at each of its business offices the documents or electronic or magnetic records in which the details of the Entity Conversion plan and any other particulars s</w:t>
      </w:r>
      <w:r>
        <w:t>pecified by Cabinet Office Order are detailed or recorded.</w:t>
      </w:r>
    </w:p>
    <w:p w:rsidR="00EA6EE4" w:rsidRDefault="00952619">
      <w:pPr>
        <w:pStyle w:val="enf4"/>
      </w:pPr>
      <w:r>
        <w:t>(2) The term "the Day on Which the Entity Conversion plan Began to Be Kept" in the preceding paragraph refers to the earliest of the date listed in the following items:</w:t>
      </w:r>
    </w:p>
    <w:p w:rsidR="00EA6EE4" w:rsidRDefault="00952619">
      <w:pPr>
        <w:pStyle w:val="enf6"/>
      </w:pPr>
      <w:r>
        <w:t>(i) the day two weeks before</w:t>
      </w:r>
      <w:r>
        <w:t xml:space="preserve"> the date of the shareholders' meeting set forth in paragraph (1) of the preceding Article (or, in the case of Article 319, paragraph (1) (Omission of Resolution of Shareholders' Meetings) of the Companies Act, the date of proposal under that paragraph);</w:t>
      </w:r>
    </w:p>
    <w:p w:rsidR="00EA6EE4" w:rsidRDefault="00952619">
      <w:pPr>
        <w:pStyle w:val="enf6"/>
      </w:pPr>
      <w:r>
        <w:t>(</w:t>
      </w:r>
      <w:r>
        <w:t>ii) where the converting Stock Company has issued share options, the date of notice under Article 777, paragraph (3) of the Companies Act as applied mutatis mutandis pursuant to Article 71 or the date of public notice set forth in Article 777, paragraph (4</w:t>
      </w:r>
      <w:r>
        <w:t>) of that Act as applied mutatis mutandis pursuant to Article 71, whichever is earlier; or</w:t>
      </w:r>
    </w:p>
    <w:p w:rsidR="00EA6EE4" w:rsidRDefault="00952619">
      <w:pPr>
        <w:pStyle w:val="enf6"/>
      </w:pPr>
      <w:r>
        <w:t>(iii) the date of public notice under paragraph (2) of the following Article.</w:t>
      </w:r>
    </w:p>
    <w:p w:rsidR="00EA6EE4" w:rsidRDefault="00952619">
      <w:pPr>
        <w:pStyle w:val="enf4"/>
      </w:pPr>
      <w:r>
        <w:t>(3) The creditors of a converting Stock Company, such as shareholders and Policyholders</w:t>
      </w:r>
      <w:r>
        <w:t>, may make the following requests to the company at any time during its operating hours; provided, however, that they must pay the fees determined by the Stock Company in making a request falling under item (ii) or (iv):</w:t>
      </w:r>
    </w:p>
    <w:p w:rsidR="00EA6EE4" w:rsidRDefault="00952619">
      <w:pPr>
        <w:pStyle w:val="enf6"/>
      </w:pPr>
      <w:r>
        <w:t>(i) a request to inspect the docume</w:t>
      </w:r>
      <w:r>
        <w:t>nts set forth in paragraph (1);</w:t>
      </w:r>
    </w:p>
    <w:p w:rsidR="00EA6EE4" w:rsidRDefault="00952619">
      <w:pPr>
        <w:pStyle w:val="enf6"/>
      </w:pPr>
      <w:r>
        <w:t>(ii) a request to be issued a certified copy or extract of the documents set forth in paragraph (1);</w:t>
      </w:r>
    </w:p>
    <w:p w:rsidR="00EA6EE4" w:rsidRDefault="00952619">
      <w:pPr>
        <w:pStyle w:val="enf6"/>
      </w:pPr>
      <w:r>
        <w:t xml:space="preserve">(iii) a request to inspect anything that shows the particulars recorded in the electronic or magnetic records set forth in </w:t>
      </w:r>
      <w:r>
        <w:t>paragraph (1) in a manner specified by Cabinet Office Order; or</w:t>
      </w:r>
    </w:p>
    <w:p w:rsidR="00EA6EE4" w:rsidRDefault="00952619">
      <w:pPr>
        <w:pStyle w:val="enf6"/>
      </w:pPr>
      <w:r>
        <w:t>(iv) a request to be provided with the particulars recorded in the electronic or magnetic records set forth in paragraph (1) by the electronic or magnetic means determined by the converting St</w:t>
      </w:r>
      <w:r>
        <w:t>ock Company, or to be issued a document detailing such particulars.</w:t>
      </w:r>
    </w:p>
    <w:p w:rsidR="00EA6EE4" w:rsidRDefault="00952619">
      <w:pPr>
        <w:pStyle w:val="enf4"/>
      </w:pPr>
      <w:r>
        <w:t>(4) The Converted Mutual Company, for six months from the Effective Date, must keep at each of its offices the documents or electronic or magnetic records in which the details of the Entit</w:t>
      </w:r>
      <w:r>
        <w:t>y Conversion plan and any other particulars specified by Cabinet Office Order are detailed or recorded.</w:t>
      </w:r>
    </w:p>
    <w:p w:rsidR="00EA6EE4" w:rsidRDefault="00952619">
      <w:pPr>
        <w:pStyle w:val="enf4"/>
      </w:pPr>
      <w:r>
        <w:t>(5) Policyholders or other creditors of a Converted Mutual Company may make the following requests to the company at any time during its business hours;</w:t>
      </w:r>
      <w:r>
        <w:t xml:space="preserve"> provided, however, that they must pay the fees determined by the Converted Mutual Company in making a request falling under item (ii) or (iv):</w:t>
      </w:r>
    </w:p>
    <w:p w:rsidR="00EA6EE4" w:rsidRDefault="00952619">
      <w:pPr>
        <w:pStyle w:val="enf6"/>
      </w:pPr>
      <w:r>
        <w:t>(i) a request to inspect the documents set forth in the preceding paragraph;</w:t>
      </w:r>
    </w:p>
    <w:p w:rsidR="00EA6EE4" w:rsidRDefault="00952619">
      <w:pPr>
        <w:pStyle w:val="enf6"/>
      </w:pPr>
      <w:r>
        <w:t>(ii) a request for a certified copy</w:t>
      </w:r>
      <w:r>
        <w:t xml:space="preserve"> or extract of the documents set forth in the preceding paragraph;</w:t>
      </w:r>
    </w:p>
    <w:p w:rsidR="00EA6EE4" w:rsidRDefault="00952619">
      <w:pPr>
        <w:pStyle w:val="enf6"/>
      </w:pPr>
      <w:r>
        <w:t xml:space="preserve">(iii) a request to inspect anything that shows the particulars recorded in the electronic or magnetic records set forth in the preceding paragraph in a manner specified by Cabinet </w:t>
      </w:r>
      <w:r>
        <w:t>Office Order; or</w:t>
      </w:r>
    </w:p>
    <w:p w:rsidR="00EA6EE4" w:rsidRDefault="00952619">
      <w:pPr>
        <w:pStyle w:val="enf6"/>
      </w:pPr>
      <w:r>
        <w:t>(iv) a request to be provided with the particulars recorded in the electronic or magnetic records set forth in the preceding paragraph by the electronic or magnetic means determined by the Converted Mutual Company, or to be issued a docume</w:t>
      </w:r>
      <w:r>
        <w:t>nt detailing such particulars.</w:t>
      </w:r>
    </w:p>
    <w:p w:rsidR="00EA6EE4" w:rsidRDefault="00EA6EE4"/>
    <w:p w:rsidR="00EA6EE4" w:rsidRDefault="00952619">
      <w:pPr>
        <w:pStyle w:val="ena"/>
      </w:pPr>
      <w:r>
        <w:t>(Objections of Creditors)</w:t>
      </w:r>
    </w:p>
    <w:p w:rsidR="00EA6EE4" w:rsidRDefault="00952619">
      <w:pPr>
        <w:pStyle w:val="enf3"/>
      </w:pPr>
      <w:r>
        <w:t>Article 70  (1) Policyholders or other creditors of a converting Stock Company may state to the company their objections to the Entity Conversion.</w:t>
      </w:r>
    </w:p>
    <w:p w:rsidR="00EA6EE4" w:rsidRDefault="00952619">
      <w:pPr>
        <w:pStyle w:val="enf4"/>
      </w:pPr>
      <w:r>
        <w:t>(2) A converting Stock Company must publish the fol</w:t>
      </w:r>
      <w:r>
        <w:t>lowing particulars in the Official Gazette and by the Method of Public Notice prescribed by its articles of incorporation; provided, however, that the period for item (iv) may not be shorter than one month:</w:t>
      </w:r>
    </w:p>
    <w:p w:rsidR="00EA6EE4" w:rsidRDefault="00952619">
      <w:pPr>
        <w:pStyle w:val="enf6"/>
      </w:pPr>
      <w:r>
        <w:t>(i) the fact that an Entity Conversion will be ca</w:t>
      </w:r>
      <w:r>
        <w:t>rried out;</w:t>
      </w:r>
    </w:p>
    <w:p w:rsidR="00EA6EE4" w:rsidRDefault="00952619">
      <w:pPr>
        <w:pStyle w:val="enf6"/>
      </w:pPr>
      <w:r>
        <w:t>(ii) the name and address of the Converted Mutual Company;</w:t>
      </w:r>
    </w:p>
    <w:p w:rsidR="00EA6EE4" w:rsidRDefault="00952619">
      <w:pPr>
        <w:pStyle w:val="enf6"/>
      </w:pPr>
      <w:r>
        <w:t>(iii) particulars specified by Cabinet Office Order as pertaining to the financial statements of the converting Stock Company;</w:t>
      </w:r>
    </w:p>
    <w:p w:rsidR="00EA6EE4" w:rsidRDefault="00952619">
      <w:pPr>
        <w:pStyle w:val="enf6"/>
      </w:pPr>
      <w:r>
        <w:t xml:space="preserve">(iv) the fact that Policyholders or other creditors of the </w:t>
      </w:r>
      <w:r>
        <w:t>converting Stock Company may state their objections within a certain period of time; and</w:t>
      </w:r>
    </w:p>
    <w:p w:rsidR="00EA6EE4" w:rsidRDefault="00952619">
      <w:pPr>
        <w:pStyle w:val="enf6"/>
      </w:pPr>
      <w:r>
        <w:t>(v) beyond what is set forth in the preceding items, particulars specified by Cabinet Office Order.</w:t>
      </w:r>
    </w:p>
    <w:p w:rsidR="00EA6EE4" w:rsidRDefault="00952619">
      <w:pPr>
        <w:pStyle w:val="enf4"/>
      </w:pPr>
      <w:r>
        <w:t>(3) Where no Policyholders or other creditors have stated their obj</w:t>
      </w:r>
      <w:r>
        <w:t>ections within the period set forth in item (iv) of the preceding paragraph, such Policyholders or creditors are deemed to have approved the Entity Conversion.</w:t>
      </w:r>
    </w:p>
    <w:p w:rsidR="00EA6EE4" w:rsidRDefault="00952619">
      <w:pPr>
        <w:pStyle w:val="enf4"/>
      </w:pPr>
      <w:r>
        <w:t>(4) Where any Policyholder or other creditor has stated their objection under paragraph (2), ite</w:t>
      </w:r>
      <w:r>
        <w:t>m (iv), the converting Stock Company must make payment or provide equivalent security to such Policyholder or other creditor, or entrust equivalent property to a trust company, etc. for the purpose of ensuring that such Policyholder or other creditor recei</w:t>
      </w:r>
      <w:r>
        <w:t>ve the payment; provided, however, that this does not apply to the cases where the Entity Conversion poses no risk of harming the interest of such Policyholder or other creditors;</w:t>
      </w:r>
    </w:p>
    <w:p w:rsidR="00EA6EE4" w:rsidRDefault="00952619">
      <w:pPr>
        <w:pStyle w:val="enf4"/>
      </w:pPr>
      <w:r>
        <w:t>(5) The provisions of the preceding paragraph do not apply to the Policyhold</w:t>
      </w:r>
      <w:r>
        <w:t>ers or any rights held by other persons pertaining to insurance contracts (other than Insurance Claims, etc.).</w:t>
      </w:r>
    </w:p>
    <w:p w:rsidR="00EA6EE4" w:rsidRDefault="00952619">
      <w:pPr>
        <w:pStyle w:val="enf4"/>
      </w:pPr>
      <w:r>
        <w:t>(6) Any resolution of authorization under Article 69, paragraph (1) is null and void if the number of the Policyholders who have stated their obj</w:t>
      </w:r>
      <w:r>
        <w:t>ections within the period set forth in paragraph (2), item (iv) (excluding the holders of policies under which Insurance Claims, etc. had already occurred at the time of public notice under the paragraph (2) (but limited to those policies that would be ter</w:t>
      </w:r>
      <w:r>
        <w:t>minated with the payment of the Insurance Claims, etc.); hereinafter the same applies in this paragraph and the following paragraph) exceeds one fifth of the total number of Policyholders, and the amount specified by Cabinet Office Order as the credits (ot</w:t>
      </w:r>
      <w:r>
        <w:t>her than Insurance Claims, etc.) belonging to the insurance contracts of the Policyholders who have stated such objections exceeds one fifth of the total amount of credits belonging to the Policyholders.</w:t>
      </w:r>
    </w:p>
    <w:p w:rsidR="00EA6EE4" w:rsidRDefault="00952619">
      <w:pPr>
        <w:pStyle w:val="enf4"/>
      </w:pPr>
      <w:r>
        <w:t>(7) An Entity Conversion carried out pursuant to the</w:t>
      </w:r>
      <w:r>
        <w:t xml:space="preserve"> provisions of the preceding paragraphs is also to be effective against the Policyholders who have stated their objections under the preceding paragraph and other persons who hold any right (other than Insurance Claims, etc.) pertaining to the insurance co</w:t>
      </w:r>
      <w:r>
        <w:t>ntracts involving the Policyholders.</w:t>
      </w:r>
    </w:p>
    <w:p w:rsidR="00EA6EE4" w:rsidRDefault="00952619">
      <w:pPr>
        <w:pStyle w:val="enf4"/>
      </w:pPr>
      <w:r>
        <w:t>(8) Beyond what is provided for in the preceding paragraphs, necessary particulars for the application of those provisions are specified by Cabinet Order.</w:t>
      </w:r>
    </w:p>
    <w:p w:rsidR="00EA6EE4" w:rsidRDefault="00EA6EE4"/>
    <w:p w:rsidR="00EA6EE4" w:rsidRDefault="00952619">
      <w:pPr>
        <w:pStyle w:val="ena"/>
      </w:pPr>
      <w:r>
        <w:t>(Demand for Purchase of Share Options)</w:t>
      </w:r>
    </w:p>
    <w:p w:rsidR="00EA6EE4" w:rsidRDefault="00952619">
      <w:pPr>
        <w:pStyle w:val="enf3"/>
      </w:pPr>
      <w:r>
        <w:t>Article 71  The provisio</w:t>
      </w:r>
      <w:r>
        <w:t>ns of Article 777 (Demand for Purchase of Share Options), Article 778 (Determination on Value of Share Options, etc.), Article 868, paragraph (1) (Jurisdiction over Non-Contentious Cases), Article 870, paragraph (2) (limited to the segment pertaining to it</w:t>
      </w:r>
      <w:r>
        <w:t>em (ii)) (Hearing of Statements), Article 870-2 (Forwarding Copy of Petition and other procedures), the main clause of Article 871 (Appending of the Reason), Article 872 (limited to the segment pertaining to item (v)) (Immediate Appeal), Article 872-2 (For</w:t>
      </w:r>
      <w:r>
        <w:t>warding Copy of Petition for Immediate Appeal and other procedures), the main clause of Article 873 (Stay of Execution of the Judicial Decision of the Prior Instance), Article 875 (Mandatory Consolidation of Hearings, etc.) and Article 876 (Supreme Court R</w:t>
      </w:r>
      <w:r>
        <w:t>ules) of the Companies Act apply mutatis mutandis to the cases where the converting Stock Company has issued share options. In this case, the term "converted membership company" in Article 778, paragraph (1), Article 778, paragraph (2), and Article 778, pa</w:t>
      </w:r>
      <w:r>
        <w:t>ragraph (4) of that Act is deemed to be replaced with "Converted Mutual Company (meaning a Converted Mutual Company as defined in Article 69, paragraph (4), item (i) of the Insurance Business Act)"; any other necessary technical replacement of terms is spe</w:t>
      </w:r>
      <w:r>
        <w:t>cified by Cabinet Order.</w:t>
      </w:r>
    </w:p>
    <w:p w:rsidR="00EA6EE4" w:rsidRDefault="00EA6EE4"/>
    <w:p w:rsidR="00EA6EE4" w:rsidRDefault="00952619">
      <w:pPr>
        <w:pStyle w:val="ena"/>
      </w:pPr>
      <w:r>
        <w:t>(Contract during a Procedure of Entity Conversion)</w:t>
      </w:r>
    </w:p>
    <w:p w:rsidR="00EA6EE4" w:rsidRDefault="00952619">
      <w:pPr>
        <w:pStyle w:val="enf3"/>
      </w:pPr>
      <w:r>
        <w:t xml:space="preserve">Article 72  (1) A converting Stock Company, if it seeks to conclude an insurance contract on or after the day following the date of public notice under Article 70, paragraph (2), </w:t>
      </w:r>
      <w:r>
        <w:t>must notify the prospective Policyholder to the effect that the company is going through the procedure of Entity Conversion to obtain their consent.</w:t>
      </w:r>
    </w:p>
    <w:p w:rsidR="00EA6EE4" w:rsidRDefault="00952619">
      <w:pPr>
        <w:pStyle w:val="enf4"/>
      </w:pPr>
      <w:r>
        <w:t>(2) A Policyholder who has given their consent under the preceding paragraph is not deemed to be a Policyho</w:t>
      </w:r>
      <w:r>
        <w:t>lder for the purpose of applying the following Article to Article 77.</w:t>
      </w:r>
    </w:p>
    <w:p w:rsidR="00EA6EE4" w:rsidRDefault="00EA6EE4"/>
    <w:p w:rsidR="00EA6EE4" w:rsidRDefault="00952619">
      <w:pPr>
        <w:pStyle w:val="ena"/>
      </w:pPr>
      <w:r>
        <w:t>(Policyholders Meeting)</w:t>
      </w:r>
    </w:p>
    <w:p w:rsidR="00EA6EE4" w:rsidRDefault="00952619">
      <w:pPr>
        <w:pStyle w:val="enf3"/>
      </w:pPr>
      <w:r>
        <w:t xml:space="preserve">Article 73  Where the number of the Policyholders who have stated their objections within the period set forth in Article 70, paragraph (2), item (iv) or the </w:t>
      </w:r>
      <w:r>
        <w:t>amount of their credits as specified by Cabinet Office Order set forth in paragraph (6) of the same Article has not exceeded the proportion specified in that paragraph, the directors of the converting Stock Company must convene a policyholders meeting with</w:t>
      </w:r>
      <w:r>
        <w:t>out delay following the completion of the procedures prescribed in the same Article.</w:t>
      </w:r>
    </w:p>
    <w:p w:rsidR="00EA6EE4" w:rsidRDefault="00EA6EE4"/>
    <w:p w:rsidR="00EA6EE4" w:rsidRDefault="00952619">
      <w:pPr>
        <w:pStyle w:val="ena"/>
      </w:pPr>
      <w:r>
        <w:t>(Method of Adopting Resolution)</w:t>
      </w:r>
    </w:p>
    <w:p w:rsidR="00EA6EE4" w:rsidRDefault="00952619">
      <w:pPr>
        <w:pStyle w:val="enf3"/>
      </w:pPr>
      <w:r>
        <w:t>Article 74  (1) Each Policyholder is entitled to one vote at the policyholders meeting.</w:t>
      </w:r>
    </w:p>
    <w:p w:rsidR="00EA6EE4" w:rsidRDefault="00952619">
      <w:pPr>
        <w:pStyle w:val="enf4"/>
      </w:pPr>
      <w:r>
        <w:t xml:space="preserve">(2) A resolution of the policyholders </w:t>
      </w:r>
      <w:r>
        <w:t>meeting is adopted by a three-quarter majority vote of the attending Policyholders at a session where at least half of the Policyholders are present.</w:t>
      </w:r>
    </w:p>
    <w:p w:rsidR="00EA6EE4" w:rsidRDefault="00952619">
      <w:pPr>
        <w:pStyle w:val="enf4"/>
      </w:pPr>
      <w:r>
        <w:t>(3) The provisions of Article 67, paragraph (1) (Determination to Call Organizational Meetings), Article 6</w:t>
      </w:r>
      <w:r>
        <w:t>8 (excluding the items in paragraph (2) and paragraphs (5) to (7)) (Notices of Calling of Organizational Meetings), Articles 70 and 71 (Giving of Organizational Meeting Reference Documents and Voting Forms), Articles 74 to 76 (Proxy Voting, Voting in Writi</w:t>
      </w:r>
      <w:r>
        <w:t>ng, Voting by Electronic or Magnetic Method), Articles 78 to 80 (Accountability of Incorporators, Authority of Chairperson, Resolution for Postponement or Adjournment), Article 81, paragraphs (1) to (3) (Minutes) and Article 316, paragraph (1) (Investigati</w:t>
      </w:r>
      <w:r>
        <w:t>on of Materials Submitted to the Shareholders' Meeting) of the Companies Act apply mutatis mutandis to the policyholders meeting; and the provisions of Article 830 (Action for a Declaratory Judgment as to the Absence or Invalidity of a Resolution of a Shar</w:t>
      </w:r>
      <w:r>
        <w:t>eholders' Meeting, etc.), Article 831 (Action to Revoke a Resolution of a Shareholders' Meeting, etc.), Article 834 (limited to the segment pertaining to items (xvi) and (xvii)) (Defendant), Article 835, paragraph (1) (Jurisdiction over Actions), Article 8</w:t>
      </w:r>
      <w:r>
        <w:t>36, paragraphs (1) and (3) (Order to Provide Security), Article 837 (Mandatory Consolidation of Oral Arguments, etc.), Article 838 (Persons Affected by a Judgment Being Upheld), Article 846 (Liability for Damages Where a Judgment Is Entered Against the Pla</w:t>
      </w:r>
      <w:r>
        <w:t>intiff), and Article 937, paragraph (1) (limited to the segment pertaining to item (i), (g)) (Commissioning of Registration by a Judicial Decision) of that Act apply mutatis mutandis to an action for a declaratory judgment as to the absence or invalidity o</w:t>
      </w:r>
      <w:r>
        <w:t>f a resolution of the policyholders meeting and to an action to rescind a resolution of the policyholders meeting. In this case, the terms "incorporators", "shareholders at incorporation" and "Stock Company" in those provisions are deemed to be replaced wi</w:t>
      </w:r>
      <w:r>
        <w:t>th "converting Stock Company", "policyholders" and "Mutual Company", respectively; the term "in the following cases" in Article 68, paragraph (2) of that Act is deemed to be deleted; the term "head office" in Article 74, paragraph (6) of that Act is deemed</w:t>
      </w:r>
      <w:r>
        <w:t xml:space="preserve"> to be replaced with "principal office"; the term "shareholders" in Article 74, paragraph (7) of that Act is deemed to be replaced with "members"; and the terms "a Shareholder, etc. (or, if the Shareholders' Meeting, etc. set forth respectively in each suc</w:t>
      </w:r>
      <w:r>
        <w:t>h item is an Organizational Meeting or a Class Organizational Meetings, a Shareholder, etc., a Shareholder at Incorporation, a Director at Incorporation or a Company Auditor at Incorporation)" and "a shareholder (or, if the relevant resolution is the resol</w:t>
      </w:r>
      <w:r>
        <w:t>ution of an Organizational Meeting, Shareholders at Incorporation) or director (or, in cases of a Company with Audit and Supervisory Committee, directors who are Audit and Supervisory Committee Members or other directors; the same applies hereinafter in th</w:t>
      </w:r>
      <w:r>
        <w:t>is paragraph), company auditor or liquidator pursuant to the provisions of Article 346 (1) (including cases where it is applied mutatis mutandis pursuant to Article 479 (4)), and if such resolution is a resolution of an Organizational Meeting or Class Orga</w:t>
      </w:r>
      <w:r>
        <w:t>nizational Meeting, a Director at Incorporation (if a Stock Company to be incorporated is a Company with Audit and Supervisory Committee, Directors at Incorporation who are Audit and Supervisory Committee Members at Incorporation or other Directors at Inco</w:t>
      </w:r>
      <w:r>
        <w:t>rporation))" in Article 831, paragraph (1) of that Act is deemed to be replaced with "policyholders, directors, company auditors or liquidators (in the case of a company with Audit and Supervisory Committee, Policyholders, directors or liquidators, or in t</w:t>
      </w:r>
      <w:r>
        <w:t>he case of a Company with Nominating Committee, etc., Policyholders, directors, executive officers or liquidators" and "directors (in the case of a Company with Audit and Supervisory Committee, directors who are Audit and Supervisory Committee Members or o</w:t>
      </w:r>
      <w:r>
        <w:t>ther directors), company auditors or liquidators", respectively; any other necessary technical replacement of terms is specified by Cabinet Order.</w:t>
      </w:r>
    </w:p>
    <w:p w:rsidR="00EA6EE4" w:rsidRDefault="00952619">
      <w:pPr>
        <w:pStyle w:val="enf4"/>
      </w:pPr>
      <w:r>
        <w:t>(4) It is sufficient for a notice or demand to a Policyholder to be sent by the converting Stock Company to t</w:t>
      </w:r>
      <w:r>
        <w:t>he place or address which the Policyholder has notified to the Stock Company for the receipt of notices or demands.</w:t>
      </w:r>
    </w:p>
    <w:p w:rsidR="00EA6EE4" w:rsidRDefault="00952619">
      <w:pPr>
        <w:pStyle w:val="enf4"/>
      </w:pPr>
      <w:r>
        <w:t>(5) The notice or demand set forth in the preceding paragraph is deemed to have arrived at the time when such notice or demand would normall</w:t>
      </w:r>
      <w:r>
        <w:t>y have arrived.</w:t>
      </w:r>
    </w:p>
    <w:p w:rsidR="00EA6EE4" w:rsidRDefault="00952619">
      <w:pPr>
        <w:pStyle w:val="enf4"/>
      </w:pPr>
      <w:r>
        <w:t>(6) The provisions of the preceding two paragraphs apply mutatis mutandis to the delivery of documents to Policyholders in giving a notice under Article 68, paragraph (1) of the Companies Act as applied mutatis mutandis pursuant to paragrap</w:t>
      </w:r>
      <w:r>
        <w:t xml:space="preserve">h (3) and provision by electronic or magnetic means of the particulars that are required to be included in such documents. In this case, the term "to have arrived" in the preceding paragraph is deemed to be replaced with "to have been effected by delivery </w:t>
      </w:r>
      <w:r>
        <w:t>of such document or provision of such particulars by electronic or magnetic means"; and any other necessary technical replacement of terms is specified by Cabinet Order.</w:t>
      </w:r>
    </w:p>
    <w:p w:rsidR="00EA6EE4" w:rsidRDefault="00EA6EE4"/>
    <w:p w:rsidR="00EA6EE4" w:rsidRDefault="00952619">
      <w:pPr>
        <w:pStyle w:val="ena"/>
      </w:pPr>
      <w:r>
        <w:t>(Report of Directors)</w:t>
      </w:r>
    </w:p>
    <w:p w:rsidR="00EA6EE4" w:rsidRDefault="00952619">
      <w:pPr>
        <w:pStyle w:val="enf3"/>
      </w:pPr>
      <w:r>
        <w:t>Article 75  The directors must report to the policyholders meet</w:t>
      </w:r>
      <w:r>
        <w:t>ing the particulars related to an Entity Conversion.</w:t>
      </w:r>
    </w:p>
    <w:p w:rsidR="00EA6EE4" w:rsidRDefault="00EA6EE4"/>
    <w:p w:rsidR="00EA6EE4" w:rsidRDefault="00952619">
      <w:pPr>
        <w:pStyle w:val="ena"/>
      </w:pPr>
      <w:r>
        <w:t>(Resolution of Policyholders Meeting)</w:t>
      </w:r>
    </w:p>
    <w:p w:rsidR="00EA6EE4" w:rsidRDefault="00952619">
      <w:pPr>
        <w:pStyle w:val="enf3"/>
      </w:pPr>
      <w:r>
        <w:t>Article 76  (1) The policyholders meeting, in its resolutions, must adopt the articles of incorporation of the Converted Mutual Company and other particulars requir</w:t>
      </w:r>
      <w:r>
        <w:t>ed for the organization of the Converted Mutual Company, and elect the persons to serve as directors of the Converted Mutual Company.</w:t>
      </w:r>
    </w:p>
    <w:p w:rsidR="00EA6EE4" w:rsidRDefault="00952619">
      <w:pPr>
        <w:pStyle w:val="enf4"/>
      </w:pPr>
      <w:r>
        <w:t xml:space="preserve">(2) If the Converted Mutual Company is a Company with Audit and Supervisory Committee, the persons to become directors of </w:t>
      </w:r>
      <w:r>
        <w:t>the Converted Mutual Company under the preceding paragraph must be separately elected for persons to become directors of the Converted Mutual Company who will become Audit and Supervisory Committee Members after the entity conversion and the persons to bec</w:t>
      </w:r>
      <w:r>
        <w:t>ome other directors of the Converted Mutual Company.</w:t>
      </w:r>
    </w:p>
    <w:p w:rsidR="00EA6EE4" w:rsidRDefault="00952619">
      <w:pPr>
        <w:pStyle w:val="enf4"/>
      </w:pPr>
      <w:r>
        <w:t>(3) In the following cases, the policyholders meeting must elect the persons set forth in the relevant items:</w:t>
      </w:r>
    </w:p>
    <w:p w:rsidR="00EA6EE4" w:rsidRDefault="00952619">
      <w:pPr>
        <w:pStyle w:val="enf6"/>
      </w:pPr>
      <w:r>
        <w:t xml:space="preserve">(i) where the Converted Mutual Company is a company with accounting advisors, the persons to </w:t>
      </w:r>
      <w:r>
        <w:t>serve as accounting advisors of the Converted Mutual Company;</w:t>
      </w:r>
    </w:p>
    <w:p w:rsidR="00EA6EE4" w:rsidRDefault="00952619">
      <w:pPr>
        <w:pStyle w:val="enf6"/>
      </w:pPr>
      <w:r>
        <w:t>(ii) where the Converted Mutual Company is a company with auditors, the persons to serve as company auditors of the Converted Mutual Company; and</w:t>
      </w:r>
    </w:p>
    <w:p w:rsidR="00EA6EE4" w:rsidRDefault="00952619">
      <w:pPr>
        <w:pStyle w:val="enf6"/>
      </w:pPr>
      <w:r>
        <w:t>(iii) where the Converted Mutual Company is a co</w:t>
      </w:r>
      <w:r>
        <w:t>mpany with financial auditor, the persons to serve as financial auditor of the Converted Mutual Company.</w:t>
      </w:r>
    </w:p>
    <w:p w:rsidR="00EA6EE4" w:rsidRDefault="00952619">
      <w:pPr>
        <w:pStyle w:val="enf4"/>
      </w:pPr>
      <w:r>
        <w:t>(4) The resolution set forth in Article 69, paragraph (1) may be amended by a resolution under paragraph (1); provided, however, that such amendment ma</w:t>
      </w:r>
      <w:r>
        <w:t>y not harm the interest of the creditors of the converting Stock Company.</w:t>
      </w:r>
    </w:p>
    <w:p w:rsidR="00EA6EE4" w:rsidRDefault="00952619">
      <w:pPr>
        <w:pStyle w:val="enf4"/>
      </w:pPr>
      <w:r>
        <w:t>(5) Any amendment under the preceding paragraph that poses the risk of causing any damage to the interest of shareholders is subject to the authorization of the shareholders' meeting</w:t>
      </w:r>
      <w:r>
        <w:t>. In this case, the provisions of Article 69, paragraph (2) apply mutatis mutandis.</w:t>
      </w:r>
    </w:p>
    <w:p w:rsidR="00EA6EE4" w:rsidRDefault="00952619">
      <w:pPr>
        <w:pStyle w:val="enf4"/>
      </w:pPr>
      <w:r>
        <w:t>(6) The resolution of authorization set forth in Article 69, paragraph (1) loses its effect without the authorization of the shareholders' meeting set forth in the precedin</w:t>
      </w:r>
      <w:r>
        <w:t>g paragraph.</w:t>
      </w:r>
    </w:p>
    <w:p w:rsidR="00EA6EE4" w:rsidRDefault="00952619">
      <w:pPr>
        <w:pStyle w:val="enf4"/>
      </w:pPr>
      <w:r>
        <w:t>(7) The policyholders meeting may not adopt a resolution on any other matter than that listed in Article 67, paragraph (1), item (ii) of the Companies Act as applied mutatis mutandis pursuant to Article 74, paragraph (3); provided, however, th</w:t>
      </w:r>
      <w:r>
        <w:t>at this does not apply to a decision on the articles of incorporation of the Converted Mutual Company or on any other particular that is necessary for the organization of the Converted Mutual Company, and the election of the persons specified in paragraphs</w:t>
      </w:r>
      <w:r>
        <w:t xml:space="preserve"> (1) and (3).</w:t>
      </w:r>
    </w:p>
    <w:p w:rsidR="00EA6EE4" w:rsidRDefault="00EA6EE4"/>
    <w:p w:rsidR="00EA6EE4" w:rsidRDefault="00952619">
      <w:pPr>
        <w:pStyle w:val="ena"/>
      </w:pPr>
      <w:r>
        <w:t>(Policyholder Representatives Meeting)</w:t>
      </w:r>
    </w:p>
    <w:p w:rsidR="00EA6EE4" w:rsidRDefault="00952619">
      <w:pPr>
        <w:pStyle w:val="enf3"/>
      </w:pPr>
      <w:r>
        <w:t>Article 77  (1) The converting Stock Company may, by a resolution under Article 69, paragraph (1), establish an administrative organ composed of representative members elected from among the Policyholde</w:t>
      </w:r>
      <w:r>
        <w:t>rs (hereinafter referred to as "Policyholder Representatives Meeting") in lieu of the policyholders meeting.</w:t>
      </w:r>
    </w:p>
    <w:p w:rsidR="00EA6EE4" w:rsidRDefault="00952619">
      <w:pPr>
        <w:pStyle w:val="enf4"/>
      </w:pPr>
      <w:r>
        <w:t>(2) The resolution set forth in the preceding paragraph must specify the particulars specified by Cabinet Office Order, such as the number and elec</w:t>
      </w:r>
      <w:r>
        <w:t>tion method of representative members.</w:t>
      </w:r>
    </w:p>
    <w:p w:rsidR="00EA6EE4" w:rsidRDefault="00952619">
      <w:pPr>
        <w:pStyle w:val="enf4"/>
      </w:pPr>
      <w:r>
        <w:t>(3) Policyholders of a converting Stock Company (excluding the holders of the policies for which Insurance Claims, etc. had already occurred at the time of public notice under the following paragraph (but limited to t</w:t>
      </w:r>
      <w:r>
        <w:t>hose policies that would be terminated with the payment of the Insurance Claims, etc.); the same applies in that paragraph and paragraph (5)) may state to the converting Stock Company their objections to the resolution set forth in paragraph (1).</w:t>
      </w:r>
    </w:p>
    <w:p w:rsidR="00EA6EE4" w:rsidRDefault="00952619">
      <w:pPr>
        <w:pStyle w:val="enf4"/>
      </w:pPr>
      <w:r>
        <w:t>(4) A con</w:t>
      </w:r>
      <w:r>
        <w:t>verting Stock Company must give public notice of the following particulars within two weeks from the date of the resolution set forth in paragraph (1); provided, however, that such period for item (ii) may not be shorter than one month:</w:t>
      </w:r>
    </w:p>
    <w:p w:rsidR="00EA6EE4" w:rsidRDefault="00952619">
      <w:pPr>
        <w:pStyle w:val="enf6"/>
      </w:pPr>
      <w:r>
        <w:t xml:space="preserve">(i) </w:t>
      </w:r>
      <w:r>
        <w:t>contents of the resolution set forth in paragraph (1);</w:t>
      </w:r>
    </w:p>
    <w:p w:rsidR="00EA6EE4" w:rsidRDefault="00952619">
      <w:pPr>
        <w:pStyle w:val="enf6"/>
      </w:pPr>
      <w:r>
        <w:t>(ii) the fact that Policyholders of the converting Stock Company may state their objections within a certain period of time; and</w:t>
      </w:r>
    </w:p>
    <w:p w:rsidR="00EA6EE4" w:rsidRDefault="00952619">
      <w:pPr>
        <w:pStyle w:val="enf6"/>
      </w:pPr>
      <w:r>
        <w:t>(iii) beyond what is set forth in the preceding two items, particulars s</w:t>
      </w:r>
      <w:r>
        <w:t>pecified by Cabinet Office Order.</w:t>
      </w:r>
    </w:p>
    <w:p w:rsidR="00EA6EE4" w:rsidRDefault="00952619">
      <w:pPr>
        <w:pStyle w:val="enf4"/>
      </w:pPr>
      <w:r>
        <w:t>(5) Any resolution under paragraph (1) is null and void if the number of Policyholders who have stated their objections within the period set forth in item (ii) of the preceding paragraph exceeds one fifth of the total num</w:t>
      </w:r>
      <w:r>
        <w:t>ber of Policyholders, and the amount specified by Cabinet Office Order as the credits (other than Insurance Claims, etc.) belonging to the insurance contracts of the Policyholders who have stated such objections exceeds one fifth of the total amount of cre</w:t>
      </w:r>
      <w:r>
        <w:t>dits belonging to the Policyholders.</w:t>
      </w:r>
    </w:p>
    <w:p w:rsidR="00EA6EE4" w:rsidRDefault="00952619">
      <w:pPr>
        <w:pStyle w:val="enf4"/>
      </w:pPr>
      <w:r>
        <w:t>(6) The provisions of Article 44-2 (excluding the second sentence of paragraph (3)) and Article 73 to the preceding Article apply mutatis mutandis to the Policyholder Representatives Meeting. In this case, the term "the</w:t>
      </w:r>
      <w:r>
        <w:t xml:space="preserve"> preceding paragraph" in Article 310, paragraph (2) of the Companies Act as applied mutatis mutandis pursuant to the first sentence of Article 44-2, paragraph (3) and the term "paragraph (1)" in Article 310, paragraph (3) is deemed to be replaced with "Art</w:t>
      </w:r>
      <w:r>
        <w:t>icle 44-2, paragraph (1) of the Insurance Business Act"; the term "Article 299, paragraph (3)" in Article 310, paragraph (4) is deemed to be replaced with "Article 68, paragraph (3) as applied mutatis mutandis pursuant to Article 74, paragraph (3) of the I</w:t>
      </w:r>
      <w:r>
        <w:t>nsurance Business Act"; the term "shareholders (excluding the shareholders who may not exercise their voting rights on all matters which may be resolved at the shareholders' meeting under the preceding paragraph. The same applies hereinafter in paragraph (</w:t>
      </w:r>
      <w:r>
        <w:t>4) of the following Article and in Article 312, paragraph (5))" in Article 310, paragraph (7) is deemed to be replaced with "Policyholders or members"; the term "Articles 74 to 76" in Article 74, paragraph (3) is deemed to be replaced with "Articles 75 and</w:t>
      </w:r>
      <w:r>
        <w:t xml:space="preserve"> 76"; and the term "Policyholder" in Article 74, paragraph (4) is deemed to be replaced with "representative member"; any other necessary technical replacement of terms is specified by Cabinet Order.</w:t>
      </w:r>
    </w:p>
    <w:p w:rsidR="00EA6EE4" w:rsidRDefault="00EA6EE4"/>
    <w:p w:rsidR="00EA6EE4" w:rsidRDefault="00952619">
      <w:pPr>
        <w:pStyle w:val="ena"/>
      </w:pPr>
      <w:r>
        <w:t>(Solicitation of Funds in Entity Conversion)</w:t>
      </w:r>
    </w:p>
    <w:p w:rsidR="00EA6EE4" w:rsidRDefault="00952619">
      <w:pPr>
        <w:pStyle w:val="enf3"/>
      </w:pPr>
      <w:r>
        <w:t>Article 78</w:t>
      </w:r>
      <w:r>
        <w:t xml:space="preserve">  (1) If a converting Stock Company, seeks to solicit additional funds for the Converted Mutual Company, it must solicit the required amount of such funds without delay following the conclusion of the policyholders meeting or Policyholder Representatives M</w:t>
      </w:r>
      <w:r>
        <w:t>eeting (or, in the case of Article 76, paragraph (5), following the authorization of the shareholders' meeting set forth in that paragraph).</w:t>
      </w:r>
    </w:p>
    <w:p w:rsidR="00EA6EE4" w:rsidRDefault="00952619">
      <w:pPr>
        <w:pStyle w:val="enf4"/>
      </w:pPr>
      <w:r>
        <w:t xml:space="preserve">(2) A converting Stock Company must notify the persons who seek to offer contributions to its funds in response to </w:t>
      </w:r>
      <w:r>
        <w:t>a solicitation under the preceding paragraph of the following particulars:</w:t>
      </w:r>
    </w:p>
    <w:p w:rsidR="00EA6EE4" w:rsidRDefault="00952619">
      <w:pPr>
        <w:pStyle w:val="enf6"/>
      </w:pPr>
      <w:r>
        <w:t>(i) particulars listed in Article 23, paragraph (1), item (ii) and items (iv) to (vi);</w:t>
      </w:r>
    </w:p>
    <w:p w:rsidR="00EA6EE4" w:rsidRDefault="00952619">
      <w:pPr>
        <w:pStyle w:val="enf6"/>
      </w:pPr>
      <w:r>
        <w:t>(ii) amount of the additional funds to be solicited, the rights enjoyed by the contributors to</w:t>
      </w:r>
      <w:r>
        <w:t xml:space="preserve"> the funds and the method of redemption of the funds;</w:t>
      </w:r>
    </w:p>
    <w:p w:rsidR="00EA6EE4" w:rsidRDefault="00952619">
      <w:pPr>
        <w:pStyle w:val="enf6"/>
      </w:pPr>
      <w:r>
        <w:t>(iii) payment date; and</w:t>
      </w:r>
    </w:p>
    <w:p w:rsidR="00EA6EE4" w:rsidRDefault="00952619">
      <w:pPr>
        <w:pStyle w:val="enf6"/>
      </w:pPr>
      <w:r>
        <w:t>(iv) location of the banks, etc. where the payment of contribution of funds is handled.</w:t>
      </w:r>
    </w:p>
    <w:p w:rsidR="00EA6EE4" w:rsidRDefault="00952619">
      <w:pPr>
        <w:pStyle w:val="enf4"/>
      </w:pPr>
      <w:r>
        <w:t>(3) The provisions of Article 28, paragraphs (2) to (6), Articles 29 to 30-2, Article 30-3</w:t>
      </w:r>
      <w:r>
        <w:t xml:space="preserve"> (excluding paragraphs (2) and (3)), and Article 30-5, paragraphs (2) and (3) apply mutatis mutandis to a solicitation under (1). In this case, the term "incorporators" in those provisions is deemed to be replaced with "converting Stock Company"; the terms</w:t>
      </w:r>
      <w:r>
        <w:t xml:space="preserve"> "funds solicited at incorporation" and "funds of a Mutual Company at incorporation" in those provisions are deemed to be replaced with "funds solicited under Article 78, paragraph (1)"; the term "the items in paragraph (1)" in Article 28, paragraph (4) is</w:t>
      </w:r>
      <w:r>
        <w:t xml:space="preserve"> deemed to be replaced with "the items of Article 78, paragraph (2)"; the term "the preceding two Articles" in Article 30 is deemed to be replaced with "Article 78, paragraph (2) (excluding item (iii)) and Article 28, paragraphs (2) to (6) as applied mutat</w:t>
      </w:r>
      <w:r>
        <w:t xml:space="preserve">is mutandis pursuant to Article 30, paragraph (3)"; the term "Mutual Company thus established" in Article 30-4, paragraph (4) is deemed to be replaced with "Converted Mutual Company"; and the term "After the establishment of the Mutual Company" in Article </w:t>
      </w:r>
      <w:r>
        <w:t>30-5, paragraph (3) is deemed to be replaced with "After the Entity Conversion"; any other necessary technical replacement of terms is specified by Cabinet Order.</w:t>
      </w:r>
    </w:p>
    <w:p w:rsidR="00EA6EE4" w:rsidRDefault="00EA6EE4"/>
    <w:p w:rsidR="00EA6EE4" w:rsidRDefault="00952619">
      <w:pPr>
        <w:pStyle w:val="ena"/>
      </w:pPr>
      <w:r>
        <w:t>(Policyholders Meeting after Solicitation of Funds)</w:t>
      </w:r>
    </w:p>
    <w:p w:rsidR="00EA6EE4" w:rsidRDefault="00952619">
      <w:pPr>
        <w:pStyle w:val="enf3"/>
      </w:pPr>
      <w:r>
        <w:t>Article 79  (1) In the case of paragraph</w:t>
      </w:r>
      <w:r>
        <w:t xml:space="preserve"> (1) of the preceding Article, the directors of the converting Stock Company, without delay after the total amount of the funds solicited under that paragraph has been paid in, must convene a second policyholders meeting or Policyholder Representatives Mee</w:t>
      </w:r>
      <w:r>
        <w:t>ting.</w:t>
      </w:r>
    </w:p>
    <w:p w:rsidR="00EA6EE4" w:rsidRDefault="00952619">
      <w:pPr>
        <w:pStyle w:val="enf4"/>
      </w:pPr>
      <w:r>
        <w:t xml:space="preserve">(2) The persons to serve as directors (or directors and company auditors, where the Converted Mutual Company is a company with auditors) of the Converted Mutual Company must investigate whether the total amount of the funds solicited under paragraph </w:t>
      </w:r>
      <w:r>
        <w:t>(1) of the preceding Article has been subscribed for and paid in, and report the result to the policyholders meeting or Policyholder Representatives Meeting set forth in the preceding paragraph.</w:t>
      </w:r>
    </w:p>
    <w:p w:rsidR="00EA6EE4" w:rsidRDefault="00952619">
      <w:pPr>
        <w:pStyle w:val="enf4"/>
      </w:pPr>
      <w:r>
        <w:t xml:space="preserve">(3) The provisions of Article 94 (Special Provisions in case </w:t>
      </w:r>
      <w:r>
        <w:t>Directors at Incorporation are Incorporators) of the Companies Act apply mutatis mutandis to the policyholders meeting or Policyholder Representatives Meeting set forth in paragraph (1), where all or some of the persons to serve as directors of the Convert</w:t>
      </w:r>
      <w:r>
        <w:t>ed Mutual Company are directors or executive officers of the converting Stock Company. In this case, the term "the particulars listed in the items of paragraph (1) of the preceding Article" in paragraph (1) of the same Article is deemed to be replaced with</w:t>
      </w:r>
      <w:r>
        <w:t xml:space="preserve"> "whether the total amount of the funds solicited under Article 78, paragraph (1) of the Insurance Business Act has been subscribed for and paid in"; any other necessary technical replacement of terms is specified by Cabinet Order.</w:t>
      </w:r>
    </w:p>
    <w:p w:rsidR="00EA6EE4" w:rsidRDefault="00EA6EE4"/>
    <w:p w:rsidR="00EA6EE4" w:rsidRDefault="00952619">
      <w:pPr>
        <w:pStyle w:val="ena"/>
      </w:pPr>
      <w:r>
        <w:t>(Authorization of Entit</w:t>
      </w:r>
      <w:r>
        <w:t>y Conversion)</w:t>
      </w:r>
    </w:p>
    <w:p w:rsidR="00EA6EE4" w:rsidRDefault="00952619">
      <w:pPr>
        <w:pStyle w:val="enf3"/>
      </w:pPr>
      <w:r>
        <w:t>Article 80  (1) An Entity Conversion is not to take effect without the authorization of the Prime Minister.</w:t>
      </w:r>
    </w:p>
    <w:p w:rsidR="00EA6EE4" w:rsidRDefault="00952619">
      <w:pPr>
        <w:pStyle w:val="enf4"/>
      </w:pPr>
      <w:r>
        <w:t>(2) Whenever an application has been filed for the authorization referred to in the preceding paragraph, the Prime Minister must exami</w:t>
      </w:r>
      <w:r>
        <w:t>ne whether it conforms to the following standards:</w:t>
      </w:r>
    </w:p>
    <w:p w:rsidR="00EA6EE4" w:rsidRDefault="00952619">
      <w:pPr>
        <w:pStyle w:val="enf6"/>
      </w:pPr>
      <w:r>
        <w:t>(i) the Converted Mutual Company would have a sufficient financial basis to execute the business of an Insurance Company, etc. in a sound and efficient manner;</w:t>
      </w:r>
    </w:p>
    <w:p w:rsidR="00EA6EE4" w:rsidRDefault="00952619">
      <w:pPr>
        <w:pStyle w:val="enf6"/>
      </w:pPr>
      <w:r>
        <w:t>(ii) the Entity Conversion poses no risk of h</w:t>
      </w:r>
      <w:r>
        <w:t>arming the rights of Policyholders; and</w:t>
      </w:r>
    </w:p>
    <w:p w:rsidR="00EA6EE4" w:rsidRDefault="00952619">
      <w:pPr>
        <w:pStyle w:val="enf6"/>
      </w:pPr>
      <w:r>
        <w:t>(iii) beyond what is set forth in the preceding two items, the Entity Conversion poses no risk of precluding the sound business operation of an Insurance Company, etc.</w:t>
      </w:r>
    </w:p>
    <w:p w:rsidR="00EA6EE4" w:rsidRDefault="00EA6EE4"/>
    <w:p w:rsidR="00EA6EE4" w:rsidRDefault="00952619">
      <w:pPr>
        <w:pStyle w:val="ena"/>
      </w:pPr>
      <w:r>
        <w:t>(Effectuation of Entity Conversion)</w:t>
      </w:r>
    </w:p>
    <w:p w:rsidR="00EA6EE4" w:rsidRDefault="00952619">
      <w:pPr>
        <w:pStyle w:val="enf3"/>
      </w:pPr>
      <w:r>
        <w:t>Article 81  (1) A converting Stock Company becomes a Mutual Company on the Effective Date.</w:t>
      </w:r>
    </w:p>
    <w:p w:rsidR="00EA6EE4" w:rsidRDefault="00952619">
      <w:pPr>
        <w:pStyle w:val="enf4"/>
      </w:pPr>
      <w:r>
        <w:t>(2) The shares and share options of a converting Stock Company becomes null and void on the Effective Date.</w:t>
      </w:r>
    </w:p>
    <w:p w:rsidR="00EA6EE4" w:rsidRDefault="00952619">
      <w:pPr>
        <w:pStyle w:val="enf4"/>
      </w:pPr>
      <w:r>
        <w:t>(3) The Policyholders of a converting Stock Company becom</w:t>
      </w:r>
      <w:r>
        <w:t>es a member of the Converted Mutual Company on the Effective Date.</w:t>
      </w:r>
    </w:p>
    <w:p w:rsidR="00EA6EE4" w:rsidRDefault="00952619">
      <w:pPr>
        <w:pStyle w:val="enf4"/>
      </w:pPr>
      <w:r>
        <w:t xml:space="preserve">(4) The provisions of the preceding three paragraphs do not apply to the cases where a procedure under Article 70 has not been completed or where the Entity Conversion has been voluntarily </w:t>
      </w:r>
      <w:r>
        <w:t>abandoned.</w:t>
      </w:r>
    </w:p>
    <w:p w:rsidR="00EA6EE4" w:rsidRDefault="00EA6EE4"/>
    <w:p w:rsidR="00EA6EE4" w:rsidRDefault="00952619">
      <w:pPr>
        <w:pStyle w:val="ena"/>
      </w:pPr>
      <w:r>
        <w:t>(Public Notice of Entity Conversion)</w:t>
      </w:r>
    </w:p>
    <w:p w:rsidR="00EA6EE4" w:rsidRDefault="00952619">
      <w:pPr>
        <w:pStyle w:val="enf3"/>
      </w:pPr>
      <w:r>
        <w:t>Article 82  (1) A Converted Mutual Company, without delay following the Entity Conversion, must give public notice of the effect that an Entity Conversion has been carried out and publish the particulars spe</w:t>
      </w:r>
      <w:r>
        <w:t>cified by Cabinet Office Order. The same applies to the cases where a converting Stock Company has voluntarily abandoned the planned Entity Conversion after giving a public notice under Article 70, paragraph (2).</w:t>
      </w:r>
    </w:p>
    <w:p w:rsidR="00EA6EE4" w:rsidRDefault="00952619">
      <w:pPr>
        <w:pStyle w:val="enf4"/>
      </w:pPr>
      <w:r>
        <w:t>(2) A Converted Mutual Company, for six mon</w:t>
      </w:r>
      <w:r>
        <w:t>ths following the Effective Date, must keep at each of its offices the documents or electronic or magnetic records in which the progress of the procedure under Article 70 and any other particulars specified by Cabinet Office Order as being involved in an E</w:t>
      </w:r>
      <w:r>
        <w:t>ntity Conversion are detailed or recorded.</w:t>
      </w:r>
    </w:p>
    <w:p w:rsidR="00EA6EE4" w:rsidRDefault="00952619">
      <w:pPr>
        <w:pStyle w:val="enf4"/>
      </w:pPr>
      <w:r>
        <w:t>(3) Policyholders or other creditors of a Converted Mutual Company may make the following requests to the company at any time during its business hours; provided, however, that they must pay the fees determined by</w:t>
      </w:r>
      <w:r>
        <w:t xml:space="preserve"> the Mutual Company in making a request falling under item (ii) or (iv):</w:t>
      </w:r>
    </w:p>
    <w:p w:rsidR="00EA6EE4" w:rsidRDefault="00952619">
      <w:pPr>
        <w:pStyle w:val="enf6"/>
      </w:pPr>
      <w:r>
        <w:t>(i) a request to inspect the documents set forth in the preceding paragraph;</w:t>
      </w:r>
    </w:p>
    <w:p w:rsidR="00EA6EE4" w:rsidRDefault="00952619">
      <w:pPr>
        <w:pStyle w:val="enf6"/>
      </w:pPr>
      <w:r>
        <w:t>(ii) a request for a certified copy or extract of the documents set forth in the preceding paragraph;</w:t>
      </w:r>
    </w:p>
    <w:p w:rsidR="00EA6EE4" w:rsidRDefault="00952619">
      <w:pPr>
        <w:pStyle w:val="enf6"/>
      </w:pPr>
      <w:r>
        <w:t>(iii</w:t>
      </w:r>
      <w:r>
        <w:t>) a request to inspect anything that shows the particulars recorded in the electronic or magnetic records set forth in the preceding paragraph in a manner specified by Cabinet Office Order; or</w:t>
      </w:r>
    </w:p>
    <w:p w:rsidR="00EA6EE4" w:rsidRDefault="00952619">
      <w:pPr>
        <w:pStyle w:val="enf6"/>
      </w:pPr>
      <w:r>
        <w:t xml:space="preserve">(iv) a request to be provided with the particulars recorded in </w:t>
      </w:r>
      <w:r>
        <w:t>the electronic or magnetic records set forth in the preceding paragraph by the electronic or magnetic means determined by the Converted Mutual Company, or to be issued a document detailing such particulars.</w:t>
      </w:r>
    </w:p>
    <w:p w:rsidR="00EA6EE4" w:rsidRDefault="00EA6EE4"/>
    <w:p w:rsidR="00EA6EE4" w:rsidRDefault="00952619">
      <w:pPr>
        <w:pStyle w:val="ena"/>
      </w:pPr>
      <w:r>
        <w:t>(Pledge on Former Shares)</w:t>
      </w:r>
    </w:p>
    <w:p w:rsidR="00EA6EE4" w:rsidRDefault="00952619">
      <w:pPr>
        <w:pStyle w:val="enf3"/>
      </w:pPr>
      <w:r>
        <w:t>Article 83  The provis</w:t>
      </w:r>
      <w:r>
        <w:t xml:space="preserve">ions of Article 151, paragraph (1) (excluding the items) and Article 154, paragraphs (1) and (2) (limited to the segment pertaining to item (ii)) (Effect of pledge of shares) of the Companies Act apply mutatis mutandis to the monies which the shareholders </w:t>
      </w:r>
      <w:r>
        <w:t>are entitled to receive as a result of any Entity Conversion of a Stock Company. In this case, the term "Monies, etc. (limited to monies), or monies under paragraph (2) of that Article" in paragraph (1) of that Article is deemed to be replaced with "money"</w:t>
      </w:r>
      <w:r>
        <w:t>, and the term "Membership Company after Entity Conversion as prescribed in Article 744, paragraph (1), item (i)" in paragraph (2), item (ii) of that Article is deemed to be replaced with "Converted Mutual Company prescribed in Article 69, paragraph (4), i</w:t>
      </w:r>
      <w:r>
        <w:t>tem (i) of the Insurance Business Act", and any other necessary technical replacement of terms is specified by Cabinet Order.</w:t>
      </w:r>
    </w:p>
    <w:p w:rsidR="00EA6EE4" w:rsidRDefault="00EA6EE4"/>
    <w:p w:rsidR="00EA6EE4" w:rsidRDefault="00952619">
      <w:pPr>
        <w:pStyle w:val="ena"/>
      </w:pPr>
      <w:r>
        <w:t>(Registration)</w:t>
      </w:r>
    </w:p>
    <w:p w:rsidR="00EA6EE4" w:rsidRDefault="00952619">
      <w:pPr>
        <w:pStyle w:val="enf3"/>
      </w:pPr>
      <w:r>
        <w:t>Article 84  (1) Where a Stock Company has carried out an Entity Conversion, the converting Stock Company must make</w:t>
      </w:r>
      <w:r>
        <w:t xml:space="preserve"> a registration of dissolution within two weeks from the date of Entity Conversion at the location of its head office and within three weeks from the relevant date at the location of its branch offices; and the Converted Mutual Company must complete regist</w:t>
      </w:r>
      <w:r>
        <w:t>ration of incorporation within two weeks from the date of Entity Conversion at the location of its principal office and within three weeks from the relevant date at the location of its secondary offices.</w:t>
      </w:r>
    </w:p>
    <w:p w:rsidR="00EA6EE4" w:rsidRDefault="00952619">
      <w:pPr>
        <w:pStyle w:val="enf4"/>
      </w:pPr>
      <w:r>
        <w:t>(2) The following documents must be attached to a wr</w:t>
      </w:r>
      <w:r>
        <w:t>itten application for the registration of incorporation of a Mutual Company under the preceding paragraph, in addition to those specified in Articles 18, 19 and 46 of the Commercial Registration Act as applied mutatis mutandis pursuant to Article 67:</w:t>
      </w:r>
    </w:p>
    <w:p w:rsidR="00EA6EE4" w:rsidRDefault="00952619">
      <w:pPr>
        <w:pStyle w:val="enf6"/>
      </w:pPr>
      <w:r>
        <w:t>(i) E</w:t>
      </w:r>
      <w:r>
        <w:t>ntity Conversion plan;</w:t>
      </w:r>
    </w:p>
    <w:p w:rsidR="00EA6EE4" w:rsidRDefault="00952619">
      <w:pPr>
        <w:pStyle w:val="enf6"/>
      </w:pPr>
      <w:r>
        <w:t>(ii) articles of incorporation;</w:t>
      </w:r>
    </w:p>
    <w:p w:rsidR="00EA6EE4" w:rsidRDefault="00952619">
      <w:pPr>
        <w:pStyle w:val="enf6"/>
      </w:pPr>
      <w:r>
        <w:t>(iii) a document certifying that a public notice under Article 70, paragraph (2) has been given;</w:t>
      </w:r>
    </w:p>
    <w:p w:rsidR="00EA6EE4" w:rsidRDefault="00952619">
      <w:pPr>
        <w:pStyle w:val="enf6"/>
      </w:pPr>
      <w:r>
        <w:t>(iv) the minutes of the shareholders' meeting and policyholders meeting (or those of the Policyholder Re</w:t>
      </w:r>
      <w:r>
        <w:t>presentatives Meeting, where the company has such a meeting);</w:t>
      </w:r>
    </w:p>
    <w:p w:rsidR="00EA6EE4" w:rsidRDefault="00952619">
      <w:pPr>
        <w:pStyle w:val="enf6"/>
      </w:pPr>
      <w:r>
        <w:t>(v) where any Policyholder or other creditor has stated their objection under Article 70, paragraph (4), a document certifying that the company has made payment or provided equivalent security t</w:t>
      </w:r>
      <w:r>
        <w:t xml:space="preserve">o such Policyholder or other creditor, or entrusted equivalent property to a trust company, etc. for the purpose of ensuring that such Policyholder or other creditor receive the payment, or a document certifying that the Entity Conversion poses no risk of </w:t>
      </w:r>
      <w:r>
        <w:t>harming the interest of such Policyholder or other creditor;</w:t>
      </w:r>
    </w:p>
    <w:p w:rsidR="00EA6EE4" w:rsidRDefault="00952619">
      <w:pPr>
        <w:pStyle w:val="enf6"/>
      </w:pPr>
      <w:r>
        <w:t xml:space="preserve">(vi) a document certifying that the number of Policyholders who have stated their objections under Article 70, paragraph (6) has not exceeded one fifth of the total number of Policyholders, or a </w:t>
      </w:r>
      <w:r>
        <w:t>document certifying that the amount specified by Cabinet Office Order set forth in that paragraph as the credits belonging to such Policyholders has not exceeded one fifth of the total amount set forth in that paragraph;</w:t>
      </w:r>
    </w:p>
    <w:p w:rsidR="00EA6EE4" w:rsidRDefault="00952619">
      <w:pPr>
        <w:pStyle w:val="enf6"/>
      </w:pPr>
      <w:r>
        <w:t>(vii) where the converting Stock Co</w:t>
      </w:r>
      <w:r>
        <w:t>mpany is a company issuing share certificates, a document certifying that a public notice has been given under the main clause of Article 219, paragraph (1) of the Companies Act as applied mutatis mutandis pursuant to Article 69, paragraph (7), or a docume</w:t>
      </w:r>
      <w:r>
        <w:t>nt certifying that the company has not issued share certificates for all of the shares;</w:t>
      </w:r>
    </w:p>
    <w:p w:rsidR="00EA6EE4" w:rsidRDefault="00952619">
      <w:pPr>
        <w:pStyle w:val="enf6"/>
      </w:pPr>
      <w:r>
        <w:t>(viii) where the converting Stock Company has issued share options, a document certifying that a public notice has been given under Article 293, paragraph (1) of the Co</w:t>
      </w:r>
      <w:r>
        <w:t>mpanies Act as applied mutatis mutandis pursuant to Article 69, paragraph (7), or a document certifying that the company has not issued any stock option certificate under that paragraph;</w:t>
      </w:r>
    </w:p>
    <w:p w:rsidR="00EA6EE4" w:rsidRDefault="00952619">
      <w:pPr>
        <w:pStyle w:val="enf6"/>
      </w:pPr>
      <w:r>
        <w:t xml:space="preserve">(ix) a document certifying that the directors (directors and </w:t>
      </w:r>
      <w:r>
        <w:t>company auditors, where the Converted Mutual Company is a company with auditors, or directors who are Audit and Supervisory Committee Members or other directors, where the Converted Mutual Company is a Company with Audit and Supervisory Committee) of the C</w:t>
      </w:r>
      <w:r>
        <w:t>onverted Mutual Company have accepted the assumption of office;</w:t>
      </w:r>
    </w:p>
    <w:p w:rsidR="00EA6EE4" w:rsidRDefault="00952619">
      <w:pPr>
        <w:pStyle w:val="enf6"/>
      </w:pPr>
      <w:r>
        <w:t>(x) where accounting advisors or financial auditor have been elected for the Converted Mutual Company, the following documents:</w:t>
      </w:r>
    </w:p>
    <w:p w:rsidR="00EA6EE4" w:rsidRDefault="00952619">
      <w:pPr>
        <w:pStyle w:val="enf9"/>
      </w:pPr>
      <w:r>
        <w:t>(a) a document certifying that they have accepted the assumption</w:t>
      </w:r>
      <w:r>
        <w:t xml:space="preserve"> of office;</w:t>
      </w:r>
    </w:p>
    <w:p w:rsidR="00EA6EE4" w:rsidRDefault="00952619">
      <w:pPr>
        <w:pStyle w:val="enf9"/>
      </w:pPr>
      <w:r>
        <w:t>(b) where they are corporations, Certificates of Registered Particulars for such corporations; provided, however, that this does not apply to the cases where the principal offices of such corporations are located within the district under the j</w:t>
      </w:r>
      <w:r>
        <w:t>urisdiction of the relevant registry office; and</w:t>
      </w:r>
    </w:p>
    <w:p w:rsidR="00EA6EE4" w:rsidRDefault="00952619">
      <w:pPr>
        <w:pStyle w:val="enf9"/>
      </w:pPr>
      <w:r>
        <w:t>(c) where they are not corporations, a document certifying that the accounting advisors meet the requirement of Article 333, paragraph (1) of the Companies Act as applied mutatis mutandis pursuant to Article</w:t>
      </w:r>
      <w:r>
        <w:t xml:space="preserve"> 53-4, or that the financial auditor meet the requirement of Article 337, paragraph (1) of that Act as applied mutatis mutandis pursuant to Article 53-7;</w:t>
      </w:r>
    </w:p>
    <w:p w:rsidR="00EA6EE4" w:rsidRDefault="00952619">
      <w:pPr>
        <w:pStyle w:val="enf6"/>
      </w:pPr>
      <w:r>
        <w:t>(xi) where funds have been solicited, a document certifying the offer to contribute funds or a contrac</w:t>
      </w:r>
      <w:r>
        <w:t>t under Article 30 as applied mutatis mutandis pursuant to Article 78, paragraph (3); and</w:t>
      </w:r>
    </w:p>
    <w:p w:rsidR="00EA6EE4" w:rsidRDefault="00952619">
      <w:pPr>
        <w:pStyle w:val="enf6"/>
      </w:pPr>
      <w:r>
        <w:t>(xii) where funds have been solicited, a document certifying that payment has been made to the funds under Article 30-3, paragraph (1) as applied mutatis mutandis pur</w:t>
      </w:r>
      <w:r>
        <w:t>suant to Article 78, paragraph (3).</w:t>
      </w:r>
    </w:p>
    <w:p w:rsidR="00EA6EE4" w:rsidRDefault="00952619">
      <w:pPr>
        <w:pStyle w:val="enf4"/>
      </w:pPr>
      <w:r>
        <w:t>(3) Articles 76 and 78 (Registration of Entity Conversion) of the Commercial Registration Act apply mutatis mutandis to the case of paragraph (1). In this case, any other necessary technical replacement of terms is speci</w:t>
      </w:r>
      <w:r>
        <w:t>fied by Cabinet Order.</w:t>
      </w:r>
    </w:p>
    <w:p w:rsidR="00EA6EE4" w:rsidRDefault="00EA6EE4"/>
    <w:p w:rsidR="00EA6EE4" w:rsidRDefault="00952619">
      <w:pPr>
        <w:pStyle w:val="ena"/>
      </w:pPr>
      <w:r>
        <w:t>(Action to Invalidate an Entity Conversion)</w:t>
      </w:r>
    </w:p>
    <w:p w:rsidR="00EA6EE4" w:rsidRDefault="00952619">
      <w:pPr>
        <w:pStyle w:val="enf3"/>
      </w:pPr>
      <w:r>
        <w:t>Article 84-2  (1) The invalidity of an Entity Conversion may only be asserted in an action filed within six months from the Effective Date.</w:t>
      </w:r>
    </w:p>
    <w:p w:rsidR="00EA6EE4" w:rsidRDefault="00952619">
      <w:pPr>
        <w:pStyle w:val="enf4"/>
      </w:pPr>
      <w:r>
        <w:t>(2) An action to invalidate an Entity Conversion</w:t>
      </w:r>
      <w:r>
        <w:t xml:space="preserve"> may only be filed by a person who was a shareholder, etc. (meaning a person who was a shareholder, director, company auditor or liquidator (in the case of a company with Audit and Supervisory Committee, a shareholder, director or liquidator, or, in the ca</w:t>
      </w:r>
      <w:r>
        <w:t xml:space="preserve">se of a Company with Nominating Committee, etc., a shareholder, director, executive officer or liquidator); hereinafter the same applies in this Section) of the converting Stock Company on the Effective Date, or a member, etc. (meaning a member, director, </w:t>
      </w:r>
      <w:r>
        <w:t>company auditor or liquidator (in the case of a company with Audit and Supervisory Committee, a member, director or liquidator, or in the case of a Company with Nominating Committee, etc., a member, director, executive officer or liquidator); hereinafter t</w:t>
      </w:r>
      <w:r>
        <w:t>he same applies in this Section) or bankruptcy trustee of the Converted Mutual Company or a creditor of the Converted Mutual Company who has not approved of the Entity Conversion.</w:t>
      </w:r>
    </w:p>
    <w:p w:rsidR="00EA6EE4" w:rsidRDefault="00952619">
      <w:pPr>
        <w:pStyle w:val="enf4"/>
      </w:pPr>
      <w:r>
        <w:t>(3) An action to nullify an Entity Conversion is filed against the Converted</w:t>
      </w:r>
      <w:r>
        <w:t xml:space="preserve"> Mutual Company.</w:t>
      </w:r>
    </w:p>
    <w:p w:rsidR="00EA6EE4" w:rsidRDefault="00952619">
      <w:pPr>
        <w:pStyle w:val="enf4"/>
      </w:pPr>
      <w:r>
        <w:t>(4) The provisions of Article 835, paragraph (1) (Jurisdiction over Actions), Articles 836 to 839 (Order to Provide Security, Mandatory Consolidation of Oral Arguments, etc., Persons Affected by a Judgment Being Upheld), Article 846 (Liabi</w:t>
      </w:r>
      <w:r>
        <w:t>lity for Damages Where a Judgment Is Entered Against the Plaintiff) and Article 937, paragraph (3) (limited to the segment pertaining to item (i)) (Commissioning of Registration by a Judicial Decision) of the Companies Act apply mutatis mutandis to an acti</w:t>
      </w:r>
      <w:r>
        <w:t>on to invalidate an Entity Conversion; the provisions of Article 840 (Effects of a Judgment of Invalidity of New Share Issue) of that Act apply mutatis mutandis to a judgment of invalidity of an Entity Conversion accompanied by the solicitation of funds se</w:t>
      </w:r>
      <w:r>
        <w:t>t forth in Article 78, paragraph (1); and the provisions of Article 868, paragraph (1) (Jurisdiction over Non-Contentious Cases), the main clause of Article 871 (Appending of the Reason), Article 872 (limited to the segment pertaining to item (ii)) (Immedi</w:t>
      </w:r>
      <w:r>
        <w:t>ate Appeal), the main clause of Article 873 (Stay of Execution of the Judicial Decision of the Prior Instance), Articles 875 to 877 (Mandatory Consolidation of Hearings, etc., Supreme Court Rules, Mandatory Consolidation of Hearings, etc.) and Article 878,</w:t>
      </w:r>
      <w:r>
        <w:t xml:space="preserve"> paragraph (1) (Effects of a Judicial Decision) of that Act apply mutatis mutandis to an application under Article 840, paragraph (2) of that Act as applied mutatis mutandis pursuant to this paragraph. In this case, the term "shareholder" in Article 878, p</w:t>
      </w:r>
      <w:r>
        <w:t>aragraph (1) is deemed to be replaced with "shareholder or member"; any other necessary technical replacement of terms is specified by Cabinet Order.</w:t>
      </w:r>
    </w:p>
    <w:p w:rsidR="00EA6EE4" w:rsidRDefault="00EA6EE4"/>
    <w:p w:rsidR="00EA6EE4" w:rsidRDefault="00952619">
      <w:pPr>
        <w:pStyle w:val="en0"/>
      </w:pPr>
      <w:r>
        <w:t>Subsection 2 Entity Conversion from a Mutual Company to a Stock Company</w:t>
      </w:r>
    </w:p>
    <w:p w:rsidR="00EA6EE4" w:rsidRDefault="00EA6EE4"/>
    <w:p w:rsidR="00EA6EE4" w:rsidRDefault="00952619">
      <w:pPr>
        <w:pStyle w:val="ena"/>
      </w:pPr>
      <w:r>
        <w:t>(Entity Conversion)</w:t>
      </w:r>
    </w:p>
    <w:p w:rsidR="00EA6EE4" w:rsidRDefault="00952619">
      <w:pPr>
        <w:pStyle w:val="enf3"/>
      </w:pPr>
      <w:r>
        <w:t xml:space="preserve">Article 85  </w:t>
      </w:r>
      <w:r>
        <w:t>(1) A mutual Insurance Company may convert to a stock Insurance Company.</w:t>
      </w:r>
    </w:p>
    <w:p w:rsidR="00EA6EE4" w:rsidRDefault="00952619">
      <w:pPr>
        <w:pStyle w:val="enf4"/>
      </w:pPr>
      <w:r>
        <w:t>(2) A Mutual Company that is a Small Amount and Short Term Insurance Company may convert to a Stock Company that is a Small Amount and Short Term Insurance Company.</w:t>
      </w:r>
    </w:p>
    <w:p w:rsidR="00EA6EE4" w:rsidRDefault="00EA6EE4"/>
    <w:p w:rsidR="00EA6EE4" w:rsidRDefault="00952619">
      <w:pPr>
        <w:pStyle w:val="ena"/>
      </w:pPr>
      <w:r>
        <w:t>(Authorization of</w:t>
      </w:r>
      <w:r>
        <w:t xml:space="preserve"> Entity Conversion Plan)</w:t>
      </w:r>
    </w:p>
    <w:p w:rsidR="00EA6EE4" w:rsidRDefault="00952619">
      <w:pPr>
        <w:pStyle w:val="enf3"/>
      </w:pPr>
      <w:r>
        <w:t xml:space="preserve">Article 86  (1) A Mutual Company, if it seeks to carry out an Entity Conversion under the preceding Article (hereinafter referred to as "Entity Conversion" in this Subsection), must prepare an Entity Conversion plan to be approved </w:t>
      </w:r>
      <w:r>
        <w:t>by a resolution of the general meeting (or the Member Representatives Meeting, where the company has such a meeting; hereinafter the same applies in this Subsection).</w:t>
      </w:r>
    </w:p>
    <w:p w:rsidR="00EA6EE4" w:rsidRDefault="00952619">
      <w:pPr>
        <w:pStyle w:val="enf4"/>
      </w:pPr>
      <w:r>
        <w:t>(2) The resolution set forth in the preceding paragraph must be a resolution under Articl</w:t>
      </w:r>
      <w:r>
        <w:t>e 62, paragraph (2).</w:t>
      </w:r>
    </w:p>
    <w:p w:rsidR="00EA6EE4" w:rsidRDefault="00952619">
      <w:pPr>
        <w:pStyle w:val="enf4"/>
      </w:pPr>
      <w:r>
        <w:t>(3) A Mutual Company, if it seeks to adopt a resolution under paragraph (1), must provide an outline of the Entity Conversion plan in the notice to be given pursuant to Article 299, paragraph (1) of the Companies Act as applied mutatis</w:t>
      </w:r>
      <w:r>
        <w:t xml:space="preserve"> mutandis pursuant to Article 41, paragraph (1) or Article 49, paragraph (1).</w:t>
      </w:r>
    </w:p>
    <w:p w:rsidR="00EA6EE4" w:rsidRDefault="00952619">
      <w:pPr>
        <w:pStyle w:val="enf4"/>
      </w:pPr>
      <w:r>
        <w:t>(4) A Mutual Company must prescribe the following particulars in its Entity Conversion plan:</w:t>
      </w:r>
    </w:p>
    <w:p w:rsidR="00EA6EE4" w:rsidRDefault="00952619">
      <w:pPr>
        <w:pStyle w:val="enf6"/>
      </w:pPr>
      <w:r>
        <w:t>(i) the purpose, trade name, location of the head office and total number of authoriz</w:t>
      </w:r>
      <w:r>
        <w:t>ed shares of the Stock Company to be established by the Entity Conversion (hereinafter referred to as "Converted Stock Company" in this Subsection);</w:t>
      </w:r>
    </w:p>
    <w:p w:rsidR="00EA6EE4" w:rsidRDefault="00952619">
      <w:pPr>
        <w:pStyle w:val="enf6"/>
      </w:pPr>
      <w:r>
        <w:t>(ii) beyond what is set forth in the preceding item, particulars specified by the articles of incorporation</w:t>
      </w:r>
      <w:r>
        <w:t xml:space="preserve"> of the Converted Stock Company;</w:t>
      </w:r>
    </w:p>
    <w:p w:rsidR="00EA6EE4" w:rsidRDefault="00952619">
      <w:pPr>
        <w:pStyle w:val="enf6"/>
      </w:pPr>
      <w:r>
        <w:t>(iii) names of the directors of the Converted Stock Company;</w:t>
      </w:r>
    </w:p>
    <w:p w:rsidR="00EA6EE4" w:rsidRDefault="00952619">
      <w:pPr>
        <w:pStyle w:val="enf6"/>
      </w:pPr>
      <w:r>
        <w:t>(iv) for each category set forth in the following, the corresponding particulars specified therein:</w:t>
      </w:r>
    </w:p>
    <w:p w:rsidR="00EA6EE4" w:rsidRDefault="00952619">
      <w:pPr>
        <w:pStyle w:val="enf9"/>
      </w:pPr>
      <w:r>
        <w:t xml:space="preserve">(a) where the Converted Stock Company is a company with </w:t>
      </w:r>
      <w:r>
        <w:t>accounting advisors: the names of the persons to serve as accounting advisors of the Converted Stock Company;</w:t>
      </w:r>
    </w:p>
    <w:p w:rsidR="00EA6EE4" w:rsidRDefault="00952619">
      <w:pPr>
        <w:pStyle w:val="enf9"/>
      </w:pPr>
      <w:r>
        <w:t>(b) where the Converted Stock Company is a company with auditors: the names of the company auditors of the Converted Stock Company; or</w:t>
      </w:r>
    </w:p>
    <w:p w:rsidR="00EA6EE4" w:rsidRDefault="00952619">
      <w:pPr>
        <w:pStyle w:val="enf9"/>
      </w:pPr>
      <w:r>
        <w:t>(c) where t</w:t>
      </w:r>
      <w:r>
        <w:t>he Converted Stock Company is a company with financial auditor: the names of the financial auditor of the Converted Stock Company;</w:t>
      </w:r>
    </w:p>
    <w:p w:rsidR="00EA6EE4" w:rsidRDefault="00952619">
      <w:pPr>
        <w:pStyle w:val="enf6"/>
      </w:pPr>
      <w:r>
        <w:t>(v) the number of shares (or the classes of share and the number of shares by class, where the Converted Stock Company is a c</w:t>
      </w:r>
      <w:r>
        <w:t>ompany with class shares) to be acquired by the members of the converting Mutual Company or the method of calculating such number, and particulars of the capital and Reserves of the Converted Stock Company;</w:t>
      </w:r>
    </w:p>
    <w:p w:rsidR="00EA6EE4" w:rsidRDefault="00952619">
      <w:pPr>
        <w:pStyle w:val="enf6"/>
      </w:pPr>
      <w:r>
        <w:t>(vi) particulars related to the allocation of the</w:t>
      </w:r>
      <w:r>
        <w:t xml:space="preserve"> shares set forth in the preceding item to the members of the converting Mutual Company;</w:t>
      </w:r>
    </w:p>
    <w:p w:rsidR="00EA6EE4" w:rsidRDefault="00952619">
      <w:pPr>
        <w:pStyle w:val="enf6"/>
      </w:pPr>
      <w:r>
        <w:t>(vii) the amount of, and calculation method for, any money granted to the members of the converting Mutual Company;</w:t>
      </w:r>
    </w:p>
    <w:p w:rsidR="00EA6EE4" w:rsidRDefault="00952619">
      <w:pPr>
        <w:pStyle w:val="enf6"/>
      </w:pPr>
      <w:r>
        <w:t>(viii) particulars related to the allocation of the</w:t>
      </w:r>
      <w:r>
        <w:t xml:space="preserve"> money set forth in the preceding item to the members of the converting Mutual Company;</w:t>
      </w:r>
    </w:p>
    <w:p w:rsidR="00EA6EE4" w:rsidRDefault="00952619">
      <w:pPr>
        <w:pStyle w:val="enf6"/>
      </w:pPr>
      <w:r>
        <w:t>(ix) the method of selling any additional fraction of shares to be issued as a result of the allocation of shares to the members of the converting Mutual Company and an</w:t>
      </w:r>
      <w:r>
        <w:t>y other particular specified by Cabinet Office Order regarding such sale;</w:t>
      </w:r>
    </w:p>
    <w:p w:rsidR="00EA6EE4" w:rsidRDefault="00952619">
      <w:pPr>
        <w:pStyle w:val="enf6"/>
      </w:pPr>
      <w:r>
        <w:t>(x) the method of purchasing any fraction of shares arising under the preceding item and any other particular specified by Cabinet Office Order regarding such purchase;</w:t>
      </w:r>
    </w:p>
    <w:p w:rsidR="00EA6EE4" w:rsidRDefault="00952619">
      <w:pPr>
        <w:pStyle w:val="enf6"/>
      </w:pPr>
      <w:r>
        <w:t>(xi) particul</w:t>
      </w:r>
      <w:r>
        <w:t>ars related to the rights of Policyholders after the Entity Conversion; and</w:t>
      </w:r>
    </w:p>
    <w:p w:rsidR="00EA6EE4" w:rsidRDefault="00952619">
      <w:pPr>
        <w:pStyle w:val="enf6"/>
      </w:pPr>
      <w:r>
        <w:t>(xii) the day on which the Entity Conversion takes effect (hereinafter referred to as "Effective Date" in this Subsection) and any other particular specified by Cabinet Office Orde</w:t>
      </w:r>
      <w:r>
        <w:t>r.</w:t>
      </w:r>
    </w:p>
    <w:p w:rsidR="00EA6EE4" w:rsidRDefault="00952619">
      <w:pPr>
        <w:pStyle w:val="enf4"/>
      </w:pPr>
      <w:r>
        <w:t>(5) A Mutual Company, as a particular to be prescribed by the articles of incorporation pursuant to the provisions of item (ii) of the preceding paragraph, must include in the Converted Stock Company's articles of incorporation a principle pertaining to</w:t>
      </w:r>
      <w:r>
        <w:t xml:space="preserve"> the policy dividends set forth in Article 114, paragraph (1) (including the cases where it is applied mutatis mutandis pursuant to Article 272-18).</w:t>
      </w:r>
    </w:p>
    <w:p w:rsidR="00EA6EE4" w:rsidRDefault="00952619">
      <w:pPr>
        <w:pStyle w:val="enf4"/>
      </w:pPr>
      <w:r>
        <w:t>(6) If a Converted Stock Company is Company with Audit and Supervisory Committee, the matters listed in par</w:t>
      </w:r>
      <w:r>
        <w:t>agraph (4), item (iii) must be specified separately for directors who are Advisory Committee Members and other directors.</w:t>
      </w:r>
    </w:p>
    <w:p w:rsidR="00EA6EE4" w:rsidRDefault="00EA6EE4"/>
    <w:p w:rsidR="00EA6EE4" w:rsidRDefault="00952619">
      <w:pPr>
        <w:pStyle w:val="ena"/>
      </w:pPr>
      <w:r>
        <w:t>(Retention and Inspection of Documents Related to Entity Conversion Plans)</w:t>
      </w:r>
    </w:p>
    <w:p w:rsidR="00EA6EE4" w:rsidRDefault="00952619">
      <w:pPr>
        <w:pStyle w:val="enf3"/>
      </w:pPr>
      <w:r>
        <w:t>Article 87  (1) A converting Mutual Company, for the perio</w:t>
      </w:r>
      <w:r>
        <w:t>d ranging from the commencement date for the keeping of an Entity Conversion plan to the Effective Date, must keep at each of its offices, documents or electronic or magnetic records in which the Entity Conversion plan and any other particulars specified b</w:t>
      </w:r>
      <w:r>
        <w:t>y Cabinet Office Order are detailed or recorded.</w:t>
      </w:r>
    </w:p>
    <w:p w:rsidR="00EA6EE4" w:rsidRDefault="00952619">
      <w:pPr>
        <w:pStyle w:val="enf4"/>
      </w:pPr>
      <w:r>
        <w:t>(2) The term "the commencement date for the keeping of an Entity Conversion plan" in the preceding paragraph refers to the date listed in any of the following items, whichever is earlier:</w:t>
      </w:r>
    </w:p>
    <w:p w:rsidR="00EA6EE4" w:rsidRDefault="00952619">
      <w:pPr>
        <w:pStyle w:val="enf6"/>
      </w:pPr>
      <w:r>
        <w:t>(i) the day that is</w:t>
      </w:r>
      <w:r>
        <w:t xml:space="preserve"> two weeks before the date of the general meeting set forth in paragraph (1) of the preceding Article (or, in the case of Article 319, paragraph (1) of the Companies Act as applied mutatis mutandis pursuant to Article 41, paragraph (1), the date of proposa</w:t>
      </w:r>
      <w:r>
        <w:t>l under that paragraph); or</w:t>
      </w:r>
    </w:p>
    <w:p w:rsidR="00EA6EE4" w:rsidRDefault="00952619">
      <w:pPr>
        <w:pStyle w:val="enf6"/>
      </w:pPr>
      <w:r>
        <w:t>(ii) the date of public notice under paragraph (2) of the following Article.</w:t>
      </w:r>
    </w:p>
    <w:p w:rsidR="00EA6EE4" w:rsidRDefault="00952619">
      <w:pPr>
        <w:pStyle w:val="enf4"/>
      </w:pPr>
      <w:r>
        <w:t>(3) Policyholders or other creditors of a converting Mutual Company may make the following requests to the company at any time during its business hour</w:t>
      </w:r>
      <w:r>
        <w:t>s; provided, however, that they must pay the fees determined by the Mutual Company in making a request falling under item (ii) or (iv):</w:t>
      </w:r>
    </w:p>
    <w:p w:rsidR="00EA6EE4" w:rsidRDefault="00952619">
      <w:pPr>
        <w:pStyle w:val="enf6"/>
      </w:pPr>
      <w:r>
        <w:t>(i) a request to inspect the documents set forth in paragraph (1);</w:t>
      </w:r>
    </w:p>
    <w:p w:rsidR="00EA6EE4" w:rsidRDefault="00952619">
      <w:pPr>
        <w:pStyle w:val="enf6"/>
      </w:pPr>
      <w:r>
        <w:t>(ii) a request for a certified copy or extract of the</w:t>
      </w:r>
      <w:r>
        <w:t xml:space="preserve"> documents set forth in paragraph (1);</w:t>
      </w:r>
    </w:p>
    <w:p w:rsidR="00EA6EE4" w:rsidRDefault="00952619">
      <w:pPr>
        <w:pStyle w:val="enf6"/>
      </w:pPr>
      <w:r>
        <w:t>(iii) a request to inspect anything that shows the particulars recorded in the electronic or magnetic records set forth in paragraph (1) in a manner specified by Cabinet Office Order; or</w:t>
      </w:r>
    </w:p>
    <w:p w:rsidR="00EA6EE4" w:rsidRDefault="00952619">
      <w:pPr>
        <w:pStyle w:val="enf6"/>
      </w:pPr>
      <w:r>
        <w:t xml:space="preserve">(iv) a request to be provided </w:t>
      </w:r>
      <w:r>
        <w:t>with the particulars recorded in the electronic or magnetic records set forth in paragraph (1) by the electronic or magnetic means determined by the converting Mutual Company, or to be issued a document detailing such particulars.</w:t>
      </w:r>
    </w:p>
    <w:p w:rsidR="00EA6EE4" w:rsidRDefault="00952619">
      <w:pPr>
        <w:pStyle w:val="enf4"/>
      </w:pPr>
      <w:r>
        <w:t>(4) The Converted Stock C</w:t>
      </w:r>
      <w:r>
        <w:t>ompany, for six months from the Effective Date, must keep at each of its business offices the documents or electronic or magnetic records in which the details of the Entity Conversion plan and any other particulars specified by Cabinet Office Order are det</w:t>
      </w:r>
      <w:r>
        <w:t>ailed or recorded.</w:t>
      </w:r>
    </w:p>
    <w:p w:rsidR="00EA6EE4" w:rsidRDefault="00952619">
      <w:pPr>
        <w:pStyle w:val="enf4"/>
      </w:pPr>
      <w:r>
        <w:t>(5) The creditors of a Converted Stock Company, such as Shareholders and Policyholders, may make the following requests to the company at any time during its operating hours; provided, however, that they must pay the fees determined by t</w:t>
      </w:r>
      <w:r>
        <w:t>he Converted Stock Company in making a request falling under item (ii) or (iv):</w:t>
      </w:r>
    </w:p>
    <w:p w:rsidR="00EA6EE4" w:rsidRDefault="00952619">
      <w:pPr>
        <w:pStyle w:val="enf6"/>
      </w:pPr>
      <w:r>
        <w:t>(i) a request to inspect the documents set forth in the preceding paragraph;</w:t>
      </w:r>
    </w:p>
    <w:p w:rsidR="00EA6EE4" w:rsidRDefault="00952619">
      <w:pPr>
        <w:pStyle w:val="enf6"/>
      </w:pPr>
      <w:r>
        <w:t xml:space="preserve">(ii) a request for a certified copy or extract of the documents set forth in the preceding </w:t>
      </w:r>
      <w:r>
        <w:t>paragraph;</w:t>
      </w:r>
    </w:p>
    <w:p w:rsidR="00EA6EE4" w:rsidRDefault="00952619">
      <w:pPr>
        <w:pStyle w:val="enf6"/>
      </w:pPr>
      <w:r>
        <w:t>(iii) a request to inspect anything that shows the particulars recorded in the electronic or magnetic records set forth in the preceding paragraph in a manner specified by Cabinet Office Order; or</w:t>
      </w:r>
    </w:p>
    <w:p w:rsidR="00EA6EE4" w:rsidRDefault="00952619">
      <w:pPr>
        <w:pStyle w:val="enf6"/>
      </w:pPr>
      <w:r>
        <w:t>(iv) a request to be provided with the particula</w:t>
      </w:r>
      <w:r>
        <w:t>rs recorded in the electronic or magnetic records set forth in the preceding paragraph by the electronic or magnetic means determined by the Converted Stock Company, or to be issued a document detailing such particulars.</w:t>
      </w:r>
    </w:p>
    <w:p w:rsidR="00EA6EE4" w:rsidRDefault="00EA6EE4"/>
    <w:p w:rsidR="00EA6EE4" w:rsidRDefault="00952619">
      <w:pPr>
        <w:pStyle w:val="ena"/>
      </w:pPr>
      <w:r>
        <w:t>(Objections of Creditors)</w:t>
      </w:r>
    </w:p>
    <w:p w:rsidR="00EA6EE4" w:rsidRDefault="00952619">
      <w:pPr>
        <w:pStyle w:val="enf3"/>
      </w:pPr>
      <w:r>
        <w:t xml:space="preserve">Article </w:t>
      </w:r>
      <w:r>
        <w:t>88  (1) Policyholders or other creditors of a converting Mutual Company may state to the company their objections to the Entity Conversion.</w:t>
      </w:r>
    </w:p>
    <w:p w:rsidR="00EA6EE4" w:rsidRDefault="00952619">
      <w:pPr>
        <w:pStyle w:val="enf4"/>
      </w:pPr>
      <w:r>
        <w:t xml:space="preserve">(2) A converting Mutual Company must give public notice of the following particulars in the Official Gazette and by </w:t>
      </w:r>
      <w:r>
        <w:t>the Method of Public Notice prescribed by its articles of incorporation; provided, however, that the period for item (iii) may not be shorter than one month:</w:t>
      </w:r>
    </w:p>
    <w:p w:rsidR="00EA6EE4" w:rsidRDefault="00952619">
      <w:pPr>
        <w:pStyle w:val="enf6"/>
      </w:pPr>
      <w:r>
        <w:t>(i) the fact that an Entity Conversion will be carried out;</w:t>
      </w:r>
    </w:p>
    <w:p w:rsidR="00EA6EE4" w:rsidRDefault="00952619">
      <w:pPr>
        <w:pStyle w:val="enf6"/>
      </w:pPr>
      <w:r>
        <w:t>(ii) the trade name and address of the</w:t>
      </w:r>
      <w:r>
        <w:t xml:space="preserve"> Converted Stock Company;</w:t>
      </w:r>
    </w:p>
    <w:p w:rsidR="00EA6EE4" w:rsidRDefault="00952619">
      <w:pPr>
        <w:pStyle w:val="enf6"/>
      </w:pPr>
      <w:r>
        <w:t>(iii) the fact that Policyholders or other creditors of the converting Mutual Company may state their objections within a certain period of time; and</w:t>
      </w:r>
    </w:p>
    <w:p w:rsidR="00EA6EE4" w:rsidRDefault="00952619">
      <w:pPr>
        <w:pStyle w:val="enf6"/>
      </w:pPr>
      <w:r>
        <w:t>(iv) beyond what is set forth in the preceding three items, particulars specifie</w:t>
      </w:r>
      <w:r>
        <w:t>d by Cabinet Office Order.</w:t>
      </w:r>
    </w:p>
    <w:p w:rsidR="00EA6EE4" w:rsidRDefault="00952619">
      <w:pPr>
        <w:pStyle w:val="enf4"/>
      </w:pPr>
      <w:r>
        <w:t>(3) Where no Policyholders or other creditors have stated their objections within the period set forth in item (iii) of the preceding paragraph, such Policyholders or creditors are deemed to have approved the Entity Conversion.</w:t>
      </w:r>
    </w:p>
    <w:p w:rsidR="00EA6EE4" w:rsidRDefault="00952619">
      <w:pPr>
        <w:pStyle w:val="enf4"/>
      </w:pPr>
      <w:r>
        <w:t>(</w:t>
      </w:r>
      <w:r>
        <w:t>4) Where any Policyholder or other creditor has stated their objection under paragraph (2), item (iii), the converting Mutual Company must make payment or provide equivalent security to such Policyholder or other creditor, or entrust equivalent property to</w:t>
      </w:r>
      <w:r>
        <w:t xml:space="preserve"> a trust company, etc. for the purpose of ensuring that such Policyholder or other creditor receive the payment; provided, however, that this does not apply to the cases where the Entity Conversion poses no risk of harming the interest of such Policyholder</w:t>
      </w:r>
      <w:r>
        <w:t xml:space="preserve"> or other creditor;</w:t>
      </w:r>
    </w:p>
    <w:p w:rsidR="00EA6EE4" w:rsidRDefault="00952619">
      <w:pPr>
        <w:pStyle w:val="enf4"/>
      </w:pPr>
      <w:r>
        <w:t>(5) The provisions of the preceding paragraph do not apply to the Policyholders or any rights held by other persons pertaining to insurance contracts (other than Insurance Claims, etc.).</w:t>
      </w:r>
    </w:p>
    <w:p w:rsidR="00EA6EE4" w:rsidRDefault="00952619">
      <w:pPr>
        <w:pStyle w:val="enf4"/>
      </w:pPr>
      <w:r>
        <w:t>(6) Any resolution of authorization under Article</w:t>
      </w:r>
      <w:r>
        <w:t xml:space="preserve"> 86, paragraph (1) is null and void if the number of the Policyholders who have stated their objections within the period set forth in paragraph (2), item (iii) (excluding the holders of policies under which Insurance Claims, etc. had already occurred at t</w:t>
      </w:r>
      <w:r>
        <w:t>he time of public notice under paragraph (2) (but limited to those policies that would be terminated with the payment of the Insurance Claims, etc.); the same applies hereinafter in this paragraph and in the following paragraph) exceeds one fifth of the to</w:t>
      </w:r>
      <w:r>
        <w:t>tal number of Policyholders, and the amount specified by Cabinet Office Order as the credits (other than Insurance Claims, etc.) belonging to the insurance contracts of the Policyholders who have stated such objections exceeds one fifth of the total amount</w:t>
      </w:r>
      <w:r>
        <w:t xml:space="preserve"> of credits belonging to the Policyholders.</w:t>
      </w:r>
    </w:p>
    <w:p w:rsidR="00EA6EE4" w:rsidRDefault="00952619">
      <w:pPr>
        <w:pStyle w:val="enf4"/>
      </w:pPr>
      <w:r>
        <w:t>(7) An Entity Conversion carried out pursuant to the provisions of the preceding paragraphs is also to be effective against the Policyholders who have stated their objections under the preceding paragraph and oth</w:t>
      </w:r>
      <w:r>
        <w:t>er persons who hold any right (other than Insurance Claims, etc.) pertaining to the insurance contracts involving the Policyholders.</w:t>
      </w:r>
    </w:p>
    <w:p w:rsidR="00EA6EE4" w:rsidRDefault="00952619">
      <w:pPr>
        <w:pStyle w:val="enf4"/>
      </w:pPr>
      <w:r>
        <w:t>(8) If a converting Mutual Company seeks to conclude an insurance contract on or after the day following the date of public</w:t>
      </w:r>
      <w:r>
        <w:t xml:space="preserve"> notice under paragraph (2), it must notify the prospective Policyholder to the effect that the company is going through an Entity Conversion procedure.</w:t>
      </w:r>
    </w:p>
    <w:p w:rsidR="00EA6EE4" w:rsidRDefault="00952619">
      <w:pPr>
        <w:pStyle w:val="enf4"/>
      </w:pPr>
      <w:r>
        <w:t xml:space="preserve">(9) Beyond what is provided for in the preceding paragraphs, necessary particulars for the application </w:t>
      </w:r>
      <w:r>
        <w:t>of those provisions are specified by Cabinet Order.</w:t>
      </w:r>
    </w:p>
    <w:p w:rsidR="00EA6EE4" w:rsidRDefault="00EA6EE4"/>
    <w:p w:rsidR="00EA6EE4" w:rsidRDefault="00952619">
      <w:pPr>
        <w:pStyle w:val="ena"/>
      </w:pPr>
      <w:r>
        <w:t>(Redemption of Funds)</w:t>
      </w:r>
    </w:p>
    <w:p w:rsidR="00EA6EE4" w:rsidRDefault="00952619">
      <w:pPr>
        <w:pStyle w:val="enf3"/>
      </w:pPr>
      <w:r>
        <w:t>Article 89  (1) A converting Mutual Company, where it has any amount of unredeemed funds, must redeem the full amount of its funds as stipulated in the Entity Conversion plan; provi</w:t>
      </w:r>
      <w:r>
        <w:t>ded, however, that this does not apply to any amount of credits pertaining to the funds delivered for the purpose of contribution in kind in issuing shares under Article 92.</w:t>
      </w:r>
    </w:p>
    <w:p w:rsidR="00EA6EE4" w:rsidRDefault="00952619">
      <w:pPr>
        <w:pStyle w:val="enf4"/>
      </w:pPr>
      <w:r>
        <w:t xml:space="preserve">(2) The provisions of Article 55, paragraph (2) and Article 56 do not apply to an </w:t>
      </w:r>
      <w:r>
        <w:t>Entity Conversion from a Mutual Company to a Stock Company.</w:t>
      </w:r>
    </w:p>
    <w:p w:rsidR="00EA6EE4" w:rsidRDefault="00EA6EE4"/>
    <w:p w:rsidR="00EA6EE4" w:rsidRDefault="00952619">
      <w:pPr>
        <w:pStyle w:val="ena"/>
      </w:pPr>
      <w:r>
        <w:t>(Allocation of Shares or Monies to Members)</w:t>
      </w:r>
    </w:p>
    <w:p w:rsidR="00EA6EE4" w:rsidRDefault="00952619">
      <w:pPr>
        <w:pStyle w:val="enf3"/>
      </w:pPr>
      <w:r>
        <w:t xml:space="preserve">Article 90  (1) The members of a converting Mutual Company is to receive allocation of the Converted Stock Company's shares or monies as stipulated in </w:t>
      </w:r>
      <w:r>
        <w:t>the Entity Conversion plan.</w:t>
      </w:r>
    </w:p>
    <w:p w:rsidR="00EA6EE4" w:rsidRDefault="00952619">
      <w:pPr>
        <w:pStyle w:val="enf4"/>
      </w:pPr>
      <w:r>
        <w:t>(2) The allocation of shares or monies set forth in the preceding paragraph must be made in accordance with the amount of contribution of each member (meaning the amount calculated pursuant to the provisions of Cabinet Office Or</w:t>
      </w:r>
      <w:r>
        <w:t>der as equivalent to the balance of the amount paid by a member as the insurance premiums and the profits obtained by investing the money received as such insurance premiums which have neither been allocated to the payment of benefits such as insurance pro</w:t>
      </w:r>
      <w:r>
        <w:t>ceeds or refunds, nor to business or other expenditures, after deducting the amount of assets to be retained for the performance of obligations under the insurance contract with the member).</w:t>
      </w:r>
    </w:p>
    <w:p w:rsidR="00EA6EE4" w:rsidRDefault="00952619">
      <w:pPr>
        <w:pStyle w:val="enf4"/>
      </w:pPr>
      <w:r>
        <w:t xml:space="preserve">(3) The provisions of Article 234, paragraph (1) </w:t>
      </w:r>
      <w:r>
        <w:t>(excluding all items) and paragraphs (2) to (5) (Treatment of Fractions), Article 868, paragraph (1) (Jurisdiction over Non-Contentious Cases), Article 869 (Prima Facie Showing), Article 871 (Appending of the Reason), Article 874 (limited to the segment pe</w:t>
      </w:r>
      <w:r>
        <w:t>rtaining to item (iv)) (Restrictions on Appeal), Article 875 (Exclusion from Application of the Provisions of the Non-Contentious Cases Procedures Act) and Article 876 (Supreme Court Rules) of the Companies Act apply mutatis mutandis to the allocation of s</w:t>
      </w:r>
      <w:r>
        <w:t>hares to the members of a converting Mutual Company pursuant to the provisions of the preceding two paragraphs. In this case, any other necessary technical replacement of terms is specified by Cabinet Order.</w:t>
      </w:r>
    </w:p>
    <w:p w:rsidR="00EA6EE4" w:rsidRDefault="00952619">
      <w:pPr>
        <w:pStyle w:val="enf4"/>
      </w:pPr>
      <w:r>
        <w:t xml:space="preserve">(4) Beyond what is provided for in the </w:t>
      </w:r>
      <w:r>
        <w:t>preceding three paragraphs, particulars required for the allocation of shares or monies in the case of an Entity Conversion are specified by Cabinet Order.</w:t>
      </w:r>
    </w:p>
    <w:p w:rsidR="00EA6EE4" w:rsidRDefault="00EA6EE4"/>
    <w:p w:rsidR="00EA6EE4" w:rsidRDefault="00952619">
      <w:pPr>
        <w:pStyle w:val="ena"/>
      </w:pPr>
      <w:r>
        <w:t>(Amount of Surplus in Entity Conversion)</w:t>
      </w:r>
    </w:p>
    <w:p w:rsidR="00EA6EE4" w:rsidRDefault="00952619">
      <w:pPr>
        <w:pStyle w:val="enf3"/>
      </w:pPr>
      <w:r>
        <w:t>Article 91  (1) A converting Mutual Company, as a particul</w:t>
      </w:r>
      <w:r>
        <w:t>ar to be prescribed by the articles of incorporation pursuant to the provisions of Article 86, paragraph (4), item (ii), must determine the amount of surplus in Entity Conversion.</w:t>
      </w:r>
    </w:p>
    <w:p w:rsidR="00EA6EE4" w:rsidRDefault="00952619">
      <w:pPr>
        <w:pStyle w:val="enf4"/>
      </w:pPr>
      <w:r>
        <w:t>(2) A Converted Stock Company may not distribute the surplus in excess of th</w:t>
      </w:r>
      <w:r>
        <w:t>e amount of the net assets on the balance sheet after deduction of the amount of surplus in Entity Conversion.</w:t>
      </w:r>
    </w:p>
    <w:p w:rsidR="00EA6EE4" w:rsidRDefault="00952619">
      <w:pPr>
        <w:pStyle w:val="enf4"/>
      </w:pPr>
      <w:r>
        <w:t>(3) The amount of surplus in Entity Conversion is the total amount calculated for all withdrawn members as specified by Cabinet Office Order in a</w:t>
      </w:r>
      <w:r>
        <w:t>ccordance with Cabinet Office Order set forth in paragraph (2) of the preceding Article.</w:t>
      </w:r>
    </w:p>
    <w:p w:rsidR="00EA6EE4" w:rsidRDefault="00952619">
      <w:pPr>
        <w:pStyle w:val="enf4"/>
      </w:pPr>
      <w:r>
        <w:t>(4) Beyond what is provided for in paragraph (1) and the preceding paragraph, the amount to be set aside as capital reserves on Entity Conversion, the reduction of sur</w:t>
      </w:r>
      <w:r>
        <w:t>plus in Entity Conversion and other particulars required for calculations on Entity Conversion is specified by Cabinet Office Order.</w:t>
      </w:r>
    </w:p>
    <w:p w:rsidR="00EA6EE4" w:rsidRDefault="00EA6EE4"/>
    <w:p w:rsidR="00EA6EE4" w:rsidRDefault="00952619">
      <w:pPr>
        <w:pStyle w:val="ena"/>
      </w:pPr>
      <w:r>
        <w:t>(Issuance of Shares on Entity Conversion)</w:t>
      </w:r>
    </w:p>
    <w:p w:rsidR="00EA6EE4" w:rsidRDefault="00952619">
      <w:pPr>
        <w:pStyle w:val="enf3"/>
      </w:pPr>
      <w:r>
        <w:t>Article 92  A converting Mutual Company may, in carrying out the Entity Conversi</w:t>
      </w:r>
      <w:r>
        <w:t>on, issue shares of the Converted Stock Company, in addition to the allocation of shares under Article 90, paragraph (1). In this case, the Entity Conversion plan must stipulate the following particulars:</w:t>
      </w:r>
    </w:p>
    <w:p w:rsidR="00EA6EE4" w:rsidRDefault="00952619">
      <w:pPr>
        <w:pStyle w:val="enf6"/>
      </w:pPr>
      <w:r>
        <w:t xml:space="preserve">(i) the number of the shares to be issued pursuant </w:t>
      </w:r>
      <w:r>
        <w:t>to the provisions of this Article (hereinafter referred to as "Shares Issued on Entity Conversion" in this Subsection) (or, in a company with class shares, the classes and number of the Shares Issued on Entity Conversion; hereinafter the same applies in th</w:t>
      </w:r>
      <w:r>
        <w:t>is Subsection);</w:t>
      </w:r>
    </w:p>
    <w:p w:rsidR="00EA6EE4" w:rsidRDefault="00952619">
      <w:pPr>
        <w:pStyle w:val="enf6"/>
      </w:pPr>
      <w:r>
        <w:t>(ii) the amount to be paid in for the Shares Issued on Entity Conversion (meaning the amount of money to be paid, or of non-monetary properties to be delivered, in exchange for a share issued on Entity Conversion; hereinafter the same appli</w:t>
      </w:r>
      <w:r>
        <w:t>es in this Subsection);</w:t>
      </w:r>
    </w:p>
    <w:p w:rsidR="00EA6EE4" w:rsidRDefault="00952619">
      <w:pPr>
        <w:pStyle w:val="enf6"/>
      </w:pPr>
      <w:r>
        <w:t>(iii) where contribution is to be made in the form of non-monetary property, that fact and the description and value of such property;</w:t>
      </w:r>
    </w:p>
    <w:p w:rsidR="00EA6EE4" w:rsidRDefault="00952619">
      <w:pPr>
        <w:pStyle w:val="enf6"/>
      </w:pPr>
      <w:r>
        <w:t>(iv) the date of the payment of money in exchange for the Shares Issued on Entity Conversion or t</w:t>
      </w:r>
      <w:r>
        <w:t>he delivery of the property set forth in the preceding item;</w:t>
      </w:r>
    </w:p>
    <w:p w:rsidR="00EA6EE4" w:rsidRDefault="00952619">
      <w:pPr>
        <w:pStyle w:val="enf6"/>
      </w:pPr>
      <w:r>
        <w:t>(v) particulars of the capital and capital reserves to be increased.</w:t>
      </w:r>
    </w:p>
    <w:p w:rsidR="00EA6EE4" w:rsidRDefault="00EA6EE4"/>
    <w:p w:rsidR="00EA6EE4" w:rsidRDefault="00952619">
      <w:pPr>
        <w:pStyle w:val="ena"/>
      </w:pPr>
      <w:r>
        <w:t>(Offer to Subscribe for Shares Issued on Entity Conversion)</w:t>
      </w:r>
    </w:p>
    <w:p w:rsidR="00EA6EE4" w:rsidRDefault="00952619">
      <w:pPr>
        <w:pStyle w:val="enf3"/>
      </w:pPr>
      <w:r>
        <w:t>Article 93  (1) A converting Mutual Company must notify the perso</w:t>
      </w:r>
      <w:r>
        <w:t>ns who seek to make an offer to subscribe for Shares Issued on Entity Conversion of the following particulars:</w:t>
      </w:r>
    </w:p>
    <w:p w:rsidR="00EA6EE4" w:rsidRDefault="00952619">
      <w:pPr>
        <w:pStyle w:val="enf6"/>
      </w:pPr>
      <w:r>
        <w:t>(i) the trade name of the Converted Stock Company;</w:t>
      </w:r>
    </w:p>
    <w:p w:rsidR="00EA6EE4" w:rsidRDefault="00952619">
      <w:pPr>
        <w:pStyle w:val="enf6"/>
      </w:pPr>
      <w:r>
        <w:t>(ii) particulars listed in the items of the preceding Article;</w:t>
      </w:r>
    </w:p>
    <w:p w:rsidR="00EA6EE4" w:rsidRDefault="00952619">
      <w:pPr>
        <w:pStyle w:val="enf6"/>
      </w:pPr>
      <w:r>
        <w:t xml:space="preserve">(iii) places where any payment </w:t>
      </w:r>
      <w:r>
        <w:t>of money is to be handled; and</w:t>
      </w:r>
    </w:p>
    <w:p w:rsidR="00EA6EE4" w:rsidRDefault="00952619">
      <w:pPr>
        <w:pStyle w:val="enf6"/>
      </w:pPr>
      <w:r>
        <w:t>(iv) beyond what is set forth in the preceding three items, particulars specified by Cabinet Office Order.</w:t>
      </w:r>
    </w:p>
    <w:p w:rsidR="00EA6EE4" w:rsidRDefault="00952619">
      <w:pPr>
        <w:pStyle w:val="enf4"/>
      </w:pPr>
      <w:r>
        <w:t>(2) A person who offers to subscribe for Shares Issued on Entity Conversion must submit to the converting Mutual Compa</w:t>
      </w:r>
      <w:r>
        <w:t>ny a document detailing the following particulars:</w:t>
      </w:r>
    </w:p>
    <w:p w:rsidR="00EA6EE4" w:rsidRDefault="00952619">
      <w:pPr>
        <w:pStyle w:val="enf6"/>
      </w:pPr>
      <w:r>
        <w:t>(i) the name and address of the person who makes the offer; and</w:t>
      </w:r>
    </w:p>
    <w:p w:rsidR="00EA6EE4" w:rsidRDefault="00952619">
      <w:pPr>
        <w:pStyle w:val="enf6"/>
      </w:pPr>
      <w:r>
        <w:t>(ii) the number of Shares Issued on Entity Conversion for which the person seeks to subscribe.</w:t>
      </w:r>
    </w:p>
    <w:p w:rsidR="00EA6EE4" w:rsidRDefault="00952619">
      <w:pPr>
        <w:pStyle w:val="enf4"/>
      </w:pPr>
      <w:r>
        <w:t>(3) A person who makes an offer under the prec</w:t>
      </w:r>
      <w:r>
        <w:t>eding paragraph may, in lieu of submitting the document prescribed in that paragraph, and pursuant to the provisions of Cabinet Order, provide the particulars that are required to be included in such document by electronic or magnetic means, with the conse</w:t>
      </w:r>
      <w:r>
        <w:t>nt of the converting Mutual Company. In this case, the person who has made the offer is deemed to have submitted the document prescribed in that paragraph.</w:t>
      </w:r>
    </w:p>
    <w:p w:rsidR="00EA6EE4" w:rsidRDefault="00952619">
      <w:pPr>
        <w:pStyle w:val="enf4"/>
      </w:pPr>
      <w:r>
        <w:t>(4) The converting Mutual Company must immediately notify a person who has made an offer under parag</w:t>
      </w:r>
      <w:r>
        <w:t>raph (2) (hereinafter referred to as "Offeror" in this Subsection) of any change in the particulars listed in the items of paragraph (1) and the particular affected by the change.</w:t>
      </w:r>
    </w:p>
    <w:p w:rsidR="00EA6EE4" w:rsidRDefault="00952619">
      <w:pPr>
        <w:pStyle w:val="enf4"/>
      </w:pPr>
      <w:r>
        <w:t xml:space="preserve">(5) It is sufficient for a notice or demand to an Offeror to be sent by the </w:t>
      </w:r>
      <w:r>
        <w:t>converting Mutual Company to the address specified under paragraph (2), item (i) (or to any other place or contact address of which the Offeror has notified the Mutual Company for the receipt of notices or demands).</w:t>
      </w:r>
    </w:p>
    <w:p w:rsidR="00EA6EE4" w:rsidRDefault="00952619">
      <w:pPr>
        <w:pStyle w:val="enf4"/>
      </w:pPr>
      <w:r>
        <w:t xml:space="preserve">(6) The notice or demand set forth in </w:t>
      </w:r>
      <w:r>
        <w:t>the preceding paragraph is deemed to have arrived at the time when such notice or demand would normally have arrived.</w:t>
      </w:r>
    </w:p>
    <w:p w:rsidR="00EA6EE4" w:rsidRDefault="00952619">
      <w:pPr>
        <w:pStyle w:val="enf4"/>
      </w:pPr>
      <w:r>
        <w:t>(7) The provisions of Article 10 apply mutatis mutandis to a notice given by the converting Mutual Company under paragraph (1). In this ca</w:t>
      </w:r>
      <w:r>
        <w:t>se, any other necessary technical replacement of terms is specified by Cabinet Order.</w:t>
      </w:r>
    </w:p>
    <w:p w:rsidR="00EA6EE4" w:rsidRDefault="00EA6EE4"/>
    <w:p w:rsidR="00EA6EE4" w:rsidRDefault="00952619">
      <w:pPr>
        <w:pStyle w:val="ena"/>
      </w:pPr>
      <w:r>
        <w:t>(Allocation of Shares Issued on Entity Conversion)</w:t>
      </w:r>
    </w:p>
    <w:p w:rsidR="00EA6EE4" w:rsidRDefault="00952619">
      <w:pPr>
        <w:pStyle w:val="enf3"/>
      </w:pPr>
      <w:r>
        <w:t>Article 94  (1) The converting Mutual Company must select from among the Offerors the persons to receive allocation of</w:t>
      </w:r>
      <w:r>
        <w:t xml:space="preserve"> the Shares Issued on Entity Conversion, and determine the number of the Shares Issued on Entity Conversion to be allocated to each of such persons. In this case, the Mutual Company may reduce the number of the Shares Issued on Entity Conversion to be allo</w:t>
      </w:r>
      <w:r>
        <w:t>cated to each Offeror from the number prescribed in paragraph (2), item (ii) of the preceding Article.</w:t>
      </w:r>
    </w:p>
    <w:p w:rsidR="00EA6EE4" w:rsidRDefault="00952619">
      <w:pPr>
        <w:pStyle w:val="enf4"/>
      </w:pPr>
      <w:r>
        <w:t xml:space="preserve">(2) The converting Mutual Company must notify the Offerors, no later than the day immediately preceding the date referred to in Article 92, item (iv) of </w:t>
      </w:r>
      <w:r>
        <w:t>the number of the Shares Issued on Entity Conversion that will be allocated to each Offeror.</w:t>
      </w:r>
    </w:p>
    <w:p w:rsidR="00EA6EE4" w:rsidRDefault="00EA6EE4"/>
    <w:p w:rsidR="00EA6EE4" w:rsidRDefault="00952619">
      <w:pPr>
        <w:pStyle w:val="ena"/>
      </w:pPr>
      <w:r>
        <w:t>(Subscription for Shares Issued on Entity Conversion)</w:t>
      </w:r>
    </w:p>
    <w:p w:rsidR="00EA6EE4" w:rsidRDefault="00952619">
      <w:pPr>
        <w:pStyle w:val="enf3"/>
      </w:pPr>
      <w:r>
        <w:t xml:space="preserve">Article 95  An Offeror is a subscriber for Shares Issued on Entity Conversion for the number of such shares </w:t>
      </w:r>
      <w:r>
        <w:t>allocated by the converting Mutual Company.</w:t>
      </w:r>
    </w:p>
    <w:p w:rsidR="00EA6EE4" w:rsidRDefault="00EA6EE4"/>
    <w:p w:rsidR="00EA6EE4" w:rsidRDefault="00952619">
      <w:pPr>
        <w:pStyle w:val="ena"/>
      </w:pPr>
      <w:r>
        <w:t>(Performance of Contribution)</w:t>
      </w:r>
    </w:p>
    <w:p w:rsidR="00EA6EE4" w:rsidRDefault="00952619">
      <w:pPr>
        <w:pStyle w:val="enf3"/>
      </w:pPr>
      <w:r>
        <w:t>Article 96  (1) Subscribers for Shares Issued on Entity Conversion (other than those who deliver properties under Article 92, item (iii) (hereinafter referred to as "Properties Cont</w:t>
      </w:r>
      <w:r>
        <w:t>ributed in Kind" in this Subsection)), by the date set forth in item (iv) of the same Article, must pay the full amount to be paid in for the Shares Issued on Entity Conversion allocated to each of them at any of the places where such payment is to be hand</w:t>
      </w:r>
      <w:r>
        <w:t>led under Article 93, paragraph (1), item (iii).</w:t>
      </w:r>
    </w:p>
    <w:p w:rsidR="00EA6EE4" w:rsidRDefault="00952619">
      <w:pPr>
        <w:pStyle w:val="enf4"/>
      </w:pPr>
      <w:r>
        <w:t>(2) Subscribers for Shares Issued on Entity Conversion (limited to those who deliver Properties Contributed in Kind), by the date set forth in Article 92, item (iv), must deliver the Properties Contributed i</w:t>
      </w:r>
      <w:r>
        <w:t>n Kind equivalent to the full amount to be paid in for the Shares Issued on Entity Conversion allocated to each of them.</w:t>
      </w:r>
    </w:p>
    <w:p w:rsidR="00EA6EE4" w:rsidRDefault="00952619">
      <w:pPr>
        <w:pStyle w:val="enf4"/>
      </w:pPr>
      <w:r>
        <w:t>(3) A subscriber for Shares Issued on Entity Conversion may not set off their obligation of payment under paragraph (1) or delivery und</w:t>
      </w:r>
      <w:r>
        <w:t>er the preceding paragraph (hereinafter referred to as "Performance of Contribution" in this Subsection) against any claim against the converting Mutual Company.</w:t>
      </w:r>
    </w:p>
    <w:p w:rsidR="00EA6EE4" w:rsidRDefault="00952619">
      <w:pPr>
        <w:pStyle w:val="enf4"/>
      </w:pPr>
      <w:r>
        <w:t>(4) Any assignment of the right to become a holder of Shares Issued on Entity Conversion by Pe</w:t>
      </w:r>
      <w:r>
        <w:t>rformance of Contribution may not be duly asserted against the Converted Stock Company.</w:t>
      </w:r>
    </w:p>
    <w:p w:rsidR="00EA6EE4" w:rsidRDefault="00952619">
      <w:pPr>
        <w:pStyle w:val="enf4"/>
      </w:pPr>
      <w:r>
        <w:t>(5) A subscriber for Shares Issued on Entity Conversion who fails to perform contribution is to lose their right to become a holder of Shares Issued on Entity Conversio</w:t>
      </w:r>
      <w:r>
        <w:t>n by the Performance of Contribution.</w:t>
      </w:r>
    </w:p>
    <w:p w:rsidR="00EA6EE4" w:rsidRDefault="00EA6EE4"/>
    <w:p w:rsidR="00EA6EE4" w:rsidRDefault="00952619">
      <w:pPr>
        <w:pStyle w:val="ena"/>
      </w:pPr>
      <w:r>
        <w:t>(Timing of Obtaining Shareholder Status)</w:t>
      </w:r>
    </w:p>
    <w:p w:rsidR="00EA6EE4" w:rsidRDefault="00952619">
      <w:pPr>
        <w:pStyle w:val="enf3"/>
      </w:pPr>
      <w:r>
        <w:t>Article 96-2  (1) A subscriber for Shares Issued on Entity Conversion, on the Effective Date, is to become the holder of the Shares Issued on Entity Conversion for which they h</w:t>
      </w:r>
      <w:r>
        <w:t>ave performed contribution.</w:t>
      </w:r>
    </w:p>
    <w:p w:rsidR="00EA6EE4" w:rsidRDefault="00952619">
      <w:pPr>
        <w:pStyle w:val="enf4"/>
      </w:pPr>
      <w:r>
        <w:t>(2) In the cases listed in the items of Article 213-2, paragraph (1) of the Companies Act as applied mutatis mutandis pursuant to Article 96-4-2, a subscriber of Shares Issued on Entity Conversion may exercise the rights of shar</w:t>
      </w:r>
      <w:r>
        <w:t>eholders with respect to the relevant Shares Issued on Entity Conversion for which the performance of contribution is disguised, only after the payment or contribution prescribed in the relevant items or the payment pursuant to the provisions of Article 96</w:t>
      </w:r>
      <w:r>
        <w:t>-4-3, paragraph (1) is made.</w:t>
      </w:r>
    </w:p>
    <w:p w:rsidR="00EA6EE4" w:rsidRDefault="00952619">
      <w:pPr>
        <w:pStyle w:val="enf4"/>
      </w:pPr>
      <w:r>
        <w:t>(3) A person who accepts assignment of Shares Issued on Entity Conversion under the preceding paragraph or the right to become shareholder may exercise the right of shareholders with respect to the relevant Shares Issued on Ent</w:t>
      </w:r>
      <w:r>
        <w:t>ity Conversion; provided, however, that this does not apply when the person had knowledge or was grossly negligent.</w:t>
      </w:r>
    </w:p>
    <w:p w:rsidR="00EA6EE4" w:rsidRDefault="00EA6EE4"/>
    <w:p w:rsidR="00EA6EE4" w:rsidRDefault="00952619">
      <w:pPr>
        <w:pStyle w:val="ena"/>
      </w:pPr>
      <w:r>
        <w:t>(Restrictions on the Invalidation or Recession of Subscription)</w:t>
      </w:r>
    </w:p>
    <w:p w:rsidR="00EA6EE4" w:rsidRDefault="00952619">
      <w:pPr>
        <w:pStyle w:val="enf3"/>
      </w:pPr>
      <w:r>
        <w:t>Article 96-3  (1) The proviso to Article 93 (Concealment of True Intention)</w:t>
      </w:r>
      <w:r>
        <w:t xml:space="preserve"> and the provisions of Article 94, paragraph (1) (Fictitious Manifestation of Intention) of the Civil Code do not apply to the manifestation of an intention to offer to subscribe for Shares Issued on Entity Conversion or to the manifestation of an intentio</w:t>
      </w:r>
      <w:r>
        <w:t>n to allocate them.</w:t>
      </w:r>
    </w:p>
    <w:p w:rsidR="00EA6EE4" w:rsidRDefault="00952619">
      <w:pPr>
        <w:pStyle w:val="enf4"/>
      </w:pPr>
      <w:r>
        <w:t>(2) A subscriber for Shares Issued on Entity Conversion may neither assert the invalidity of their subscription for Shares Issued on Entity Conversion on the grounds of a mistake, nor rescind their subscription for Shares Issued on Enti</w:t>
      </w:r>
      <w:r>
        <w:t>ty Conversion on the grounds of fraud or duress, after one year has lapsed since the Effective Date or they have exercised any right regarding their shares.</w:t>
      </w:r>
    </w:p>
    <w:p w:rsidR="00EA6EE4" w:rsidRDefault="00EA6EE4"/>
    <w:p w:rsidR="00EA6EE4" w:rsidRDefault="00952619">
      <w:pPr>
        <w:pStyle w:val="ena"/>
      </w:pPr>
      <w:r>
        <w:t>(Contribution of Non-Monetary Property)</w:t>
      </w:r>
    </w:p>
    <w:p w:rsidR="00EA6EE4" w:rsidRDefault="00952619">
      <w:pPr>
        <w:pStyle w:val="enf3"/>
      </w:pPr>
      <w:r>
        <w:t xml:space="preserve">Article 96-4  The provisions of Article 207 (Contribution </w:t>
      </w:r>
      <w:r>
        <w:t>of Property Other than Monies), Article 212 (excluding paragraph (1), item (i)) (Liabilities of Persons Who Subscribed for Shares with Unfair Amount to Be Paid in), Article 213 (excluding paragraph (1), items (i) and (iii)) (Liabilities of Directors in Cas</w:t>
      </w:r>
      <w:r>
        <w:t xml:space="preserve">e of Shortfall in Value of Property contributed), Article 868, paragraph (1) (Jurisdiction over Non-Contentious Cases), Article 870, paragraph (1) (limited to the segment pertaining to items (i) and (iv)) (Hearing of Statements), Article 871 (Appending of </w:t>
      </w:r>
      <w:r>
        <w:t>the Reason), Article 872 (limited to the segment pertaining to item (iv)) (Immediate Appeal), Article 874 (limited to the segment pertaining to item (i)) (Restrictions on Appeal), Article 875 (Exclusion from Application of the Provisions of the Non-Content</w:t>
      </w:r>
      <w:r>
        <w:t>ious Cases Procedures Act) and Article 876 (Supreme Court Rules) of the Companies Act apply mutatis mutandis to any stipulation for the particulars listed in Article 92, item (iii); and the provisions of Part VII, Chapter II, Section 2 (excluding Article 8</w:t>
      </w:r>
      <w:r>
        <w:t>47-2, paragraph (9), Article 847-3, Article 849, paragraph (2) item (ii), paragraph (7) and paragraph (10), item (ii), Article 850, paragraph (4) and Article 853, paragraph (1), item (iii)) (Liability Actions, etc. Against a Stock Company) of that Act appl</w:t>
      </w:r>
      <w:r>
        <w:t>y mutatis mutandis to an action for payment under Article 212 (excluding paragraph (1), item (i)) of that Act as applied mutatis mutandis pursuant to this Article. In this case, the term "director" in Article 207, paragraph (10), item (i) of that Act is de</w:t>
      </w:r>
      <w:r>
        <w:t xml:space="preserve">emed to be replaced with "director of the converting Mutual Company set forth in Article 86, paragraph (1) of the Insurance Business Act"; the terms "Article 209, paragraph (1)" and "Article 199, paragraph (1), item (iii)" in Article 207, paragraph (2) is </w:t>
      </w:r>
      <w:r>
        <w:t xml:space="preserve">deemed to be replaced with "Article 96-2, paragraph (1) of the Insurance Business Act" and "Article 92, item (iii) of that Act", respectively; the terms "Article 199, paragraph (1), item (iii)" and "application for subscription for shares for subscription </w:t>
      </w:r>
      <w:r>
        <w:t>or their manifestation of intention related to the contract provided for in Article 205, paragraph (1)" in Article 212, paragraph (2) of that Act is deemed to be replaced with "Article 92, item (iii) of the Insurance Business Act" and "application", respec</w:t>
      </w:r>
      <w:r>
        <w:t>tively; and the term "shareholders having the shares" in Article 847, paragraphs (1) and (2) (Action for Pursuing Liability, etc. by Shareholders) of that Act is deemed to be replaced with "shareholders having the shares (or, where six months (or any short</w:t>
      </w:r>
      <w:r>
        <w:t>er period prescribed by the articles of incorporation; hereinafter the same applies in this paragraph) have not lapsed since the Effective Date of an Entity Conversion, persons who had been members from six months prior until the Effective Date of the Enti</w:t>
      </w:r>
      <w:r>
        <w:t>ty Conversion and have been holding the shares without interruption since the Effective Date of the Entity Conversion)"; the term "A person who had been a shareholder of a Stock Company continuously for six months or more (or, if a shorter period is prescr</w:t>
      </w:r>
      <w:r>
        <w:t xml:space="preserve">ibed in the articles of incorporation, such period or more) before the day when the acts listed in the following items occur until said day" in Article 847-2, paragraph (1) (Action for Pursuing Liability, etc. by Former Shareholders) of that Act is deemed </w:t>
      </w:r>
      <w:r>
        <w:t>to be replaced with "A person who had been a shareholder of a Converted Stock Company continuously for six months or more (or, if a shorter period is prescribed in the articles of incorporation, such period or more) before the day when the acts listed in t</w:t>
      </w:r>
      <w:r>
        <w:t>he following items occur until the relevant day (or, if such date is before the expiration of six months from the day when the entity conversion takes effect (or, within the shorter period, if such term is provided in the articles of incorporation; hereina</w:t>
      </w:r>
      <w:r>
        <w:t>fter the same applies in this paragraph, a person who had been a member continuously from the day six months prior to the relevant date to the date when the entity conversion takes effect, and who has continuously held the shares from the date when the ent</w:t>
      </w:r>
      <w:r>
        <w:t>ity conversion takes effect)"; the term "continuously from six months or more (or, if a shorter period is prescribed in the articles of incorporation, the relevant period or more) before the day when the acts listed in the following items until said day" i</w:t>
      </w:r>
      <w:r>
        <w:t>n paragraph (2) of that Article is deemed to be replaced with "A person who had been a shareholder of a Converted Stock Company continuously for six months or more (or, if a shorter period is prescribed in the articles of incorporation, such period or more</w:t>
      </w:r>
      <w:r>
        <w:t>) before the day when the acts listed in the following items occur until the relevant day (or, if such date is before the expiration of six months from the day when the entity conversion takes effect (or, within the shorter period, if such term is provided</w:t>
      </w:r>
      <w:r>
        <w:t xml:space="preserve"> in the articles of incorporation; hereinafter the same applies in this paragraph, a person who had been a member continuously from the day six months prior to the relevant date to the date when the entity conversion takes effect, and who has continuously </w:t>
      </w:r>
      <w:r>
        <w:t>held the shares from the date when the entity conversion takes effect)"; the term "A person who had been a shareholder of a Stock Company continuously for six months or more (or, if a shorter period is prescribed in the articles of incorporation, such peri</w:t>
      </w:r>
      <w:r>
        <w:t>od or more) before the day when the acts listed in the following items occur until said day" in that paragraph is deemed to be replaced with "A person who had been a shareholder of a Converted Stock Company continuously for six months or more (or, if a sho</w:t>
      </w:r>
      <w:r>
        <w:t>rter period is prescribed in the articles of incorporation, such period or more) on the day when the acts listed in the following items occur until said day"; the term ", a Qualified Former Shareholder or a shareholder of an Ultimate, Wholly Owing Parent C</w:t>
      </w:r>
      <w:r>
        <w:t>ompany, etc." in Article 847-4, paragraph (2) (Court Costs, etc. for an Action Pursing Liability, etc.) is deemed to be replaced with "or a Qualified Former Shareholder (meaning a former shareholder prescribed in Article 947-2 of the Companies Act as appli</w:t>
      </w:r>
      <w:r>
        <w:t xml:space="preserve">ed mutatis mutandis pursuant to Article 96-4 of the Insurance Business Act who becomes eligible to file a suit under paragraph (6) of that Article pursuant to the main clauses of paragraphs (1) and (3) of that Article; hereinafter the same applies in this </w:t>
      </w:r>
      <w:r>
        <w:t>Section)"; the term "a suit relating to an Action for Pursuing Liability, etc. (in cases of a Qualified Former Shareholder, limited to one related to the liabilities or obligations for which the fact causing them occurs by the time when the act listed in t</w:t>
      </w:r>
      <w:r>
        <w:t>he items of Article 847-2, paragraph (1) becomes effective; in cases of a shareholder of an Ultimate, Wholly Owning Parent Company, etc., limited to the Action Pursuing Specific Liability)" in Article 849, paragraph (1) (Intervention) of that Act is deemed</w:t>
      </w:r>
      <w:r>
        <w:t xml:space="preserve"> to be replaced with "a suit seeking payment under Article 212 (excluding paragraph (1), item (i) as applied mutatis mutandis pursuant to Article 96-4 of the Insurance Business Act (in case of a Qualified Former Shareholder, limited to a suit relating to l</w:t>
      </w:r>
      <w:r>
        <w:t>iabilities and obligations wherein the fact which gave rise to such suit occurred before the time when the act listed in items of Article 847-2, paragraph (1) as applied mutatis mutandis pursuant to Article 96-4 of that Act) took effect)", and any other ne</w:t>
      </w:r>
      <w:r>
        <w:t>cessary technical replacement of terms is specified by Cabinet Order.</w:t>
      </w:r>
    </w:p>
    <w:p w:rsidR="00EA6EE4" w:rsidRDefault="00EA6EE4"/>
    <w:p w:rsidR="00EA6EE4" w:rsidRDefault="00952619">
      <w:pPr>
        <w:pStyle w:val="ena"/>
      </w:pPr>
      <w:r>
        <w:t>(Liabilities of Subscribers of Shares for Subscription for Which the Performance of Contribution Is Disguised)</w:t>
      </w:r>
    </w:p>
    <w:p w:rsidR="00EA6EE4" w:rsidRDefault="00952619">
      <w:pPr>
        <w:pStyle w:val="enf3"/>
      </w:pPr>
      <w:r>
        <w:t xml:space="preserve">Article 96-4-2  The provisions of Article 213-2 (Liabilities of </w:t>
      </w:r>
      <w:r>
        <w:t>Subscribers of Shares for Subscription for which the Performance of Contribution is Disguised) of the Companies Act apply mutatis mutandis to subscribers of Shares Issued on Entity Conversion; and the provisions of Part VII, Chapter 2, Section 2 (excluding</w:t>
      </w:r>
      <w:r>
        <w:t xml:space="preserve"> Article 847-3, Article 849, paragraph (2) item (ii), paragraph (7), and paragraph (10) item (ii), and Article 853, paragraph (1), item (iii)) (Action for Pursing the Liability, etc. of a Stock Company) of that Act apply mutatis mutandis to an action seeki</w:t>
      </w:r>
      <w:r>
        <w:t>ng payment or delivery under Article 213-2, paragraph (1) of that Act as applied mutatis mutandis pursuant to this Article. In this case, the term "a Stock Company" in that paragraph is deemed to be replaced with "a Mutual Company which implements entity c</w:t>
      </w:r>
      <w:r>
        <w:t>onversion prescribed in Article 86, paragraph (1) of the Insurance Business Act"; the term "Article 208, paragraph (1)" in item (i) of that paragraph is deemed to be replaced with "Article 96, paragraph (1) of the Insurance Business Act"; the term "Article</w:t>
      </w:r>
      <w:r>
        <w:t xml:space="preserve"> 208, paragraph (2)" in item (ii) of that paragraph is deemed to be replaced with "Article 96, paragraph (2) of the Insurance Business Act"; the term "all shareholders" in paragraph (2) of that paragraph is deemed to be replaced with "all members (or all s</w:t>
      </w:r>
      <w:r>
        <w:t>hareholders after the entity conversion)"; the term "having the shares consecutively for the preceding six months or more" in Article 847, paragraphs (1) and (2) (Action for Pursuing Liability, etc. by Shareholders) of that Act is deemed to be replaced wit</w:t>
      </w:r>
      <w:r>
        <w:t>h "having the shares consecutively for the preceding six months or more"; the term "shareholders having the shares" in Article 847, paragraphs (1) and (2) (Action for Pursuing Liability, etc. by Shareholders) of that Act is deemed to be replaced with "shar</w:t>
      </w:r>
      <w:r>
        <w:t>eholders having the shares (or, where six months (or any shorter period prescribed by the articles of incorporation; hereinafter the same applies in this paragraph) have not lapsed since the Effective Date of an Entity Conversion, persons who had been memb</w:t>
      </w:r>
      <w:r>
        <w:t>ers from six months prior until the Effective Date of the Entity Conversion and have been holding the shares without interruption since the Effective Date of the Entity Conversion)"; the term "A person who had been a shareholder of a Stock Company continuo</w:t>
      </w:r>
      <w:r>
        <w:t xml:space="preserve">usly for six months or more (or, if a shorter period is prescribed in the articles of incorporation, such period or more) before the day when the acts listed in the following items occur until said day" in Article 847-2, paragraph (1) (Action for Pursuing </w:t>
      </w:r>
      <w:r>
        <w:t>Liability, etc. by Former Shareholders) of that Act is deemed to be replaced with "A person who had been a shareholder of a Converted Stock Company continuously for six months or more (or, if a shorter period is prescribed in the articles of incorporation,</w:t>
      </w:r>
      <w:r>
        <w:t xml:space="preserve"> such period or more) before the day when the acts listed in the following items occur until the relevant day (or, if such date is before the expiration of six months from the day when the entity conversion takes effect (or, within the shorter period, if s</w:t>
      </w:r>
      <w:r>
        <w:t>uch term is provided in the articles of incorporation; hereinafter the same applies in this paragraph, a person who had been a member continuously from the day six months prior to the relevant date to the date when the entity conversion takes effect, and w</w:t>
      </w:r>
      <w:r>
        <w:t>ho has continuously held the shares from the date when the entity conversion takes effect)"; the term "continuously from six months or more (or, if a shorter period is prescribed in the articles of incorporation, the relevant period or more) before the day</w:t>
      </w:r>
      <w:r>
        <w:t xml:space="preserve"> when the acts listed in the following items until said day" in paragraph (2) of that Article is deemed to be replaced with "A person who had been a shareholder of a Converted Stock Company continuously for six months or more (or, if a shorter period is pr</w:t>
      </w:r>
      <w:r>
        <w:t>escribed in the articles of incorporation, such period or more) before the day when the acts listed in the following items occur until the relevant day (or, if such date is before the expiration of six months from the day when the entity conversion takes e</w:t>
      </w:r>
      <w:r>
        <w:t>ffect (or, within the shorter period, if such term is provided in the articles of incorporation; hereinafter the same applies in this paragraph, a person who had been a member continuously from the day six months prior to the relevant date to the date when</w:t>
      </w:r>
      <w:r>
        <w:t xml:space="preserve"> the entity conversion takes effect, and who has continuously held the shares from the date when the entity conversion takes effect)"; the term "A person who had been a shareholder of a Stock Company continuously for six months or more (or, if a shorter pe</w:t>
      </w:r>
      <w:r>
        <w:t>riod is prescribed in the articles of incorporation, such period or more) before the day when the acts listed in the following items occur until said day" in that paragraph is deemed to be replaced with "A person who had been a shareholder of a Converted S</w:t>
      </w:r>
      <w:r>
        <w:t>tock Company continuously for six months or more (or, if a shorter period is prescribed in the articles of incorporation, such period or more) on the day when the acts listed in the following items occur until said day"; the terms "Article 55, Article 102-</w:t>
      </w:r>
      <w:r>
        <w:t xml:space="preserve">2, paragraph (2), Article 103, paragraph (3), Article 120, paragraph (5), Article 213-2, paragraph (2), Article 286-2, paragraph (2), Article 424 (including cases as applied mutatis mutandis pursuant to Article 486, paragraph (4)), proviso to Article 462, </w:t>
      </w:r>
      <w:r>
        <w:t>paragraph (3), Article 464, paragraph (2), and Article 465, paragraph (2)", "these provisions" and "Article 847-2, paragraph (9)" in paragraph (9) of that Article is deemed to be replaced with "Article 213-2, paragraph (2)", "that paragraph" and "Article 8</w:t>
      </w:r>
      <w:r>
        <w:t>47-2, paragraph (9) as applied mutatis mutandis pursuant to Article 96-4-2 of the Insurance Business Act"; the term "a suit relating to an Action for Pursuing Liability, etc. (in cases of a Qualified Former Shareholder, limited to one related to the liabil</w:t>
      </w:r>
      <w:r>
        <w:t xml:space="preserve">ities or obligations for which the fact causing them occurs by the time when the act listed in the items of Article 847-2, paragraph (1) becomes effective; in cases of a shareholder of an Ultimate, Wholly Owning Parent Company, etc., limited to the Action </w:t>
      </w:r>
      <w:r>
        <w:t>Pursuing Specific Liability)" in Article 849, paragraph (1) (Intervention) of that Act is deemed to be replaced with "a suit seeking payment under Article 212 (excluding paragraph (1), item (i) as applied mutatis mutandis pursuant to Article 96-4 of the In</w:t>
      </w:r>
      <w:r>
        <w:t>surance Business Act (in case of a Qualified Former Shareholder, limited to a suit relating to liabilities and obligations wherein the fact which gave rise to such suit occurred before the time when the act listed in items of Article 847-2, paragraph (1) a</w:t>
      </w:r>
      <w:r>
        <w:t>s applied mutatis mutandis pursuant to Article 96-4 of that Act took effect))", and any other necessary technical replacement of terms is specified by Cabinet Order.</w:t>
      </w:r>
    </w:p>
    <w:p w:rsidR="00EA6EE4" w:rsidRDefault="00EA6EE4"/>
    <w:p w:rsidR="00EA6EE4" w:rsidRDefault="00952619">
      <w:pPr>
        <w:pStyle w:val="ena"/>
      </w:pPr>
      <w:r>
        <w:t xml:space="preserve">(Liabilities of Directors in the Case of Disguising the Performance of </w:t>
      </w:r>
      <w:r>
        <w:t>Contribution)</w:t>
      </w:r>
    </w:p>
    <w:p w:rsidR="00EA6EE4" w:rsidRDefault="00952619">
      <w:pPr>
        <w:pStyle w:val="enf3"/>
      </w:pPr>
      <w:r>
        <w:t>Article 96-4-3  (1) In the cases listed in the items of Article 213-2, paragraph (1) of the Companies Act as applied mutatis mutandis pursuant to the preceding Article, a person prescribed by Cabinet Office Order as a director (including exec</w:t>
      </w:r>
      <w:r>
        <w:t>utive officers, in cases of a Company with Nominating Committee, etc.) involved in the disguising of the performance of contribution by a subscriber of Shares Issued on Entity Conversion are liable to make the payment prescribed in the relevant items to th</w:t>
      </w:r>
      <w:r>
        <w:t>e Mutual Company implementing the entity conversion; provided, however, that this does not apply to cases where the person (excluding the person who disguised the relevant performance of contribution) proves that they did not fail to exercise due care with</w:t>
      </w:r>
      <w:r>
        <w:t xml:space="preserve"> respect to the performance of their duties.</w:t>
      </w:r>
    </w:p>
    <w:p w:rsidR="00EA6EE4" w:rsidRDefault="00952619">
      <w:pPr>
        <w:pStyle w:val="enf4"/>
      </w:pPr>
      <w:r>
        <w:t>(2) If a subscriber of Shares Issued on Entity Conversion is liable to make the payment prescribed in the items of Article 213-2, paragraph (1) of the Companies Act as applied mutatis mutandis pursuant to the pr</w:t>
      </w:r>
      <w:r>
        <w:t>eceding Article, if the person prescribed in the preceding paragraph is liable as set forth in the relevant paragraph, these persons are joint and several obligors.</w:t>
      </w:r>
    </w:p>
    <w:p w:rsidR="00EA6EE4" w:rsidRDefault="00EA6EE4"/>
    <w:p w:rsidR="00EA6EE4" w:rsidRDefault="00952619">
      <w:pPr>
        <w:pStyle w:val="ena"/>
      </w:pPr>
      <w:r>
        <w:t>(Share Exchange on Entity Conversion)</w:t>
      </w:r>
    </w:p>
    <w:p w:rsidR="00EA6EE4" w:rsidRDefault="00952619">
      <w:pPr>
        <w:pStyle w:val="enf3"/>
      </w:pPr>
      <w:r>
        <w:t>Article 96-5  (1) A converting Mutual Company may, a</w:t>
      </w:r>
      <w:r>
        <w:t>t the time of Entity Conversion, carry out a share exchange on Entity Conversion (meaning an exchange of shares whereby a converting Mutual Company causes all of the shares of the Converted Stock Company to be acquired by another Stock Company (hereinafter</w:t>
      </w:r>
      <w:r>
        <w:t xml:space="preserve"> referred to as "Wholly Owning Parent Company Resulting from the Share Exchange" in this Subsection) at the time of the Entity Conversion; hereinafter the same applies in this Subsection).</w:t>
      </w:r>
    </w:p>
    <w:p w:rsidR="00EA6EE4" w:rsidRDefault="00952619">
      <w:pPr>
        <w:pStyle w:val="enf4"/>
      </w:pPr>
      <w:r>
        <w:t>(2) A converting Mutual Company, in carrying out a share exchange o</w:t>
      </w:r>
      <w:r>
        <w:t>n Entity Conversion, must conclude a contract for share exchange on Entity Conversion with the Wholly Owning Parent Company Resulting from the Share Exchange.</w:t>
      </w:r>
    </w:p>
    <w:p w:rsidR="00EA6EE4" w:rsidRDefault="00952619">
      <w:pPr>
        <w:pStyle w:val="enf4"/>
      </w:pPr>
      <w:r>
        <w:t>(3) The provisions of Article 791 (excluding paragraph (1), item (i) and paragraph (3)) (Retentio</w:t>
      </w:r>
      <w:r>
        <w:t>n and Inspection, etc. of Documents, etc. Related to an Absorption-Type Split or Share Exchange) of the Companies Act apply mutatis mutandis to a converting Mutual Company carrying out a share exchange on Entity Conversion; the provisions of Article 309, p</w:t>
      </w:r>
      <w:r>
        <w:t>aragraph (2) (excluding all items) (Resolution of Shareholders' Meetings), Article 324, paragraph (2) (excluding all items) (Resolution of Class Meetings) and Part V, Chapter V, Section 2, Subsection 2, Division 1 (excluding Article 795, paragraph (4), ite</w:t>
      </w:r>
      <w:r>
        <w:t>ms (i) and (ii), Article 796, paragraph (2), item (i), (b), Article 799, paragraph (1), items (i) and (ii), Article 800, Article 801, paragraphs (1) and (2), Article 801, paragraph (3), items (i) and (ii), and Article 801, paragraph (5)) (Procedures for St</w:t>
      </w:r>
      <w:r>
        <w:t>ock Company) of that Act apply mutatis mutandis to a Wholly Owning Parent Company Resulting from the Share Exchange; and the provisions of Article 868, paragraph (1) (Jurisdiction over Non-Contentious Cases), Article 870, paragraph (2) (limited to the segm</w:t>
      </w:r>
      <w:r>
        <w:t>ent pertaining to item (ii)) (Hearing of Statements), Article 870-2 (Forwarding Copy of Petition and other procedures), the main clause of Article 871 (Appending of the Reason), Article 872 (limited to the segment pertaining to item (v)) (Immediate Appeal)</w:t>
      </w:r>
      <w:r>
        <w:t>, Article 872-2 (Forwarding Copy of Petition for Immediate Appeal and other procedures), the main clause of Article 873 (Stay of Execution of the Judicial Decision of the Prior Instance), Article 875 (Exclusion from Application of the Provisions of the Non</w:t>
      </w:r>
      <w:r>
        <w:t>-Contentious Cases Procedures Act) and Article 876 (Supreme Court Rules) of that Act apply mutatis mutandis to an application under Article 798, paragraph (2) of that Act as applied mutatis mutandis pursuant to this paragraph. In this case, any other neces</w:t>
      </w:r>
      <w:r>
        <w:t>sary technical replacement of terms is specified by Cabinet Order.</w:t>
      </w:r>
    </w:p>
    <w:p w:rsidR="00EA6EE4" w:rsidRDefault="00EA6EE4"/>
    <w:p w:rsidR="00EA6EE4" w:rsidRDefault="00952619">
      <w:pPr>
        <w:pStyle w:val="ena"/>
      </w:pPr>
      <w:r>
        <w:t>(Allocation of Shares of Wholly Owning Parent Company for Share Exchange to Members)</w:t>
      </w:r>
    </w:p>
    <w:p w:rsidR="00EA6EE4" w:rsidRDefault="00952619">
      <w:pPr>
        <w:pStyle w:val="enf3"/>
      </w:pPr>
      <w:r>
        <w:t>Article 96-6  (1) Notwithstanding the provisions of Article 90, paragraph (1), the members of a convert</w:t>
      </w:r>
      <w:r>
        <w:t>ing Mutual Company carrying out a share exchange on Entity Conversion, pursuant to the provisions of the Entity Conversion plan, is to receive allocation of shares issued, or monies granted, at the time of the share exchange by the Wholly Owning Parent Com</w:t>
      </w:r>
      <w:r>
        <w:t>pany Resulting from the Share Exchange.</w:t>
      </w:r>
    </w:p>
    <w:p w:rsidR="00EA6EE4" w:rsidRDefault="00952619">
      <w:pPr>
        <w:pStyle w:val="enf4"/>
      </w:pPr>
      <w:r>
        <w:t>(2) The provisions of Article 90, paragraphs (2) to (4) apply mutatis mutandis to the case set forth in the preceding paragraph. In this case, the term "the preceding paragraph" in paragraph (2) of the same Article i</w:t>
      </w:r>
      <w:r>
        <w:t>s deemed to be replaced with "Article 96-6, paragraph (1)"; the term "the preceding two paragraphs" in Article 90, paragraph (3) is deemed to be replaced with "Article 96-6, paragraph (1) and the preceding paragraph"; and the term "the preceding three para</w:t>
      </w:r>
      <w:r>
        <w:t>graphs" in Article 90, paragraph (4) is deemed to be replaced with "Article 96-6, paragraph (1) and the preceding two paragraphs"; any other necessary technical replacement of terms is specified by Cabinet Order.</w:t>
      </w:r>
    </w:p>
    <w:p w:rsidR="00EA6EE4" w:rsidRDefault="00952619">
      <w:pPr>
        <w:pStyle w:val="enf4"/>
      </w:pPr>
      <w:r>
        <w:t>(3) Where a converting Mutual Company issui</w:t>
      </w:r>
      <w:r>
        <w:t>ng shares pursuant to the provisions of Article 92 carries out a share exchange on Entity Conversion, the subscribers for shares who have made payments or delivered contributions in kind for their shares, pursuant to the provisions of the Entity Conversion</w:t>
      </w:r>
      <w:r>
        <w:t xml:space="preserve"> plan, are to receive allocation of shares issued, or monies delivered, at the time of the share exchange by the Wholly Owning Parent Company Resulting from the Share Exchange.</w:t>
      </w:r>
    </w:p>
    <w:p w:rsidR="00EA6EE4" w:rsidRDefault="00EA6EE4"/>
    <w:p w:rsidR="00EA6EE4" w:rsidRDefault="00952619">
      <w:pPr>
        <w:pStyle w:val="ena"/>
      </w:pPr>
      <w:r>
        <w:t>(Particulars of Share Exchange on Entity Conversion to Be Prescribed by Entity</w:t>
      </w:r>
      <w:r>
        <w:t xml:space="preserve"> Conversion Plan)</w:t>
      </w:r>
    </w:p>
    <w:p w:rsidR="00EA6EE4" w:rsidRDefault="00952619">
      <w:pPr>
        <w:pStyle w:val="enf3"/>
      </w:pPr>
      <w:r>
        <w:t>Article 96-7  In the case of a share exchange on Entity Conversion, the Entity Conversion plan and the contract for share exchange on Entity Conversion must prescribe the following particulars:</w:t>
      </w:r>
    </w:p>
    <w:p w:rsidR="00EA6EE4" w:rsidRDefault="00952619">
      <w:pPr>
        <w:pStyle w:val="enf6"/>
      </w:pPr>
      <w:r>
        <w:t xml:space="preserve">(i) the names, trade names and addresses of </w:t>
      </w:r>
      <w:r>
        <w:t>the converting Mutual Company and the Wholly Owning Parent Company Resulting from the Share Exchange;</w:t>
      </w:r>
    </w:p>
    <w:p w:rsidR="00EA6EE4" w:rsidRDefault="00952619">
      <w:pPr>
        <w:pStyle w:val="enf6"/>
      </w:pPr>
      <w:r>
        <w:t>(ii) the following particulars regarding any Shares, etc. (meaning shares or monies; hereinafter the same applies in this Section) issued or granted by th</w:t>
      </w:r>
      <w:r>
        <w:t>e Wholly Owning Parent Company Resulting from the Share Exchange to the members of the converting Mutual Company (including the subscribers for the shares issued pursuant to the provisions of Article 92; hereinafter the same applies in this Article) in car</w:t>
      </w:r>
      <w:r>
        <w:t>rying out the share exchange on Entity Conversion:</w:t>
      </w:r>
    </w:p>
    <w:p w:rsidR="00EA6EE4" w:rsidRDefault="00952619">
      <w:pPr>
        <w:pStyle w:val="enf9"/>
      </w:pPr>
      <w:r>
        <w:t xml:space="preserve">(a) where the Shares, etc. are the shares of the Wholly Owning Parent Company Resulting from the Share Exchange, the number of such shares (or, in a company with class shares, the classes of share and the </w:t>
      </w:r>
      <w:r>
        <w:t>numbers of shares by class) or the method of its calculation, and the particulars of the amounts of capital and Reserves of the Wholly Owning Parent Company Resulting from the Share Exchange; or</w:t>
      </w:r>
    </w:p>
    <w:p w:rsidR="00EA6EE4" w:rsidRDefault="00952619">
      <w:pPr>
        <w:pStyle w:val="enf9"/>
      </w:pPr>
      <w:r>
        <w:t>(b) where the Shares, etc. are monies, the amount of such mon</w:t>
      </w:r>
      <w:r>
        <w:t>ies or the method of its calculation;</w:t>
      </w:r>
    </w:p>
    <w:p w:rsidR="00EA6EE4" w:rsidRDefault="00952619">
      <w:pPr>
        <w:pStyle w:val="enf6"/>
      </w:pPr>
      <w:r>
        <w:t>(iii) in the case of the preceding item, the particulars of the allocation of the Shares, etc. set forth in that item to the members of the converting Mutual Company (excluding the Wholly Owning Parent Company Resultin</w:t>
      </w:r>
      <w:r>
        <w:t>g from the Share Exchange);</w:t>
      </w:r>
    </w:p>
    <w:p w:rsidR="00EA6EE4" w:rsidRDefault="00952619">
      <w:pPr>
        <w:pStyle w:val="enf6"/>
      </w:pPr>
      <w:r>
        <w:t>(iv) the method of selling any additional fraction of shares to be issued as a result of the allocation of shares to the members of the converting Mutual Company and any other particular specified by Cabinet Office Order regardi</w:t>
      </w:r>
      <w:r>
        <w:t>ng such sale;</w:t>
      </w:r>
    </w:p>
    <w:p w:rsidR="00EA6EE4" w:rsidRDefault="00952619">
      <w:pPr>
        <w:pStyle w:val="enf6"/>
      </w:pPr>
      <w:r>
        <w:t>(v) the method of purchasing any additional fraction of shares arising under the preceding item and any other particular specified by Cabinet Office Order regarding such purchase; and</w:t>
      </w:r>
    </w:p>
    <w:p w:rsidR="00EA6EE4" w:rsidRDefault="00952619">
      <w:pPr>
        <w:pStyle w:val="enf6"/>
      </w:pPr>
      <w:r>
        <w:t>(vi) the day on which the Entity Conversion and share exch</w:t>
      </w:r>
      <w:r>
        <w:t>ange on Entity Conversion take effect.</w:t>
      </w:r>
    </w:p>
    <w:p w:rsidR="00EA6EE4" w:rsidRDefault="00EA6EE4"/>
    <w:p w:rsidR="00EA6EE4" w:rsidRDefault="00952619">
      <w:pPr>
        <w:pStyle w:val="ena"/>
      </w:pPr>
      <w:r>
        <w:t>(Share Transfer on Entity Conversion)</w:t>
      </w:r>
    </w:p>
    <w:p w:rsidR="00EA6EE4" w:rsidRDefault="00952619">
      <w:pPr>
        <w:pStyle w:val="enf3"/>
      </w:pPr>
      <w:r>
        <w:t xml:space="preserve">Article 96-8  (1) A converting Mutual Company may, at the time of Entity Conversion, carry out a share transfer on Entity Conversion (meaning a transfer whereby a </w:t>
      </w:r>
      <w:r>
        <w:t>converting Mutual Company or two or more converting mutual companies cause(s) all of the shares of the Converted Stock Company (including, in the case set forth in paragraph (1), item (ix) of the following Article, the Stock Company set forth in that item)</w:t>
      </w:r>
      <w:r>
        <w:t xml:space="preserve"> to be acquired by a new Stock Company to be incorporated (hereinafter referred to as "Wholly Owning parent Company Formed by Share Transfer on Entity Conversion" in this Subsection) at the time of the Entity Conversion).</w:t>
      </w:r>
    </w:p>
    <w:p w:rsidR="00EA6EE4" w:rsidRDefault="00952619">
      <w:pPr>
        <w:pStyle w:val="enf4"/>
      </w:pPr>
      <w:r>
        <w:t>(2) The provisions of Article 96-6</w:t>
      </w:r>
      <w:r>
        <w:t xml:space="preserve"> apply mutatis mutandis to a share transfer on Entity Conversion. In this case, the term "Wholly Owning Parent Company Resulting from the Share Exchange" in paragraph (1) of the same Article is deemed to be replaced with "Wholly Owning Parent Company Forme</w:t>
      </w:r>
      <w:r>
        <w:t>d by Share Transfer on Entity Conversion"; the term "Article 96-6, paragraph (1)" in Article 96-6, paragraph (2) is deemed to be replaced with "Article 96-6, paragraph (1) as applied mutatis mutandis pursuant to Article 96-8, paragraph (2)"; and the term "</w:t>
      </w:r>
      <w:r>
        <w:t>Wholly Owning Parent Company Resulting from the Share Exchange" in Article 96-6, paragraph (3) is deemed to be replaced with "Wholly Owning Parent Company Formed by Share Transfer on Entity Conversion"; any other necessary technical replacement of terms is</w:t>
      </w:r>
      <w:r>
        <w:t xml:space="preserve"> specified by Cabinet Order.</w:t>
      </w:r>
    </w:p>
    <w:p w:rsidR="00EA6EE4" w:rsidRDefault="00EA6EE4"/>
    <w:p w:rsidR="00EA6EE4" w:rsidRDefault="00952619">
      <w:pPr>
        <w:pStyle w:val="ena"/>
      </w:pPr>
      <w:r>
        <w:t>(Particulars of Share Transfer on Entity Conversion to Be Prescribed by Entity Conversion Plan)</w:t>
      </w:r>
    </w:p>
    <w:p w:rsidR="00EA6EE4" w:rsidRDefault="00952619">
      <w:pPr>
        <w:pStyle w:val="enf3"/>
      </w:pPr>
      <w:r>
        <w:t>Article 96-9  (1) In the case of a share transfer on Entity Conversion, the Entity Conversion plan must prescribe the following pa</w:t>
      </w:r>
      <w:r>
        <w:t>rticulars:</w:t>
      </w:r>
    </w:p>
    <w:p w:rsidR="00EA6EE4" w:rsidRDefault="00952619">
      <w:pPr>
        <w:pStyle w:val="enf6"/>
      </w:pPr>
      <w:r>
        <w:t>(i) the purpose of the Wholly Owning Parent Company Formed by Share Transfer on Entity Conversion, the trade name, the location of its head office, and the total number of authorized shares;</w:t>
      </w:r>
    </w:p>
    <w:p w:rsidR="00EA6EE4" w:rsidRDefault="00952619">
      <w:pPr>
        <w:pStyle w:val="enf6"/>
      </w:pPr>
      <w:r>
        <w:t>(ii) beyond what is set forth in the preceding item, p</w:t>
      </w:r>
      <w:r>
        <w:t>articulars specified by the articles of incorporation of the Wholly Owning Parent Company Formed by Share Transfer on Entity Conversion;</w:t>
      </w:r>
    </w:p>
    <w:p w:rsidR="00EA6EE4" w:rsidRDefault="00952619">
      <w:pPr>
        <w:pStyle w:val="enf6"/>
      </w:pPr>
      <w:r>
        <w:t>(iii) the names of the persons to serve as directors at the incorporation of the Wholly Owning Parent Company Formed by</w:t>
      </w:r>
      <w:r>
        <w:t xml:space="preserve"> Share Transfer on Entity Conversion;</w:t>
      </w:r>
    </w:p>
    <w:p w:rsidR="00EA6EE4" w:rsidRDefault="00952619">
      <w:pPr>
        <w:pStyle w:val="enf6"/>
      </w:pPr>
      <w:r>
        <w:t>(iv) for each of the following categories, the particulars set forth therein:</w:t>
      </w:r>
    </w:p>
    <w:p w:rsidR="00EA6EE4" w:rsidRDefault="00952619">
      <w:pPr>
        <w:pStyle w:val="enf9"/>
      </w:pPr>
      <w:r>
        <w:t>(a) where the Wholly Owning Parent Company Formed by Share Transfer on Entity Conversion is a company with accounting advisors: the names of</w:t>
      </w:r>
      <w:r>
        <w:t xml:space="preserve"> the persons to serve as accounting advisors at the incorporation of the Wholly Owning Parent Company Formed by Share Transfer on Entity Conversion;</w:t>
      </w:r>
    </w:p>
    <w:p w:rsidR="00EA6EE4" w:rsidRDefault="00952619">
      <w:pPr>
        <w:pStyle w:val="enf9"/>
      </w:pPr>
      <w:r>
        <w:t xml:space="preserve">(b) where the Wholly Owning Parent Company Formed by Share Transfer on Entity Conversion is a company with </w:t>
      </w:r>
      <w:r>
        <w:t>auditors: the names of the persons to serve as company auditors at the incorporation of the Wholly Owning Parent Company Formed by Share Transfer on Entity Conversion; or</w:t>
      </w:r>
    </w:p>
    <w:p w:rsidR="00EA6EE4" w:rsidRDefault="00952619">
      <w:pPr>
        <w:pStyle w:val="enf9"/>
      </w:pPr>
      <w:r>
        <w:t>(c) where the Wholly Owning Parent Company Formed by Share Transfer on Entity Convers</w:t>
      </w:r>
      <w:r>
        <w:t>ion is a company with financial auditor: the names of the persons to serve as financial auditor at the incorporation of the Wholly Owning Parent Company Formed by Share Transfer on Entity Conversion;</w:t>
      </w:r>
    </w:p>
    <w:p w:rsidR="00EA6EE4" w:rsidRDefault="00952619">
      <w:pPr>
        <w:pStyle w:val="enf6"/>
      </w:pPr>
      <w:r>
        <w:t>(v) the number of the shares (or, in a company with clas</w:t>
      </w:r>
      <w:r>
        <w:t>s shares, the classes of share and the numbers of shares by class) to be issued by the Wholly Owning Parent Company Formed by Share Transfer on Entity Conversion to the members of the converting Mutual Company (including the subscribers for shares issued p</w:t>
      </w:r>
      <w:r>
        <w:t>ursuant to the provisions of Article 92; hereinafter the same applies in this Article) in carrying out the share transfer on Entity Conversion or the method of calculating such number, and the particulars of the amounts of the capital and Reserves of the W</w:t>
      </w:r>
      <w:r>
        <w:t>holly Owning Parent Company Formed by Share Transfer on Entity Conversion;</w:t>
      </w:r>
    </w:p>
    <w:p w:rsidR="00EA6EE4" w:rsidRDefault="00952619">
      <w:pPr>
        <w:pStyle w:val="enf6"/>
      </w:pPr>
      <w:r>
        <w:t>(vi) particulars of the allocation of the shares set forth in the preceding item to the members of the converting Mutual Company;</w:t>
      </w:r>
    </w:p>
    <w:p w:rsidR="00EA6EE4" w:rsidRDefault="00952619">
      <w:pPr>
        <w:pStyle w:val="enf6"/>
      </w:pPr>
      <w:r>
        <w:t xml:space="preserve">(vii) the amount of any money to be granted by the </w:t>
      </w:r>
      <w:r>
        <w:t>Wholly Owning Parent Company Formed by Share Transfer on Entity Conversion to the members of the converting Mutual Company in carrying out the share transfer on Entity Conversion or the method of calculating such amount;</w:t>
      </w:r>
    </w:p>
    <w:p w:rsidR="00EA6EE4" w:rsidRDefault="00952619">
      <w:pPr>
        <w:pStyle w:val="enf6"/>
      </w:pPr>
      <w:r>
        <w:t>(viii) in the case of the preceding</w:t>
      </w:r>
      <w:r>
        <w:t xml:space="preserve"> item, the particulars of the allocation of the money set forth in that item to the members of the converting Mutual Company; and</w:t>
      </w:r>
    </w:p>
    <w:p w:rsidR="00EA6EE4" w:rsidRDefault="00952619">
      <w:pPr>
        <w:pStyle w:val="enf6"/>
      </w:pPr>
      <w:r>
        <w:t>(ix) in jointly incorporating a Wholly Owning Parent Company Formed by Share Transfer on Entity Conversion with another conver</w:t>
      </w:r>
      <w:r>
        <w:t>ting Mutual Company or a Stock Company, that fact, and the particulars listed in Article 773, paragraph (1), items (ix) and (x) (Share Transfer Plan) of the Companies Act regarding the share options of the Stock Company.</w:t>
      </w:r>
    </w:p>
    <w:p w:rsidR="00EA6EE4" w:rsidRDefault="00952619">
      <w:pPr>
        <w:pStyle w:val="enf4"/>
      </w:pPr>
      <w:r>
        <w:t>(2) If a Wholly Owning Parent Compa</w:t>
      </w:r>
      <w:r>
        <w:t>ny Formed by Share Transfer on Entity Conversion is a Company with Audit and Supervisory Committee, the matters listed in item (iii) of the preceding paragraph must be specified separately for persons to become directors upon the incorporation of Wholly Ow</w:t>
      </w:r>
      <w:r>
        <w:t>ning Parent Company Formed by Share Transfer on Entity Conversion who are Advisory Committee Members upon the Wholly Owning Parent Company Formed by Share Transfer on Entity Conversion, and for persons to become other directors upon the incorporation of Wh</w:t>
      </w:r>
      <w:r>
        <w:t>olly Owning Parent Company Formed by Share Transfer on Entity Conversion.</w:t>
      </w:r>
    </w:p>
    <w:p w:rsidR="00EA6EE4" w:rsidRDefault="00952619">
      <w:pPr>
        <w:pStyle w:val="enf4"/>
      </w:pPr>
      <w:r>
        <w:t>(3) The provisions of Part II, Chapter I (excluding Article 27 (excluding items (iv) and (v)), Article 29, Article 31, Article 37, paragraph (3), Article 39, Section 6 and Article 49</w:t>
      </w:r>
      <w:r>
        <w:t>) (Incorporation) of the Companies Act does not apply to the incorporation of a Wholly Owning Parent Company Formed by Share Transfer on Entity Conversion.</w:t>
      </w:r>
    </w:p>
    <w:p w:rsidR="00EA6EE4" w:rsidRDefault="00952619">
      <w:pPr>
        <w:pStyle w:val="enf4"/>
      </w:pPr>
      <w:r>
        <w:t>(4) The articles of incorporation of a Wholly Owning Parent Company Formed by Share Transfer on Enti</w:t>
      </w:r>
      <w:r>
        <w:t>ty Conversion is drafted by the converting Mutual Company carrying out the share transfer on Entity Conversion (or, in the case of paragraph (1), item (ix), the converting Mutual Company carrying out the share transfer on Entity Conversion and the Stock Co</w:t>
      </w:r>
      <w:r>
        <w:t>mpany set forth in that item).</w:t>
      </w:r>
    </w:p>
    <w:p w:rsidR="00EA6EE4" w:rsidRDefault="00952619">
      <w:pPr>
        <w:pStyle w:val="enf4"/>
      </w:pPr>
      <w:r>
        <w:t>(5) The provisions of Article 811 (excluding paragraph (1), item (i)) (Retention and Inspection, etc. of Documents, etc. Related to an Incorporation-type Company Split or Share Transfer) of the Companies Act apply mutatis mut</w:t>
      </w:r>
      <w:r>
        <w:t>andis to a converting Mutual Company carrying out a share transfer on Entity Conversion; the provisions of Article 219, paragraph (1) (limited to the segment pertaining to item (viii)), (2) (limited to the segment pertaining to item (vi)) and (3) (Public N</w:t>
      </w:r>
      <w:r>
        <w:t xml:space="preserve">otice in Relation to Submission of Share Certificate), Article 220 (Cases Where Share Certificates Cannot be Submitted), Article 293, paragraph (1) (limited to the segment pertaining to item (vii)), paragraph (2) (limited to the segment pertaining to item </w:t>
      </w:r>
      <w:r>
        <w:t>(viii)), and paragraphs (3) to (5) (Public Notice in Relation to Submission of Share Option Certificate), Article 309, paragraph (2) (excluding the items) and paragraph (3) (limited to the segment pertaining to item (iii)) (Resolution of Shareholders' Meet</w:t>
      </w:r>
      <w:r>
        <w:t>ings), Article 324, paragraph (2) (excluding the items) and paragraph (3) (limited to the segment pertaining to item (ii)) (Resolution of Class Meetings), and Part V, Chapter V, Section 3, Subsection 1, Division 1 (excluding Article 803, paragraph (1), ite</w:t>
      </w:r>
      <w:r>
        <w:t>ms (i) and (ii), Article 805, Article 808, paragraph (1), items (i) and (ii), Article 808, paragraph (3), items (i) and (ii), Article 810, paragraph (1), items (i) and (ii), Article 811, paragraph (1), item (i), Article 811, paragraph (3), and Article 812)</w:t>
      </w:r>
      <w:r>
        <w:t xml:space="preserve"> (Procedures for Stock Company) of that Act apply mutatis mutandis to a Stock Company set forth in paragraph (1), item (ix); and the provisions of Article 815, paragraph (3) (limited to the segment pertaining to item (iii)), paragraph (4) and paragraph (6)</w:t>
      </w:r>
      <w:r>
        <w:t xml:space="preserve"> (Retention and Inspection, etc. of Documents, etc. Related to a Consolidation-type Merger Agreement, etc.) of that Act apply mutatis mutandis to a Wholly Owning Parent Company Formed by Share Transfer on Entity Conversion. In this case, the term "A Wholly</w:t>
      </w:r>
      <w:r>
        <w:t xml:space="preserve"> Owning Parent Company Incorporated in the Share Transfer as prescribed in Article 773, paragraph (1), item (i)" in Article 219, paragraph (2), item (vi) and Article 293, paragraph (2), item (viii) of that Act is deemed to be replaced with "A Converted Who</w:t>
      </w:r>
      <w:r>
        <w:t>lly Owning Parent Company Incorporated in the Share Transfer prescribed in Article 96-8, paragraph (1) of the Insurance Business Act", and any other necessary technical replacement of terms is specified by Cabinet Order.</w:t>
      </w:r>
    </w:p>
    <w:p w:rsidR="00EA6EE4" w:rsidRDefault="00EA6EE4"/>
    <w:p w:rsidR="00EA6EE4" w:rsidRDefault="00952619">
      <w:pPr>
        <w:pStyle w:val="ena"/>
      </w:pPr>
      <w:r>
        <w:t>(Authorization of Entity Conversio</w:t>
      </w:r>
      <w:r>
        <w:t>n)</w:t>
      </w:r>
    </w:p>
    <w:p w:rsidR="00EA6EE4" w:rsidRDefault="00952619">
      <w:pPr>
        <w:pStyle w:val="enf3"/>
      </w:pPr>
      <w:r>
        <w:t>Article 96-10  (1) An Entity Conversion must not take effect without the authorization of the Prime Minister.</w:t>
      </w:r>
    </w:p>
    <w:p w:rsidR="00EA6EE4" w:rsidRDefault="00952619">
      <w:pPr>
        <w:pStyle w:val="enf4"/>
      </w:pPr>
      <w:r>
        <w:t xml:space="preserve">(2) Whenever an application has been filed for the authorization set forth in the preceding paragraph, the Prime Minister must examine whether </w:t>
      </w:r>
      <w:r>
        <w:t>it conforms to the following standards:</w:t>
      </w:r>
    </w:p>
    <w:p w:rsidR="00EA6EE4" w:rsidRDefault="00952619">
      <w:pPr>
        <w:pStyle w:val="enf6"/>
      </w:pPr>
      <w:r>
        <w:t>(i) the Converted Stock Company has a sufficient financial basis to execute its business in a sound and efficient manner;</w:t>
      </w:r>
    </w:p>
    <w:p w:rsidR="00EA6EE4" w:rsidRDefault="00952619">
      <w:pPr>
        <w:pStyle w:val="enf6"/>
      </w:pPr>
      <w:r>
        <w:t>(ii) the Entity Conversion poses no risk of harming the rights of Policyholders;</w:t>
      </w:r>
    </w:p>
    <w:p w:rsidR="00EA6EE4" w:rsidRDefault="00952619">
      <w:pPr>
        <w:pStyle w:val="enf6"/>
      </w:pPr>
      <w:r>
        <w:t xml:space="preserve">(iii) the </w:t>
      </w:r>
      <w:r>
        <w:t>allocation of shares or money under Article 90 or 96-6 (including the cases where it is applied mutatis mutandis pursuant to Article 96-8, paragraph (2)) has been carried out appropriately; and</w:t>
      </w:r>
    </w:p>
    <w:p w:rsidR="00EA6EE4" w:rsidRDefault="00952619">
      <w:pPr>
        <w:pStyle w:val="enf6"/>
      </w:pPr>
      <w:r>
        <w:t>(iv) beyond what is set forth in the preceding three items, th</w:t>
      </w:r>
      <w:r>
        <w:t>e Entity Conversion poses no risk of precluding sound business operation.</w:t>
      </w:r>
    </w:p>
    <w:p w:rsidR="00EA6EE4" w:rsidRDefault="00EA6EE4"/>
    <w:p w:rsidR="00EA6EE4" w:rsidRDefault="00952619">
      <w:pPr>
        <w:pStyle w:val="ena"/>
      </w:pPr>
      <w:r>
        <w:t>(Effectuation of Entity Conversion)</w:t>
      </w:r>
    </w:p>
    <w:p w:rsidR="00EA6EE4" w:rsidRDefault="00952619">
      <w:pPr>
        <w:pStyle w:val="enf3"/>
      </w:pPr>
      <w:r>
        <w:t xml:space="preserve">Article 96-11  (1) A converting Mutual Company becomes a Stock Company on the Effective Date (or, in the case of a share transfer on Entity </w:t>
      </w:r>
      <w:r>
        <w:t>Conversion, the date of the establishment of the Wholly Owning Parent Company Formed by Share Transfer on Entity Conversion).</w:t>
      </w:r>
    </w:p>
    <w:p w:rsidR="00EA6EE4" w:rsidRDefault="00952619">
      <w:pPr>
        <w:pStyle w:val="enf4"/>
      </w:pPr>
      <w:r>
        <w:t>(2) The members of a converting Mutual Company, on the Effective Date, are to become holders of the shares set forth in Article 86</w:t>
      </w:r>
      <w:r>
        <w:t>, paragraph (4), item (v) pursuant to the provisions on the particulars listed in Article 86, paragraph (4), item (vi).</w:t>
      </w:r>
    </w:p>
    <w:p w:rsidR="00EA6EE4" w:rsidRDefault="00952619">
      <w:pPr>
        <w:pStyle w:val="enf4"/>
      </w:pPr>
      <w:r>
        <w:t>(3) The provisions of the preceding two paragraphs do not apply to the cases where a procedure under Article 88 has not been completed o</w:t>
      </w:r>
      <w:r>
        <w:t>r where the Entity Conversion has been voluntarily abandoned.</w:t>
      </w:r>
    </w:p>
    <w:p w:rsidR="00EA6EE4" w:rsidRDefault="00EA6EE4"/>
    <w:p w:rsidR="00EA6EE4" w:rsidRDefault="00952619">
      <w:pPr>
        <w:pStyle w:val="enf3"/>
      </w:pPr>
      <w:r>
        <w:t>Article 96-12  (1) Notwithstanding the provisions of paragraph (2) of the preceding Article and Article 96-2, paragraph (1), the Wholly Owning Parent Company Resulting from the Share Exchange i</w:t>
      </w:r>
      <w:r>
        <w:t>s to acquire all of the issued shares of a Converted Stock Company (excluding the shares of the Converted Stock Company held by the Wholly Owning Parent Company Resulting from the Share Exchange) on the Effective Date, where the converting Mutual Company c</w:t>
      </w:r>
      <w:r>
        <w:t>arries out a share exchange on Entity Conversion.</w:t>
      </w:r>
    </w:p>
    <w:p w:rsidR="00EA6EE4" w:rsidRDefault="00952619">
      <w:pPr>
        <w:pStyle w:val="enf4"/>
      </w:pPr>
      <w:r>
        <w:t>(2) Notwithstanding the provisions of paragraph (2) of the preceding Article and Article 96-2, paragraph (1), the members of a converting Mutual Company (including the subscribers for the shares issued purs</w:t>
      </w:r>
      <w:r>
        <w:t>uant to the provisions of Article 92) become holders of the shares set forth in Article 96-7, item (ii), (a) on the Effective Date pursuant to the provisions on the particulars listed in item (iii) of the same Article, where the converting Mutual Company c</w:t>
      </w:r>
      <w:r>
        <w:t>arries out a share exchange on Entity Conversion.</w:t>
      </w:r>
    </w:p>
    <w:p w:rsidR="00EA6EE4" w:rsidRDefault="00952619">
      <w:pPr>
        <w:pStyle w:val="enf4"/>
      </w:pPr>
      <w:r>
        <w:t>(3) The provisions of the preceding two paragraphs do not apply to the cases where a procedure under Article 88 has not been completed or where the Entity Conversion has been voluntarily abandoned.</w:t>
      </w:r>
    </w:p>
    <w:p w:rsidR="00EA6EE4" w:rsidRDefault="00EA6EE4"/>
    <w:p w:rsidR="00EA6EE4" w:rsidRDefault="00952619">
      <w:pPr>
        <w:pStyle w:val="enf3"/>
      </w:pPr>
      <w:r>
        <w:t>Article</w:t>
      </w:r>
      <w:r>
        <w:t xml:space="preserve"> 96-13  (1) Notwithstanding the provisions of Article 96-11, paragraph (2) and Article 96-2, paragraph (1), the Wholly Owning Parent Company Formed by Share Transfer on Entity Conversion, on the date of its establishment, are to acquire all of the shares t</w:t>
      </w:r>
      <w:r>
        <w:t>o be allocated to members pursuant to the provisions of Article 90, paragraph (1) (including the shares issued pursuant to the provisions of Article 92 and the shares issued by the Stock Company set forth in Article 96-9, paragraph (1), item (ix)), where t</w:t>
      </w:r>
      <w:r>
        <w:t>he converting Mutual Company carries out a share transfer on Entity Conversion.</w:t>
      </w:r>
    </w:p>
    <w:p w:rsidR="00EA6EE4" w:rsidRDefault="00952619">
      <w:pPr>
        <w:pStyle w:val="enf4"/>
      </w:pPr>
      <w:r>
        <w:t>(2) Notwithstanding the provisions of Article 96-11, paragraph (2) and Article 96-2, paragraph (1), the members of a converting Mutual Company (including the subscribers for th</w:t>
      </w:r>
      <w:r>
        <w:t>e shares issued pursuant to the provisions of Article 92 and the shareholders of the Stock Company set forth in Article 96-9, paragraph (1), item (ix)), on the date of the establishment of the Wholly Owning Parent Company Formed by Share Transfer on Entity</w:t>
      </w:r>
      <w:r>
        <w:t xml:space="preserve"> Conversion, are to become holders of the shares set forth in Article 96-9, paragraph (1), item (v) pursuant to the provisions on the particulars listed in Article 96-9, paragraph (1), item (vi), where the converting Mutual Company carries out a share exch</w:t>
      </w:r>
      <w:r>
        <w:t>ange on Entity Conversion.</w:t>
      </w:r>
    </w:p>
    <w:p w:rsidR="00EA6EE4" w:rsidRDefault="00952619">
      <w:pPr>
        <w:pStyle w:val="enf4"/>
      </w:pPr>
      <w:r>
        <w:t>(3) The provisions of Article 774, paragraphs (4) and (5) (Effectuation, etc. of Share Transfer) of the Companies Act apply mutatis mutandis to the case of Article 96-9, paragraph (1), item (ix). In this case, any other necessary</w:t>
      </w:r>
      <w:r>
        <w:t xml:space="preserve"> technical replacement of terms is specified by Cabinet Order.</w:t>
      </w:r>
    </w:p>
    <w:p w:rsidR="00EA6EE4" w:rsidRDefault="00EA6EE4"/>
    <w:p w:rsidR="00EA6EE4" w:rsidRDefault="00952619">
      <w:pPr>
        <w:pStyle w:val="ena"/>
      </w:pPr>
      <w:r>
        <w:t>(Registration)</w:t>
      </w:r>
    </w:p>
    <w:p w:rsidR="00EA6EE4" w:rsidRDefault="00952619">
      <w:pPr>
        <w:pStyle w:val="enf3"/>
      </w:pPr>
      <w:r>
        <w:t>Article 96-14  (1) Where a Mutual Company has carried out an Entity Conversion, the converting Mutual Company must complete registration of dissolution within two weeks from the</w:t>
      </w:r>
      <w:r>
        <w:t xml:space="preserve"> date of Entity Conversion at the location of its principal office and within three weeks from the relevant date at the location of its secondary offices; and the Converted Stock Company must make a registration of incorporation within two weeks from the d</w:t>
      </w:r>
      <w:r>
        <w:t>ate of Entity Conversion at the location of its head office and within three weeks from the relevant date at the location of its branch offices.</w:t>
      </w:r>
    </w:p>
    <w:p w:rsidR="00EA6EE4" w:rsidRDefault="00952619">
      <w:pPr>
        <w:pStyle w:val="enf4"/>
      </w:pPr>
      <w:r>
        <w:t>(2) The provisions of Article 89 (limited to the segment pertaining to items (i) to (iv)) (Registration of Shar</w:t>
      </w:r>
      <w:r>
        <w:t>e Exchange) of the Commercial Registration Act apply mutatis mutandis to a share exchange on Entity Conversion carried out by a converting Mutual Company; and the provisions of Article 925 (excluding items (ii) and (iv)) (Registration of Share Transfer) an</w:t>
      </w:r>
      <w:r>
        <w:t>d Article 930, paragraph (1) (limited to the segment pertaining to item (iv)) (Registration at Location of Branch Offices) of the Companies Act, and the provisions of Article 90 (Registration of Share Transfer) of the Commercial Registration Act apply muta</w:t>
      </w:r>
      <w:r>
        <w:t>tis mutandis to a share transfer on Entity Conversion carried out by a converting Mutual Company. In this case, any other necessary technical replacement of terms is specified by Cabinet Order.</w:t>
      </w:r>
    </w:p>
    <w:p w:rsidR="00EA6EE4" w:rsidRDefault="00952619">
      <w:pPr>
        <w:pStyle w:val="enf4"/>
      </w:pPr>
      <w:r>
        <w:t>(3) The following documents must be attached to a written appl</w:t>
      </w:r>
      <w:r>
        <w:t>ication for registration of incorporation under paragraph (1), in addition to those specified in Articles 18, 19 and 46 of the Commercial Registration Act as applied mutatis mutandis pursuant to Article 67:</w:t>
      </w:r>
    </w:p>
    <w:p w:rsidR="00EA6EE4" w:rsidRDefault="00952619">
      <w:pPr>
        <w:pStyle w:val="enf6"/>
      </w:pPr>
      <w:r>
        <w:t>(i) Entity Conversion plan;</w:t>
      </w:r>
    </w:p>
    <w:p w:rsidR="00EA6EE4" w:rsidRDefault="00952619">
      <w:pPr>
        <w:pStyle w:val="enf6"/>
      </w:pPr>
      <w:r>
        <w:t>(ii) articles of inco</w:t>
      </w:r>
      <w:r>
        <w:t>rporation;</w:t>
      </w:r>
    </w:p>
    <w:p w:rsidR="00EA6EE4" w:rsidRDefault="00952619">
      <w:pPr>
        <w:pStyle w:val="enf6"/>
      </w:pPr>
      <w:r>
        <w:t>(iii) the minutes of the Mutual Company's general meeting;</w:t>
      </w:r>
    </w:p>
    <w:p w:rsidR="00EA6EE4" w:rsidRDefault="00952619">
      <w:pPr>
        <w:pStyle w:val="enf6"/>
      </w:pPr>
      <w:r>
        <w:t>(iv) a document certifying that the directors (or directors and company auditors, where the Converted Stock Company is a company with auditors, or directors who are Audit and Supervisory</w:t>
      </w:r>
      <w:r>
        <w:t xml:space="preserve"> Committee Members or other directors, where the Converted Stock Company is a Company with Audit and Supervisory Committee) of the Converted Stock Company have accepted the assumption of office;</w:t>
      </w:r>
    </w:p>
    <w:p w:rsidR="00EA6EE4" w:rsidRDefault="00952619">
      <w:pPr>
        <w:pStyle w:val="enf6"/>
      </w:pPr>
      <w:r>
        <w:t xml:space="preserve">(v) where accounting advisors or financial auditor have been </w:t>
      </w:r>
      <w:r>
        <w:t>appointed for the Converted Stock Company, the following documents:</w:t>
      </w:r>
    </w:p>
    <w:p w:rsidR="00EA6EE4" w:rsidRDefault="00952619">
      <w:pPr>
        <w:pStyle w:val="enf9"/>
      </w:pPr>
      <w:r>
        <w:t>(a) a document certifying that they have accepted the assumption of office;</w:t>
      </w:r>
    </w:p>
    <w:p w:rsidR="00EA6EE4" w:rsidRDefault="00952619">
      <w:pPr>
        <w:pStyle w:val="enf9"/>
      </w:pPr>
      <w:r>
        <w:t>(b) where they are corporations, Certificates of Registered Particulars for such corporations; provided, however</w:t>
      </w:r>
      <w:r>
        <w:t>, that this does not apply to the cases where the principal offices of such corporations are located within the district under the jurisdiction of the relevant registry office; and</w:t>
      </w:r>
    </w:p>
    <w:p w:rsidR="00EA6EE4" w:rsidRDefault="00952619">
      <w:pPr>
        <w:pStyle w:val="enf9"/>
      </w:pPr>
      <w:r>
        <w:t xml:space="preserve">(c) where they are not corporations, a document certifying that the </w:t>
      </w:r>
      <w:r>
        <w:t>accounting advisors meet the requirement of Article 333, paragraph (1) of the Companies Act as applied mutatis mutandis pursuant to Article 53-4, or that the financial auditor meet the requirement of Article 337, paragraph (1) of that Act as applied mutati</w:t>
      </w:r>
      <w:r>
        <w:t>s mutandis pursuant to Article 53-7;</w:t>
      </w:r>
    </w:p>
    <w:p w:rsidR="00EA6EE4" w:rsidRDefault="00952619">
      <w:pPr>
        <w:pStyle w:val="enf6"/>
      </w:pPr>
      <w:r>
        <w:t>(vi) a document certifying a contract with any administrator of the shareholder registry;</w:t>
      </w:r>
    </w:p>
    <w:p w:rsidR="00EA6EE4" w:rsidRDefault="00952619">
      <w:pPr>
        <w:pStyle w:val="enf6"/>
      </w:pPr>
      <w:r>
        <w:t>(vii) a document certifying that a public notice under Article 88, paragraph (2) has been given;</w:t>
      </w:r>
    </w:p>
    <w:p w:rsidR="00EA6EE4" w:rsidRDefault="00952619">
      <w:pPr>
        <w:pStyle w:val="enf6"/>
      </w:pPr>
      <w:r>
        <w:t>(viii) where any Policyholder or</w:t>
      </w:r>
      <w:r>
        <w:t xml:space="preserve"> other creditor has stated their objection under Article 88, paragraph (4), a document certifying that the company has made payment or provided equivalent security to such Policyholder or other creditor, or entrusted equivalent property to a trust company,</w:t>
      </w:r>
      <w:r>
        <w:t xml:space="preserve"> etc. for the purpose of ensuring that such Policyholder or other creditor receive the payment, or a document certifying that the Entity Conversion poses no risk of harming the interest of such Policyholder or other creditor;</w:t>
      </w:r>
    </w:p>
    <w:p w:rsidR="00EA6EE4" w:rsidRDefault="00952619">
      <w:pPr>
        <w:pStyle w:val="enf6"/>
      </w:pPr>
      <w:r>
        <w:t>(ix) a document certifying tha</w:t>
      </w:r>
      <w:r>
        <w:t>t the number of Policyholders who have stated their objections under Article 88, paragraph (6) has not exceeded one fifth of the total number of Policyholders, or a document certifying that the amount specified by Cabinet Office Order set forth in that par</w:t>
      </w:r>
      <w:r>
        <w:t>agraph as the credits belonging to such Policyholders has not exceeded one fifth of the total amount set forth in that paragraph; and</w:t>
      </w:r>
    </w:p>
    <w:p w:rsidR="00EA6EE4" w:rsidRDefault="00952619">
      <w:pPr>
        <w:pStyle w:val="enf6"/>
      </w:pPr>
      <w:r>
        <w:t>(x) where shares have been issued on the Entity Conversion pursuant to the provisions of Article 92, the following documen</w:t>
      </w:r>
      <w:r>
        <w:t>ts:</w:t>
      </w:r>
    </w:p>
    <w:p w:rsidR="00EA6EE4" w:rsidRDefault="00952619">
      <w:pPr>
        <w:pStyle w:val="enf9"/>
      </w:pPr>
      <w:r>
        <w:t>(a) a document certifying the offers to subscribe for the shares;</w:t>
      </w:r>
    </w:p>
    <w:p w:rsidR="00EA6EE4" w:rsidRDefault="00952619">
      <w:pPr>
        <w:pStyle w:val="enf9"/>
      </w:pPr>
      <w:r>
        <w:t>(b) where contribution is to be made in the form of money, a document certifying that payments have been made under Article 96, paragraph (1);</w:t>
      </w:r>
    </w:p>
    <w:p w:rsidR="00EA6EE4" w:rsidRDefault="00952619">
      <w:pPr>
        <w:pStyle w:val="enf9"/>
      </w:pPr>
      <w:r>
        <w:t>(c) where contribution is to be made in the</w:t>
      </w:r>
      <w:r>
        <w:t xml:space="preserve"> form of non-monetary property, the following documents:</w:t>
      </w:r>
    </w:p>
    <w:p w:rsidR="00EA6EE4" w:rsidRDefault="00952619">
      <w:pPr>
        <w:pStyle w:val="enfc"/>
      </w:pPr>
      <w:r>
        <w:t>1. where an inspector has been elected, a document containing the investigative report of the inspector and annexed documents thereto;</w:t>
      </w:r>
    </w:p>
    <w:p w:rsidR="00EA6EE4" w:rsidRDefault="00952619">
      <w:pPr>
        <w:pStyle w:val="enfc"/>
      </w:pPr>
      <w:r>
        <w:t>2. in the cases listed in Article 207, paragraph (9), item (iii)</w:t>
      </w:r>
      <w:r>
        <w:t xml:space="preserve"> of the Companies Act as applied mutatis mutandis pursuant to Article 96-4, a document certifying the market value of the securities;</w:t>
      </w:r>
    </w:p>
    <w:p w:rsidR="00EA6EE4" w:rsidRDefault="00952619">
      <w:pPr>
        <w:pStyle w:val="enfc"/>
      </w:pPr>
      <w:r>
        <w:t xml:space="preserve">3. in the cases listed in Article 207, paragraph (9), item (iv) of the Companies Act as applied mutatis mutandis pursuant </w:t>
      </w:r>
      <w:r>
        <w:t>to Article 96-4, a document containing the verification set forth in that item and annexed documents thereto; and</w:t>
      </w:r>
    </w:p>
    <w:p w:rsidR="00EA6EE4" w:rsidRDefault="00952619">
      <w:pPr>
        <w:pStyle w:val="enfc"/>
      </w:pPr>
      <w:r>
        <w:t xml:space="preserve">4. in the cases listed in Article 207, paragraph (9), item (v) of the Companies Act as applied mutatis mutandis pursuant to Article 96-4, the </w:t>
      </w:r>
      <w:r>
        <w:t>accounting books carrying the monetary claim set forth in that item; and</w:t>
      </w:r>
    </w:p>
    <w:p w:rsidR="00EA6EE4" w:rsidRDefault="00952619">
      <w:pPr>
        <w:pStyle w:val="enf9"/>
      </w:pPr>
      <w:r>
        <w:t>(d) certified copy of any judicial decision on the report of the inspector.</w:t>
      </w:r>
    </w:p>
    <w:p w:rsidR="00EA6EE4" w:rsidRDefault="00952619">
      <w:pPr>
        <w:pStyle w:val="enf4"/>
      </w:pPr>
      <w:r>
        <w:t>(4) In addition to the documents set forth in Articles 18, 19 (Documents to be Attached to Written Applicat</w:t>
      </w:r>
      <w:r>
        <w:t xml:space="preserve">ion) and 46 (General Provisions for Attached Documents) of the Commercial Registration Act, and Article 89 (limited to the segment pertaining to items (i) to (iv)) of that Act as applied mutatis mutandis pursuant to paragraph (2), and the documents listed </w:t>
      </w:r>
      <w:r>
        <w:t>in the items of the preceding paragraph, a Certificate of Registered Particulars for the Mutual Company (unless the principal office of the Mutual Company is located within the district under the jurisdiction of the relevant registry office) must be attach</w:t>
      </w:r>
      <w:r>
        <w:t>ed to a written application for registration of change due to any share exchange on Entity Conversion carried out by a Wholly Owning Parent Company Resulting from the Share Exchange.</w:t>
      </w:r>
    </w:p>
    <w:p w:rsidR="00EA6EE4" w:rsidRDefault="00952619">
      <w:pPr>
        <w:pStyle w:val="enf4"/>
      </w:pPr>
      <w:r>
        <w:t>(5) In addition to the documents set forth in Articles 18, 19 and 46 of t</w:t>
      </w:r>
      <w:r>
        <w:t>he Commercial Registration Act, and Article 90 of that Act as applied mutatis mutandis pursuant to paragraph (2), and the documents listed in the items of paragraph (3), a Certificate Registered Particulars for the Mutual Company (unless the principal offi</w:t>
      </w:r>
      <w:r>
        <w:t>ce of the Mutual Company is located within the district under the jurisdiction of the relevant registry office) must be attached to a written application for incorporation due to any share transfer on Entity Conversion.</w:t>
      </w:r>
    </w:p>
    <w:p w:rsidR="00EA6EE4" w:rsidRDefault="00952619">
      <w:pPr>
        <w:pStyle w:val="enf4"/>
      </w:pPr>
      <w:r>
        <w:t>(6) The provisions of Articles 76 an</w:t>
      </w:r>
      <w:r>
        <w:t>d 78 (Registration of Entity Conversion) of the Commercial Registration Act apply mutatis mutandis to the cases of paragraph (1); and the provisions of Article 46, paragraph (3) of that Act as applied mutatis mutandis pursuant to Article 67 apply mutatis m</w:t>
      </w:r>
      <w:r>
        <w:t xml:space="preserve">utandis to the cases of Article 3, item (iii), paragraph (4) and the preceding paragraph (limited to the segment pertaining to the documents listed in Article 3, item (iii)). In this case, any other necessary technical replacement of terms is specified by </w:t>
      </w:r>
      <w:r>
        <w:t>Cabinet Order.</w:t>
      </w:r>
    </w:p>
    <w:p w:rsidR="00EA6EE4" w:rsidRDefault="00EA6EE4"/>
    <w:p w:rsidR="00EA6EE4" w:rsidRDefault="00952619">
      <w:pPr>
        <w:pStyle w:val="ena"/>
      </w:pPr>
      <w:r>
        <w:t>(Mutatis Mutandis Application of Provisions on Entity Conversion from Stock Company to Mutual Company)</w:t>
      </w:r>
    </w:p>
    <w:p w:rsidR="00EA6EE4" w:rsidRDefault="00952619">
      <w:pPr>
        <w:pStyle w:val="enf3"/>
      </w:pPr>
      <w:r>
        <w:t>Article 96-15  The provisions of Article 82 apply mutatis mutandis to an Entity Conversion from a Mutual Company to a Stock Company. In t</w:t>
      </w:r>
      <w:r>
        <w:t>his case, the term "Article 70, paragraph (2)" in paragraph (1) of the same Article is deemed to be replaced with "Article 88, paragraph (2)"; and the term "Article 70" in Article 82, paragraph (2) are deemed to be replaced with "Article 88"; any other nec</w:t>
      </w:r>
      <w:r>
        <w:t>essary technical replacement of terms is specified by Cabinet Order.</w:t>
      </w:r>
    </w:p>
    <w:p w:rsidR="00EA6EE4" w:rsidRDefault="00EA6EE4"/>
    <w:p w:rsidR="00EA6EE4" w:rsidRDefault="00952619">
      <w:pPr>
        <w:pStyle w:val="ena"/>
      </w:pPr>
      <w:r>
        <w:t>(Actions to Invalidate Entity Conversion)</w:t>
      </w:r>
    </w:p>
    <w:p w:rsidR="00EA6EE4" w:rsidRDefault="00952619">
      <w:pPr>
        <w:pStyle w:val="enf3"/>
      </w:pPr>
      <w:r>
        <w:t>Article 96-16  (1) The invalidity of an Entity Conversion may only be asserted in an action filed within six months from the Effective Date (or,</w:t>
      </w:r>
      <w:r>
        <w:t xml:space="preserve"> in the case of a share transfer on Entity Conversion, the date of the establishment of the Wholly Owning Parent Company Formed by Share Transfer on Entity Conversion; the same applies in the following paragraph).</w:t>
      </w:r>
    </w:p>
    <w:p w:rsidR="00EA6EE4" w:rsidRDefault="00952619">
      <w:pPr>
        <w:pStyle w:val="enf4"/>
      </w:pPr>
      <w:r>
        <w:t>(2) An action to invalidate an Entity Conv</w:t>
      </w:r>
      <w:r>
        <w:t>ersion may only be filed by the person listed in the relevant of the following items for the category of cases set forth in that item:</w:t>
      </w:r>
    </w:p>
    <w:p w:rsidR="00EA6EE4" w:rsidRDefault="00952619">
      <w:pPr>
        <w:pStyle w:val="enf6"/>
      </w:pPr>
      <w:r>
        <w:t xml:space="preserve">(i) in the case of an Entity Conversion accompanied by a share exchange on Entity Conversion, a person who was a member, </w:t>
      </w:r>
      <w:r>
        <w:t>etc. of the converting Mutual Company or a shareholder, etc. of the Wholly Owning Parent Company Resulting from the Share Exchange as of the Effective Date, or a shareholder, etc. or bankruptcy trustee of the Converted Stock Company or a creditor of the Co</w:t>
      </w:r>
      <w:r>
        <w:t>nverted Stock Company who has not approved of the Entity Conversion or a shareholder, etc. or bankruptcy trustee of the Wholly Owning Parent Company Resulting from the Share Exchange;</w:t>
      </w:r>
    </w:p>
    <w:p w:rsidR="00EA6EE4" w:rsidRDefault="00952619">
      <w:pPr>
        <w:pStyle w:val="enf6"/>
      </w:pPr>
      <w:r>
        <w:t>(ii) in the case of an Entity Conversion accompanied by a share transfer</w:t>
      </w:r>
      <w:r>
        <w:t xml:space="preserve"> on Entity Conversion, a person who was a member, etc. of the converting Mutual Company as of the Effective Date, or a shareholder, etc. or bankruptcy trustee of the Converted Stock Company or the Stock Company set forth in Article 96-9, paragraph (1), ite</w:t>
      </w:r>
      <w:r>
        <w:t>m (ix) or a creditor of such Stock Company who has not approved of the Entity Conversion or a shareholder, etc. or bankruptcy trustee of the Wholly Owning Parent Company Formed by Share Transfer on Entity Conversion; or</w:t>
      </w:r>
    </w:p>
    <w:p w:rsidR="00EA6EE4" w:rsidRDefault="00952619">
      <w:pPr>
        <w:pStyle w:val="enf6"/>
      </w:pPr>
      <w:r>
        <w:t>(iii) in any other case than those l</w:t>
      </w:r>
      <w:r>
        <w:t>isted in the preceding two paragraphs, a person who was a member, etc. of the converting Mutual Company as of the Effective Date, or a shareholder, etc. or bankruptcy trustee of the Converted Stock Company or a creditor of the Converted Stock Company who h</w:t>
      </w:r>
      <w:r>
        <w:t>as not approved of the Entity Conversion.</w:t>
      </w:r>
    </w:p>
    <w:p w:rsidR="00EA6EE4" w:rsidRDefault="00952619">
      <w:pPr>
        <w:pStyle w:val="enf4"/>
      </w:pPr>
      <w:r>
        <w:t>(3) An action to invalidate an Entity Conversion is filed against the person listed in the relevant of the following items for the category of cases set forth in that item:</w:t>
      </w:r>
    </w:p>
    <w:p w:rsidR="00EA6EE4" w:rsidRDefault="00952619">
      <w:pPr>
        <w:pStyle w:val="enf6"/>
      </w:pPr>
      <w:r>
        <w:t xml:space="preserve">(i) in the case of item (i) of the </w:t>
      </w:r>
      <w:r>
        <w:t>preceding paragraph, the Converted Stock Company and the Wholly Owning Parent Company Resulting from the Share Exchange;</w:t>
      </w:r>
    </w:p>
    <w:p w:rsidR="00EA6EE4" w:rsidRDefault="00952619">
      <w:pPr>
        <w:pStyle w:val="enf6"/>
      </w:pPr>
      <w:r>
        <w:t>(ii) in the case of item (ii) of the preceding paragraph, the Converted Stock Company and the Wholly Owning Parent Company Formed by Sh</w:t>
      </w:r>
      <w:r>
        <w:t>are Transfer on Entity Conversion; or</w:t>
      </w:r>
    </w:p>
    <w:p w:rsidR="00EA6EE4" w:rsidRDefault="00952619">
      <w:pPr>
        <w:pStyle w:val="enf6"/>
      </w:pPr>
      <w:r>
        <w:t>(iii) in the case of item (iii) of the preceding paragraph, the Converted Stock Company.</w:t>
      </w:r>
    </w:p>
    <w:p w:rsidR="00EA6EE4" w:rsidRDefault="00952619">
      <w:pPr>
        <w:pStyle w:val="enf4"/>
      </w:pPr>
      <w:r>
        <w:t>(4) The provisions of Article 835, paragraph (1) (Jurisdiction over Actions), Articles 836 to 839 (Order to Provide Security, Man</w:t>
      </w:r>
      <w:r>
        <w:t>datory Consolidation of Oral Arguments, etc., Persons Affected by a Judgment Being Upheld, Effects of a Judgment of Invalidity, Revocation or Rescission), Article 846 (Liability for Damages Where a Judgment Is Entered Against the Plaintiff), and Article 93</w:t>
      </w:r>
      <w:r>
        <w:t>7, paragraph (3) (limited to the segment pertaining to item (i)) and paragraph (4) (Commissioning of Registration by a Judicial Decision) of the Companies Act apply mutatis mutandis to an action to invalidate an Entity Conversion; the provisions of Article</w:t>
      </w:r>
      <w:r>
        <w:t xml:space="preserve"> 840 (Effects of a Judgment of Invalidity of New Share Issue) of that Act apply mutatis mutandis to a judgment of invalidity of an Entity Conversion accompanied by the issuance of shares on Entity Conversion under Article 92; the provisions of Article 844 </w:t>
      </w:r>
      <w:r>
        <w:t xml:space="preserve">(Effects of a Judgment of Invalidity of a Share Exchange or Share Transfer) of that Act apply mutatis mutandis to a judgment of invalidity of an Entity Conversion accompanied by a share exchange on Entity Conversion or share transfer on Entity Conversion; </w:t>
      </w:r>
      <w:r>
        <w:t>and the provisions of Article 868, paragraph (1) (Jurisdiction over Non-Contentious Cases), the main clause of Article 871 (Appending of the Reason), Article 872 (limited to the segment pertaining to item (ii)) (Immediate Appeal), the main clause of Articl</w:t>
      </w:r>
      <w:r>
        <w:t>e 873 (Stay of Execution of the Judicial Decision of the Prior Instance), Articles 875 to 877 (Exclusion from Application of the Provisions of the Non-Contentious Cases Procedures Act, Supreme Court Rules, Mandatory Consolidation of Hearings, etc.) and Art</w:t>
      </w:r>
      <w:r>
        <w:t xml:space="preserve">icle 878, paragraph (1) (Effect of Judicial Decision) of that Act apply mutatis mutandis to an application under Article 840, paragraph (2) of that Act as applied mutatis mutandis pursuant to this paragraph. In this case, the term "shareholder" in Article </w:t>
      </w:r>
      <w:r>
        <w:t>878, paragraph (1) is deemed to be replaced with "shareholder or member"; any other necessary technical replacement of terms is specified by Cabinet Order.</w:t>
      </w:r>
    </w:p>
    <w:p w:rsidR="00EA6EE4" w:rsidRDefault="00952619">
      <w:pPr>
        <w:pStyle w:val="enf4"/>
      </w:pPr>
      <w:r>
        <w:t xml:space="preserve">(5) For the purpose of applying the provisions of Article 475 (Causes of Commencement of </w:t>
      </w:r>
      <w:r>
        <w:t>Liquidation) of the Companies Act to a Wholly Owning Parent Company Formed by Share Transfer on Entity Conversion, the term "in the cases listed below" in that Article is deemed to be replaced with "in the cases listed below or the cases where a judgment i</w:t>
      </w:r>
      <w:r>
        <w:t>n favor of any claim in an action to invalidate an Entity Conversion accompanied by a share transfer on Entity Conversion under Article 96-8, paragraph (1) of the Insurance Business Act has become final and binding".</w:t>
      </w:r>
    </w:p>
    <w:p w:rsidR="00EA6EE4" w:rsidRDefault="00EA6EE4"/>
    <w:p w:rsidR="00EA6EE4" w:rsidRDefault="00952619">
      <w:pPr>
        <w:pStyle w:val="en3"/>
      </w:pPr>
      <w:r>
        <w:t>Chapter III Business</w:t>
      </w:r>
    </w:p>
    <w:p w:rsidR="00EA6EE4" w:rsidRDefault="00EA6EE4"/>
    <w:p w:rsidR="00EA6EE4" w:rsidRDefault="00952619">
      <w:pPr>
        <w:pStyle w:val="ena"/>
      </w:pPr>
      <w:r>
        <w:t>(Scope of Busine</w:t>
      </w:r>
      <w:r>
        <w:t>ss)</w:t>
      </w:r>
    </w:p>
    <w:p w:rsidR="00EA6EE4" w:rsidRDefault="00952619">
      <w:pPr>
        <w:pStyle w:val="enf3"/>
      </w:pPr>
      <w:r>
        <w:t>Article 97  (1) An Insurance Company may, in accordance with the types of licenses provided by Article 3, paragraph (2), underwrite insurance.</w:t>
      </w:r>
    </w:p>
    <w:p w:rsidR="00EA6EE4" w:rsidRDefault="00952619">
      <w:pPr>
        <w:pStyle w:val="enf4"/>
      </w:pPr>
      <w:r>
        <w:t>(2) An Insurance Company must invest assets such as money received as insurance premiums by any of the method</w:t>
      </w:r>
      <w:r>
        <w:t>s specified by Cabinet Office Order, such as acquisition of securities.</w:t>
      </w:r>
    </w:p>
    <w:p w:rsidR="00EA6EE4" w:rsidRDefault="00EA6EE4"/>
    <w:p w:rsidR="00EA6EE4" w:rsidRDefault="00952619">
      <w:pPr>
        <w:pStyle w:val="enf3"/>
      </w:pPr>
      <w:r>
        <w:t>Article 97-2  (1) An Insurance Company must not invest assets specified by Cabinet Office Order, in excess of the amount calculated pursuant to the provisions of Cabinet Office Order.</w:t>
      </w:r>
    </w:p>
    <w:p w:rsidR="00EA6EE4" w:rsidRDefault="00952619">
      <w:pPr>
        <w:pStyle w:val="enf4"/>
      </w:pPr>
      <w:r>
        <w:t>(2) Beyond the provisions under the preceding paragraph, the amount of assets as specified by Cabinet Office Order to be invested by an Insurance Company regarding one person (including any party specially related to that one person as specified by Cabine</w:t>
      </w:r>
      <w:r>
        <w:t>t Office Order, with the relevant person; the same applies in the following paragraph) must not exceed the amount calculated pursuant to the provisions of Cabinet Office Order.</w:t>
      </w:r>
    </w:p>
    <w:p w:rsidR="00EA6EE4" w:rsidRDefault="00952619">
      <w:pPr>
        <w:pStyle w:val="enf4"/>
      </w:pPr>
      <w:r>
        <w:t xml:space="preserve">(3) If an Insurance Company has a Subsidiary Company or a party to which it is </w:t>
      </w:r>
      <w:r>
        <w:t>specially related as specified by Cabinet Office Orders (hereinafter referred to in this Article as "Subsidiary Companies, etc."), the total amount of assets as specified by Cabinet Office Order to be invested in any one person by the Insurance Company and</w:t>
      </w:r>
      <w:r>
        <w:t xml:space="preserve"> its Subsidiary Companies, etc., or by such Subsidiary Companies, etc. must not exceed the amount calculated pursuant to the provisions of Cabinet Office Order.</w:t>
      </w:r>
    </w:p>
    <w:p w:rsidR="00EA6EE4" w:rsidRDefault="00EA6EE4"/>
    <w:p w:rsidR="00EA6EE4" w:rsidRDefault="00952619">
      <w:pPr>
        <w:pStyle w:val="enf3"/>
      </w:pPr>
      <w:r>
        <w:t xml:space="preserve">Article 98  (1) An Insurance Company may, in addition to the business it carries out pursuant </w:t>
      </w:r>
      <w:r>
        <w:t>to the provisions of Article 97, carry out the following and other business incidental thereto:</w:t>
      </w:r>
    </w:p>
    <w:p w:rsidR="00EA6EE4" w:rsidRDefault="00952619">
      <w:pPr>
        <w:pStyle w:val="enf6"/>
      </w:pPr>
      <w:r>
        <w:t xml:space="preserve">(i) business agency or standing in for the administrative services (limited to those specified by Cabinet Office Order) of other insurance companies (including </w:t>
      </w:r>
      <w:r>
        <w:t>Foreign Insurers) for Small Amount and Short Term Insurance Companies, shipowners' mutual insurance associations (meaning shipowners' mutual insurance associations prescribed in Article 2, paragraph (1) (Definition) of the Act on Shipowners' Mutual Insuran</w:t>
      </w:r>
      <w:r>
        <w:t>ce Associations (Act No. 177 of 1950)), and other persons conducting financial business;</w:t>
      </w:r>
    </w:p>
    <w:p w:rsidR="00EA6EE4" w:rsidRDefault="00952619">
      <w:pPr>
        <w:pStyle w:val="enf6"/>
      </w:pPr>
      <w:r>
        <w:t>(ii) guarantee of obligation;</w:t>
      </w:r>
    </w:p>
    <w:p w:rsidR="00EA6EE4" w:rsidRDefault="00952619">
      <w:pPr>
        <w:pStyle w:val="enf6"/>
      </w:pPr>
      <w:r>
        <w:t xml:space="preserve">(iii) underwriting (excluding that carried out for the purpose of secondary distribution) of National Government Bonds, local government </w:t>
      </w:r>
      <w:r>
        <w:t>bonds or Government-Guaranteed Bonds (hereinafter referred to as "National Government Bonds, etc." in this Article) or handling of public offerings of the National Government Bonds, etc. pertaining to that underwriting;</w:t>
      </w:r>
    </w:p>
    <w:p w:rsidR="00EA6EE4" w:rsidRDefault="00952619">
      <w:pPr>
        <w:pStyle w:val="enf6"/>
      </w:pPr>
      <w:r>
        <w:t>(iv) acquisition or transfer (not fo</w:t>
      </w:r>
      <w:r>
        <w:t>r the purpose of asset investment) of monetary claims (including those indicated in any of the certificates specified by Cabinet Office Order, such as certificates of negotiable deposits);</w:t>
      </w:r>
    </w:p>
    <w:p w:rsidR="00EA6EE4" w:rsidRDefault="00952619">
      <w:pPr>
        <w:pStyle w:val="enf6"/>
      </w:pPr>
      <w:r>
        <w:t xml:space="preserve">(iv)-2 underwriting (excluding that carried out for the purpose of </w:t>
      </w:r>
      <w:r>
        <w:t>secondary distribution) of Specified Company Bonds issued by Special Purpose Companies (excluding Specified Short-Term Company Bonds and limited to those where only nominative monetary claims or rights of beneficiary of trust into which nominative monetary</w:t>
      </w:r>
      <w:r>
        <w:t xml:space="preserve"> claims are placed are acquired using the money gained through the issuance of that Specified Company Bonds under Asset Securitization Plans) and any other securities specified by Cabinet Office Order as those equivalent thereto (hereinafter referred to as</w:t>
      </w:r>
      <w:r>
        <w:t xml:space="preserve"> "Specified Company Bonds, etc." in this item) or handling of public offering of the Specified Company Bonds, etc. pertaining to that underwriting;</w:t>
      </w:r>
    </w:p>
    <w:p w:rsidR="00EA6EE4" w:rsidRDefault="00952619">
      <w:pPr>
        <w:pStyle w:val="enf6"/>
      </w:pPr>
      <w:r>
        <w:t>(iv)-3 acquisition or transfer of short-term Company bonds, etc. (except those for the investment of assets)</w:t>
      </w:r>
      <w:r>
        <w:t>;</w:t>
      </w:r>
    </w:p>
    <w:p w:rsidR="00EA6EE4" w:rsidRDefault="00952619">
      <w:pPr>
        <w:pStyle w:val="enf6"/>
      </w:pPr>
      <w:r>
        <w:t>(v) handling of a private placement of securities (except those that fall under monetary claims indicated on the certificates prescribed in item (iv) and Short-Term Bonds, etc.);</w:t>
      </w:r>
    </w:p>
    <w:p w:rsidR="00EA6EE4" w:rsidRDefault="00952619">
      <w:pPr>
        <w:pStyle w:val="enf6"/>
      </w:pPr>
      <w:r>
        <w:t>(vi) Derivative Transactions (excluding those which are carried out for the</w:t>
      </w:r>
      <w:r>
        <w:t xml:space="preserve"> investment of assets and those which fall under the category of Transactions of Securities-Related Derivatives; the same applies in the following item) that are specified by Cabinet Office Order (excluding those that fall under the category of business li</w:t>
      </w:r>
      <w:r>
        <w:t>sted in item (iv));</w:t>
      </w:r>
    </w:p>
    <w:p w:rsidR="00EA6EE4" w:rsidRDefault="00952619">
      <w:pPr>
        <w:pStyle w:val="enf6"/>
      </w:pPr>
      <w:r>
        <w:t>(vii) intermediation, brokerage or agency for Derivative Transactions (limited to those specified by Cabinet Office Order);</w:t>
      </w:r>
    </w:p>
    <w:p w:rsidR="00EA6EE4" w:rsidRDefault="00952619">
      <w:pPr>
        <w:pStyle w:val="enf6"/>
      </w:pPr>
      <w:r>
        <w:t>(viii) transactions where the relevant parties promise to give and receive money calculated based on the differe</w:t>
      </w:r>
      <w:r>
        <w:t xml:space="preserve">nce between the reference value that they have determined in advance, in terms of an indicator such as interest rate, currency value, commodity price or price of Carbon Dioxide Equivalent Quotas (meaning carbon dioxide equivalent quotas defined in Article </w:t>
      </w:r>
      <w:r>
        <w:t>2, paragraph (6) (Definitions) of the Act on Promotion of Global Warming Countermeasures (Act No. 117 of 1998) or any other quotas similar thereto; the same applies in item (iv), paragraph (2) of the following Article) on the one hand, and the actual numer</w:t>
      </w:r>
      <w:r>
        <w:t>ical value of that indicator at a fixed point of time in the future, on the other, or any equivalent transactions thereto, that are specified by Cabinet Office Order (referred to as "Financial Derivative Transactions" in the following item) which are trans</w:t>
      </w:r>
      <w:r>
        <w:t>actions found unlikely to damage the soundness of management of an Insurance Company as specified by Cabinet Office Order (excluding those which are carried out for the purpose of asset investment and those falling under the categories of business listed i</w:t>
      </w:r>
      <w:r>
        <w:t>n items (iv) and (vi));</w:t>
      </w:r>
    </w:p>
    <w:p w:rsidR="00EA6EE4" w:rsidRDefault="00952619">
      <w:pPr>
        <w:pStyle w:val="enf6"/>
      </w:pPr>
      <w:r>
        <w:t>(ix) intermediation, brokerage or agency for Financial Derivative Transactions (excluding business that falls under the category of business specified in item (vii) and those specified by Cabinet Office Order);</w:t>
      </w:r>
    </w:p>
    <w:p w:rsidR="00EA6EE4" w:rsidRDefault="00952619">
      <w:pPr>
        <w:pStyle w:val="enf6"/>
      </w:pPr>
      <w:r>
        <w:t xml:space="preserve">(x) </w:t>
      </w:r>
      <w:r>
        <w:t>Over-the-Counter Transactions of Securities-Related Derivatives (limited to those that are settled through giving and receiving the difference in the case where the securities pertaining to that Over-the-Counter Transactions of Securities-Related Derivativ</w:t>
      </w:r>
      <w:r>
        <w:t>es fall under the category of monetary claims that are indicated in the form of certificates as prescribed in item (iv) and are not Short-Term Company Bonds, etc.; the same applies in the following item) (except those which are carried out for the investme</w:t>
      </w:r>
      <w:r>
        <w:t>nt of assets); and</w:t>
      </w:r>
    </w:p>
    <w:p w:rsidR="00EA6EE4" w:rsidRDefault="00952619">
      <w:pPr>
        <w:pStyle w:val="enf6"/>
      </w:pPr>
      <w:r>
        <w:t>(xi) intermediation, brokerage or agency for Over-the-Counter Transactions of Securities-Related Derivatives;</w:t>
      </w:r>
    </w:p>
    <w:p w:rsidR="00EA6EE4" w:rsidRDefault="00952619">
      <w:pPr>
        <w:pStyle w:val="enf6"/>
      </w:pPr>
      <w:r>
        <w:t>(xii) the business of granting the use of machinery or any other item under a contract for granting the use of such property wh</w:t>
      </w:r>
      <w:r>
        <w:t>ich meets all of the following requirements:</w:t>
      </w:r>
    </w:p>
    <w:p w:rsidR="00EA6EE4" w:rsidRDefault="00952619">
      <w:pPr>
        <w:pStyle w:val="enf9"/>
      </w:pPr>
      <w:r>
        <w:t>(a) a contract which cannot be cancelled prior to the expiration of the period during which the use of the property covered by the contract (hereinafter referred to as the "Leased Property" in this item) is gran</w:t>
      </w:r>
      <w:r>
        <w:t>ted (hereinafter referred to as the "Period of Use" in this item), or a contract specified by Cabinet Office Order as equivalent thereto;</w:t>
      </w:r>
    </w:p>
    <w:p w:rsidR="00EA6EE4" w:rsidRDefault="00952619">
      <w:pPr>
        <w:pStyle w:val="enf9"/>
      </w:pPr>
      <w:r>
        <w:t>(b) a contract which provides that during the Period of Use, the total of the amount calculated by deducting an amount</w:t>
      </w:r>
      <w:r>
        <w:t xml:space="preserve"> equivalent to the transfer value of the Leased Property given on the assumption that the Leased Property is transferred upon the expiration of the Period of Use, from the acquisition cost of the Leased Property, and an amount equivalent to fixed asset tax</w:t>
      </w:r>
      <w:r>
        <w:t>, insurance premiums and any other expenses specified by Cabinet Office Order as ancillary expenses necessary for granting the use of the Leased Property, is paid as consideration for the granting of the use; and</w:t>
      </w:r>
    </w:p>
    <w:p w:rsidR="00EA6EE4" w:rsidRDefault="00952619">
      <w:pPr>
        <w:pStyle w:val="enf9"/>
      </w:pPr>
      <w:r>
        <w:t xml:space="preserve">(c) a contract which does not provide that </w:t>
      </w:r>
      <w:r>
        <w:t>upon the expiration of the Period of Use, the ownership for the Leased Property or the right to use or earn profit from the Leased Property is transferred to the other party; and</w:t>
      </w:r>
    </w:p>
    <w:p w:rsidR="00EA6EE4" w:rsidRDefault="00952619">
      <w:pPr>
        <w:pStyle w:val="enf6"/>
      </w:pPr>
      <w:r>
        <w:t>(xiii) acting as an agent or intermediary for the business set forth in the p</w:t>
      </w:r>
      <w:r>
        <w:t>receding items.</w:t>
      </w:r>
    </w:p>
    <w:p w:rsidR="00EA6EE4" w:rsidRDefault="00952619">
      <w:pPr>
        <w:pStyle w:val="enf4"/>
      </w:pPr>
      <w:r>
        <w:t>(2) If an Insurance Company seeks to conduct the business listed in the preceding paragraph, item (i), the Insurance Company must specify its content and obtain authorization from the Prime Minister, except for cases where a Principal Insur</w:t>
      </w:r>
      <w:r>
        <w:t>ance Solicitation Agent prescribed in Article 275, paragraph (3) obtains an authorization for conclusion of contracts relating to entrustment of Insurance Solicitation pursuant to the provisions of that paragraph; provided, however, that when the Insurance</w:t>
      </w:r>
      <w:r>
        <w:t xml:space="preserve"> Company is to engage in the relevant business pertaining to the Insurance Company's Subsidiary Company or any other persons specified by Cabinet Office Order as those having close relationships with the relevant Insurance Company, it is sufficient for the</w:t>
      </w:r>
      <w:r>
        <w:t xml:space="preserve"> Insurance Company to notify the Prime Minister of such fact and the content of the relevant business in advance.</w:t>
      </w:r>
    </w:p>
    <w:p w:rsidR="00EA6EE4" w:rsidRDefault="00952619">
      <w:pPr>
        <w:pStyle w:val="enf4"/>
      </w:pPr>
      <w:r>
        <w:t>(3) The term "Government-Guaranteed Bonds" in paragraph (1), item (iii) means bonds, such as company bonds, for which redemption of the princi</w:t>
      </w:r>
      <w:r>
        <w:t>pal and payment of interest are guaranteed by the government.</w:t>
      </w:r>
    </w:p>
    <w:p w:rsidR="00EA6EE4" w:rsidRDefault="00952619">
      <w:pPr>
        <w:pStyle w:val="enf4"/>
      </w:pPr>
      <w:r>
        <w:t>(4) Business provided for in paragraph (1), item (iv) concerning the monetary claims indicated on the certificates prescribed in the same item which fall under securities and business provided f</w:t>
      </w:r>
      <w:r>
        <w:t>or in the same paragraph, item (iv)-3 concerning Short-Term Bonds, etc. include business through which the actions listed in Article 2, paragraph (8), items (i) to (vi) and items (viii) to (x) (Definitions) of the Financial Instruments and Exchange Act are</w:t>
      </w:r>
      <w:r>
        <w:t xml:space="preserve"> taken.</w:t>
      </w:r>
    </w:p>
    <w:p w:rsidR="00EA6EE4" w:rsidRDefault="00952619">
      <w:pPr>
        <w:pStyle w:val="enf4"/>
      </w:pPr>
      <w:r>
        <w:t>(5) The terms "special purpose company", "asset securitization program" or "specified company bond" in paragraph (1), item (iv)-2 mean the special purpose company, asset securitization program, or specified company bond prescribed in Article 2, par</w:t>
      </w:r>
      <w:r>
        <w:t>agraph (3), (4), or (7) (Definitions) of the Act on the Liquidation of Assets (Act No. 105 of 1998), respectively, and the term "specified short-term bond" means the specified short-term bond prescribed in Article 2, paragraph (8) of the same Act.</w:t>
      </w:r>
    </w:p>
    <w:p w:rsidR="00EA6EE4" w:rsidRDefault="00952619">
      <w:pPr>
        <w:pStyle w:val="enf4"/>
      </w:pPr>
      <w:r>
        <w:t xml:space="preserve">(6) The </w:t>
      </w:r>
      <w:r>
        <w:t>term "Short-Term Bonds, etc." set forth in paragraph (1), items (iv)-3, (v), and (x), and paragraph (4) means the following bonds:</w:t>
      </w:r>
    </w:p>
    <w:p w:rsidR="00EA6EE4" w:rsidRDefault="00952619">
      <w:pPr>
        <w:pStyle w:val="enf6"/>
      </w:pPr>
      <w:r>
        <w:t>(i) Short-Term Bonds prescribed in Article 66, item (i) (Ownership of Rights) of the Act on Transfer of Bonds, Shares, etc.;</w:t>
      </w:r>
    </w:p>
    <w:p w:rsidR="00EA6EE4" w:rsidRDefault="00952619">
      <w:pPr>
        <w:pStyle w:val="enf6"/>
      </w:pPr>
      <w:r>
        <w:t>(ii) deleted</w:t>
      </w:r>
    </w:p>
    <w:p w:rsidR="00EA6EE4" w:rsidRDefault="00952619">
      <w:pPr>
        <w:pStyle w:val="enf6"/>
      </w:pPr>
      <w:r>
        <w:t>(iii) short-term investment corporation bonds prescribed in Article 139-12, paragraph (1) (Special Provisions Pertaining to Short-term Investment Corporation Bonds) of the Act on Investment Trust and Investment Corporation (Act No. 198 of 1951</w:t>
      </w:r>
      <w:r>
        <w:t>);</w:t>
      </w:r>
    </w:p>
    <w:p w:rsidR="00EA6EE4" w:rsidRDefault="00952619">
      <w:pPr>
        <w:pStyle w:val="enf6"/>
      </w:pPr>
      <w:r>
        <w:t>(iv) Short-Term Bonds prescribed in Article 54-4, paragraph (1) (Issuance of Short-Term Bonds) of the Credit Union Act (Act No. 238 of 1951);</w:t>
      </w:r>
    </w:p>
    <w:p w:rsidR="00EA6EE4" w:rsidRDefault="00952619">
      <w:pPr>
        <w:pStyle w:val="enf6"/>
      </w:pPr>
      <w:r>
        <w:t>(v) Short-Term Bonds prescribed in Article 61-10, paragraph (1);</w:t>
      </w:r>
    </w:p>
    <w:p w:rsidR="00EA6EE4" w:rsidRDefault="00952619">
      <w:pPr>
        <w:pStyle w:val="enf6"/>
      </w:pPr>
      <w:r>
        <w:t xml:space="preserve">(vi) Specified Short-Term Bonds prescribed in </w:t>
      </w:r>
      <w:r>
        <w:t>the preceding paragraph;</w:t>
      </w:r>
    </w:p>
    <w:p w:rsidR="00EA6EE4" w:rsidRDefault="00952619">
      <w:pPr>
        <w:pStyle w:val="enf6"/>
      </w:pPr>
      <w:r>
        <w:t>(vii) Short-term Norinchukin Bank debentures prescribed in Article 62-2, paragraph (1) (Issuance of Short-Term Norinchukin Bank Debentures) of the Norinchukin Bank Act (Act No. 93 of 2001); and</w:t>
      </w:r>
    </w:p>
    <w:p w:rsidR="00EA6EE4" w:rsidRDefault="00952619">
      <w:pPr>
        <w:pStyle w:val="enf6"/>
      </w:pPr>
      <w:r>
        <w:t xml:space="preserve">(viii) of the rights to be indicated </w:t>
      </w:r>
      <w:r>
        <w:t>in bonds issued by foreign corporations for which ownership of the rights is to be decided based on the entry or record in the transfer account registry pursuant to the provisions of the Act on Transfer of Bonds, Shares, etc. (excluding bonds having a natu</w:t>
      </w:r>
      <w:r>
        <w:t>re of company bonds with share warrant), those that satisfy all of the following requirements:</w:t>
      </w:r>
    </w:p>
    <w:p w:rsidR="00EA6EE4" w:rsidRDefault="00952619">
      <w:pPr>
        <w:pStyle w:val="enf9"/>
      </w:pPr>
      <w:r>
        <w:t>(a) the amount of each right is not below hundred million yen;</w:t>
      </w:r>
    </w:p>
    <w:p w:rsidR="00EA6EE4" w:rsidRDefault="00952619">
      <w:pPr>
        <w:pStyle w:val="enf9"/>
      </w:pPr>
      <w:r>
        <w:t>(b) there are provisions on a fixed due date for redemption of the principal that is within one ye</w:t>
      </w:r>
      <w:r>
        <w:t>ar from the day on which the total amount of the rights has been paid, and there are no provisions on an installment plan; and</w:t>
      </w:r>
    </w:p>
    <w:p w:rsidR="00EA6EE4" w:rsidRDefault="00952619">
      <w:pPr>
        <w:pStyle w:val="enf9"/>
      </w:pPr>
      <w:r>
        <w:t>(c) there are provisions to make the due date for the payment of interest the same date as the due date for the redemption of the</w:t>
      </w:r>
      <w:r>
        <w:t xml:space="preserve"> principal set forth in (b).</w:t>
      </w:r>
    </w:p>
    <w:p w:rsidR="00EA6EE4" w:rsidRDefault="00952619">
      <w:pPr>
        <w:pStyle w:val="enf4"/>
      </w:pPr>
      <w:r>
        <w:t xml:space="preserve">(7) The "Handling of Private Placement of Securities" set forth in paragraph (1), item (v) means to handle the Private Placement of Securities (meaning the private placement of securities prescribed in Article 2, paragraph (3) </w:t>
      </w:r>
      <w:r>
        <w:t>(Definitions) of the Financial Instruments and Exchange Act).</w:t>
      </w:r>
    </w:p>
    <w:p w:rsidR="00EA6EE4" w:rsidRDefault="00952619">
      <w:pPr>
        <w:pStyle w:val="enf4"/>
      </w:pPr>
      <w:r>
        <w:t>(8) The term "Derivative Transactions" or "Transactions of Securities-Related Derivatives" set forth in paragraph (1), item (vi) or (vii) respectively means the Derivative Transactions prescribe</w:t>
      </w:r>
      <w:r>
        <w:t>d in Article 2, paragraph (20) (Definitions) of the Financial Instruments and Exchange Act or the Transactions of Securities-Related Derivatives prescribed in Article 28, paragraph (8), item (vi) (Definitions) of that Act.</w:t>
      </w:r>
    </w:p>
    <w:p w:rsidR="00EA6EE4" w:rsidRDefault="00952619">
      <w:pPr>
        <w:pStyle w:val="enf4"/>
      </w:pPr>
      <w:r>
        <w:t>(9) The term "Over-the-Counter Tr</w:t>
      </w:r>
      <w:r>
        <w:t>ansactions of Securities-Related Derivatives" in paragraph (1), item (x) or (xi) means the actions listed in Article 28, paragraph (8), item (iv) (Definitions) of the Financial Instruments and Exchange Act</w:t>
      </w:r>
    </w:p>
    <w:p w:rsidR="00EA6EE4" w:rsidRDefault="00EA6EE4"/>
    <w:p w:rsidR="00EA6EE4" w:rsidRDefault="00952619">
      <w:pPr>
        <w:pStyle w:val="enf3"/>
      </w:pPr>
      <w:r>
        <w:t>Article 99  (1) An Insurance Company may, in addi</w:t>
      </w:r>
      <w:r>
        <w:t xml:space="preserve">tion to the business it carries out pursuant to the provisions of Article 97 and the preceding Article, carry out, with regard to the securities or transactions listed in the items of Article 33, paragraph (2) of the Financial Instruments and Exchange Act </w:t>
      </w:r>
      <w:r>
        <w:t>(Prohibition, etc. of Securities Services by Financial Institutions), business through which the actions listed in the items of the same paragraph (excluding business carried out pursuant to the provisions of the preceding Article, paragraph (1)) and busin</w:t>
      </w:r>
      <w:r>
        <w:t>ess specified by Cabinet Office Order as incidental thereto, within a limit so as not to preclude the performance of business under Article 97.</w:t>
      </w:r>
    </w:p>
    <w:p w:rsidR="00EA6EE4" w:rsidRDefault="00952619">
      <w:pPr>
        <w:pStyle w:val="enf4"/>
      </w:pPr>
      <w:r>
        <w:t xml:space="preserve">(2) In addition to the business it carries out pursuant to the provisions of Article 97 and the </w:t>
      </w:r>
      <w:r>
        <w:t>preceding Article, an Insurance Company may conduct the following businesses, within a limit so as not to preclude the performance of business under Article 97:</w:t>
      </w:r>
    </w:p>
    <w:p w:rsidR="00EA6EE4" w:rsidRDefault="00952619">
      <w:pPr>
        <w:pStyle w:val="enf6"/>
      </w:pPr>
      <w:r>
        <w:t>(i) subscription or commissioning the administration of bonds such as local government bonds or</w:t>
      </w:r>
      <w:r>
        <w:t xml:space="preserve"> company bonds;</w:t>
      </w:r>
    </w:p>
    <w:p w:rsidR="00EA6EE4" w:rsidRDefault="00952619">
      <w:pPr>
        <w:pStyle w:val="enf6"/>
      </w:pPr>
      <w:r>
        <w:t>(ii) trust business concerning secured bonds that is carried out pursuant to the Secured Bond Trust Act;</w:t>
      </w:r>
    </w:p>
    <w:p w:rsidR="00EA6EE4" w:rsidRDefault="00952619">
      <w:pPr>
        <w:pStyle w:val="enf6"/>
      </w:pPr>
      <w:r>
        <w:t xml:space="preserve">(iii) Investment Advisory Business as defined in Article 28, paragraph (6) (General Provisions) of the Financial Instruments and </w:t>
      </w:r>
      <w:r>
        <w:t>Exchange Act;</w:t>
      </w:r>
    </w:p>
    <w:p w:rsidR="00EA6EE4" w:rsidRDefault="00952619">
      <w:pPr>
        <w:pStyle w:val="enf6"/>
      </w:pPr>
      <w:r>
        <w:t>(iv) conclusion of a contract on obtaining or transferring Carbon Dioxide Equivalent Quotas or business for providing intermediation, brokerage, or agency therefor (excluding business conducted pursuant to paragraph (1) of the preceding Artic</w:t>
      </w:r>
      <w:r>
        <w:t>le) that is specified by Cabinet Office Order; and</w:t>
      </w:r>
    </w:p>
    <w:p w:rsidR="00EA6EE4" w:rsidRDefault="00952619">
      <w:pPr>
        <w:pStyle w:val="enf6"/>
      </w:pPr>
      <w:r>
        <w:t>(v) fund transfer business defined in Article 2, paragraph (2) (Definitions) of the Act on Financial Settlements (Act No. 59 of 2009).</w:t>
      </w:r>
    </w:p>
    <w:p w:rsidR="00EA6EE4" w:rsidRDefault="00952619">
      <w:pPr>
        <w:pStyle w:val="enf4"/>
      </w:pPr>
      <w:r>
        <w:t>(3) A Life Insurance Company may, in addition to the business it carri</w:t>
      </w:r>
      <w:r>
        <w:t>es out pursuant to the provisions of Article 97 and the preceding Article, carry out business through which it underwrites trusts for insurance proceeds paid (hereinafter referred to as "Insurance-Proceed Trust Services"), within a limit so as not to precl</w:t>
      </w:r>
      <w:r>
        <w:t>ude the performance of business under Article 97, notwithstanding the provisions of the Trust Business Act.</w:t>
      </w:r>
    </w:p>
    <w:p w:rsidR="00EA6EE4" w:rsidRDefault="00952619">
      <w:pPr>
        <w:pStyle w:val="enf4"/>
      </w:pPr>
      <w:r>
        <w:t>(4) An Insurance Company, if it seeks to conduct business prescribed in paragraph (1) pursuant to the provisions of the same paragraph, must set for</w:t>
      </w:r>
      <w:r>
        <w:t>th the contents and method of any such business in connection with which the other parties are many and unspecified, and obtain authorization from the Prime Minister. The same applies if an Insurance Company seeks to modify the contents and method of busin</w:t>
      </w:r>
      <w:r>
        <w:t>ess for which it obtained the relevant authorization.</w:t>
      </w:r>
    </w:p>
    <w:p w:rsidR="00EA6EE4" w:rsidRDefault="00952619">
      <w:pPr>
        <w:pStyle w:val="enf4"/>
      </w:pPr>
      <w:r>
        <w:t>(5) An Insurance Company must obtain authorization from the Prime Minister if it seeks to conduct business listed in the items of paragraph (2) pursuant to the provisions of the same paragraph.</w:t>
      </w:r>
    </w:p>
    <w:p w:rsidR="00EA6EE4" w:rsidRDefault="00952619">
      <w:pPr>
        <w:pStyle w:val="enf4"/>
      </w:pPr>
      <w:r>
        <w:t>(6) An I</w:t>
      </w:r>
      <w:r>
        <w:t>nsurance Company, with regard to business listed in paragraph (2), items (i), (ii) and (v), is deemed to be a bank (a company including a stock company or bank prescribed by laws and regulations in the case of a Mutual Company) pursuant to the provisions o</w:t>
      </w:r>
      <w:r>
        <w:t xml:space="preserve">f Cabinet Order, for the purpose of the application of the laws and regulations specified by Cabinet Order, such as the Secured Bond Trust Act. In this case, the provisions of the proviso (Trade Name) of Article 14, paragraph (2) of the Trust Business Act </w:t>
      </w:r>
      <w:r>
        <w:t>does not apply.</w:t>
      </w:r>
    </w:p>
    <w:p w:rsidR="00EA6EE4" w:rsidRDefault="00952619">
      <w:pPr>
        <w:pStyle w:val="enf4"/>
      </w:pPr>
      <w:r>
        <w:t xml:space="preserve">(7) A Life Insurance Company, if it seeks to engage in Insurance-Proceed Trust Services, must set forth the method and obtain authorization from the Prime Minister. The same must apply if a Life Insurance Company seeks to modify the method </w:t>
      </w:r>
      <w:r>
        <w:t>of business for which it obtained the relevant authorization.</w:t>
      </w:r>
    </w:p>
    <w:p w:rsidR="00EA6EE4" w:rsidRDefault="00952619">
      <w:pPr>
        <w:pStyle w:val="enf4"/>
      </w:pPr>
      <w:r>
        <w:t>(8) The provisions of Article 11 (Business Deposits), Article 22 (Entrustment of Trust Business), Article 23 (Liability of Trust Company Pertaining to Entrustment of Trust Business), and Article</w:t>
      </w:r>
      <w:r>
        <w:t>s 24 to 31 (Conduct Rules Pertaining to Underwriting of Trust, Application mutatis mutandis of the Financial Instruments and Exchange Act, Explanation of Contents of Trust Contract, Written Issuance at Conclusion of Trust Contract, Issuance of Report on Tr</w:t>
      </w:r>
      <w:r>
        <w:t>ust Property Situation, Duty of Loyalty of Trust Company, etc., Conduct Rules Pertaining to Trust Property, Change of Important Trust, etc., Explanation of Reimbursement of Costs, etc. or Scope of Advance Payment, etc., Special Measures for Public Notice o</w:t>
      </w:r>
      <w:r>
        <w:t>f Trusts, and Debt Set-off Pertaining to Trust Property), Article 42 (Inspection, etc.), and Article 49 (Dismissal Procedure in the Case of Rescission, etc. of License, etc.) of the Trust Business Act and Article 6 (Conclusion of Trust Contract on Loss Com</w:t>
      </w:r>
      <w:r>
        <w:t xml:space="preserve">pensation, etc.) of the Act on Provision, etc. of Trust Business by Financial Institutions apply mutatis mutandis to cases where a Life Insurance Company engage in Insurance-Proceed Trust Services pursuant to the provisions of paragraph (3). In this case, </w:t>
      </w:r>
      <w:r>
        <w:t>the phrases listed in the middle column of the following table in the provisions of the Trust Business Act listed in the left column of the table is deemed to be replaced with the phrases listed in the right column of the table.</w:t>
      </w:r>
    </w:p>
    <w:p w:rsidR="00EA6EE4" w:rsidRDefault="00EA6EE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96"/>
        <w:gridCol w:w="4036"/>
        <w:gridCol w:w="3758"/>
      </w:tblGrid>
      <w:tr w:rsidR="00EA6EE4">
        <w:tblPrEx>
          <w:tblCellMar>
            <w:top w:w="0" w:type="dxa"/>
            <w:left w:w="0" w:type="dxa"/>
            <w:bottom w:w="0" w:type="dxa"/>
            <w:right w:w="0" w:type="dxa"/>
          </w:tblCellMar>
        </w:tblPrEx>
        <w:trPr>
          <w:cantSplit/>
        </w:trPr>
        <w:tc>
          <w:tcPr>
            <w:tcW w:w="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6EE4" w:rsidRDefault="00952619">
            <w:pPr>
              <w:pStyle w:val="jaen"/>
            </w:pPr>
            <w:r>
              <w:t>Article 11, paragraph (10)</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6EE4" w:rsidRDefault="00952619">
            <w:pPr>
              <w:pStyle w:val="jaen"/>
            </w:pPr>
            <w:r>
              <w:t>In the case where the registration under Article 7, paragraph (3) is not renewed, in the case where the license under Article 3 is rescinded pursuant to the provisions of Article 44, paragraph (1), in the case where the registration under Article 7, parag</w:t>
            </w:r>
            <w:r>
              <w:t>raph (1) is rescinded pursuant to the provisions of Article 45, paragraph (1), or the license under Article 3 or registration under Article 7, paragraph (1) pursuant to the provisions of Article 46, paragraph (1)</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6EE4" w:rsidRDefault="00952619">
            <w:pPr>
              <w:pStyle w:val="jaen"/>
            </w:pPr>
            <w:r>
              <w:t>In the case where the license under Article</w:t>
            </w:r>
            <w:r>
              <w:t xml:space="preserve"> 3, paragraph (1) of the Insurance Business Act is rescinded pursuant to the provisions of Article 133 or 134 of the same Act, or the license under Article 3, paragraph (1) of the same Act pursuant to the provisions of Article 273 of the same Act</w:t>
            </w:r>
          </w:p>
        </w:tc>
      </w:tr>
      <w:tr w:rsidR="00EA6EE4">
        <w:tblPrEx>
          <w:tblCellMar>
            <w:top w:w="0" w:type="dxa"/>
            <w:left w:w="0" w:type="dxa"/>
            <w:bottom w:w="0" w:type="dxa"/>
            <w:right w:w="0" w:type="dxa"/>
          </w:tblCellMar>
        </w:tblPrEx>
        <w:trPr>
          <w:cantSplit/>
        </w:trPr>
        <w:tc>
          <w:tcPr>
            <w:tcW w:w="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6EE4" w:rsidRDefault="00952619">
            <w:pPr>
              <w:pStyle w:val="jaen"/>
            </w:pPr>
            <w:r>
              <w:t xml:space="preserve">Article </w:t>
            </w:r>
            <w:r>
              <w:t>42, paragraph (2)</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6EE4" w:rsidRDefault="00952619">
            <w:pPr>
              <w:pStyle w:val="jaen"/>
            </w:pPr>
            <w:r>
              <w:t>Notification or measures under Article 17 to 19 or the relevant</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6EE4" w:rsidRDefault="00952619">
            <w:pPr>
              <w:pStyle w:val="jaen"/>
            </w:pPr>
            <w:r>
              <w:t>the relevant</w:t>
            </w:r>
          </w:p>
        </w:tc>
      </w:tr>
      <w:tr w:rsidR="00EA6EE4">
        <w:tblPrEx>
          <w:tblCellMar>
            <w:top w:w="0" w:type="dxa"/>
            <w:left w:w="0" w:type="dxa"/>
            <w:bottom w:w="0" w:type="dxa"/>
            <w:right w:w="0" w:type="dxa"/>
          </w:tblCellMar>
        </w:tblPrEx>
        <w:trPr>
          <w:cantSplit/>
        </w:trPr>
        <w:tc>
          <w:tcPr>
            <w:tcW w:w="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6EE4" w:rsidRDefault="00952619">
            <w:pPr>
              <w:pStyle w:val="jaen"/>
            </w:pPr>
            <w:r>
              <w:t>Article 49, paragraph (1)</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6EE4" w:rsidRDefault="00952619">
            <w:pPr>
              <w:pStyle w:val="jaen"/>
            </w:pPr>
            <w:r>
              <w:t xml:space="preserve">In the case where the registration under Article 7, paragraph (3) is not renewed, in the case where the license under Article 3 is </w:t>
            </w:r>
            <w:r>
              <w:t>rescinded pursuant to the provisions of Article 44, paragraph (1), or the registration under Article 7, paragraph (1) pursuant to the provisions of Article 45, paragraph (1)</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6EE4" w:rsidRDefault="00952619">
            <w:pPr>
              <w:pStyle w:val="jaen"/>
            </w:pPr>
            <w:r>
              <w:t>License under Article 3, paragraph (1) of the Insurance Business Act pursuant to t</w:t>
            </w:r>
            <w:r>
              <w:t>he provisions of Article 133 or 134 of the same Act</w:t>
            </w:r>
          </w:p>
        </w:tc>
      </w:tr>
    </w:tbl>
    <w:p w:rsidR="00EA6EE4" w:rsidRDefault="00EA6EE4"/>
    <w:p w:rsidR="00EA6EE4" w:rsidRDefault="00952619">
      <w:pPr>
        <w:pStyle w:val="enf4"/>
      </w:pPr>
      <w:r>
        <w:t xml:space="preserve">(9) In the case where a Life Insurance Company entrusts a third party to act as an agent or intermediary for the conclusion of a trust contract underwritten pursuant to the provisions of paragraph (3), </w:t>
      </w:r>
      <w:r>
        <w:t>the Life Insurance Company is deemed to be a trust company and the provisions of Article 2, paragraph (8) (Definitions) and Chapter V (including penal provisions pertaining to these provisions) of the Trust Business Act apply. In this case, the term "affil</w:t>
      </w:r>
      <w:r>
        <w:t>iated trust company" in the same Chapter means "affiliated Life Insurance Company" and "Article 34, paragraph (1)" in Article 78, paragraph (1) of the same Act means "Article 111, paragraphs (1) and (2) of the Insurance Business Act".</w:t>
      </w:r>
    </w:p>
    <w:p w:rsidR="00EA6EE4" w:rsidRDefault="00952619">
      <w:pPr>
        <w:pStyle w:val="enf4"/>
      </w:pPr>
      <w:r>
        <w:t>(10) A Life Insurance</w:t>
      </w:r>
      <w:r>
        <w:t xml:space="preserve"> Company that engages in Insurance-Proceed Trust Services pursuant to the provisions of paragraph (3) is deemed to be a trust company pursuant to the provisions of Cabinet Order, with regard to the application of what is specified by Cabinet Order in the l</w:t>
      </w:r>
      <w:r>
        <w:t>aws and regulations on taxation with regard to the relevant Insurance-Proceed Trust Services.</w:t>
      </w:r>
    </w:p>
    <w:p w:rsidR="00EA6EE4" w:rsidRDefault="00EA6EE4"/>
    <w:p w:rsidR="00EA6EE4" w:rsidRDefault="00952619">
      <w:pPr>
        <w:pStyle w:val="ena"/>
      </w:pPr>
      <w:r>
        <w:t>(Restriction on Other Businesses)</w:t>
      </w:r>
    </w:p>
    <w:p w:rsidR="00EA6EE4" w:rsidRDefault="00952619">
      <w:pPr>
        <w:pStyle w:val="enf3"/>
      </w:pPr>
      <w:r>
        <w:t>Article 100  An Insurance Company may not conduct business other than business it conducts pursuant to the provisions of Articl</w:t>
      </w:r>
      <w:r>
        <w:t>e 97 and the preceding two Articles and business conducted pursuant to other Acts.</w:t>
      </w:r>
    </w:p>
    <w:p w:rsidR="00EA6EE4" w:rsidRDefault="00EA6EE4"/>
    <w:p w:rsidR="00EA6EE4" w:rsidRDefault="00952619">
      <w:pPr>
        <w:pStyle w:val="ena"/>
      </w:pPr>
      <w:r>
        <w:t>(Measures Concerning Business Operations)</w:t>
      </w:r>
    </w:p>
    <w:p w:rsidR="00EA6EE4" w:rsidRDefault="00952619">
      <w:pPr>
        <w:pStyle w:val="enf3"/>
      </w:pPr>
      <w:r>
        <w:t>Article 100-2  Unless provided otherwise in this Act or any other Act, an Insurance Company, pursuant to the provisions of Cabinet</w:t>
      </w:r>
      <w:r>
        <w:t xml:space="preserve"> Office Order, must take measures to ensure sound and appropriate management, such as explanation of important particulars of its business to its customers, appropriate handling of customer information acquired in relation to its business, and proper execu</w:t>
      </w:r>
      <w:r>
        <w:t>tion of any business entrusted to a third party (including the cases where the relevant business is re-entrusted to a third party pursuant to the provisions of Article 275, paragraph (3)).</w:t>
      </w:r>
    </w:p>
    <w:p w:rsidR="00EA6EE4" w:rsidRDefault="00EA6EE4"/>
    <w:p w:rsidR="00EA6EE4" w:rsidRDefault="00952619">
      <w:pPr>
        <w:pStyle w:val="ena"/>
      </w:pPr>
      <w:r>
        <w:t>(Establishment of a System for the Protection of Customers' Intere</w:t>
      </w:r>
      <w:r>
        <w:t>sts)</w:t>
      </w:r>
    </w:p>
    <w:p w:rsidR="00EA6EE4" w:rsidRDefault="00952619">
      <w:pPr>
        <w:pStyle w:val="enf3"/>
      </w:pPr>
      <w:r>
        <w:t>Article 100-2-2  (1) Whenever an Insurance Company, its Parent Financial Institution, etc. or Subsidiary Financial Institution, etc. conducts any transaction, such Insurance Company, pursuant to the provisions of Cabinet Office Order, must properly ma</w:t>
      </w:r>
      <w:r>
        <w:t>nage information connected with the business conducted by itself or its Subsidiary Financial Institution, etc. (limited to Insurance Business and any other business specified by Cabinet Office Order), and establish a system for properly supervising the sta</w:t>
      </w:r>
      <w:r>
        <w:t>tus of implementation of the relevant business or taking any other measures necessary so that the interests of the customer of the relevant business will not be unjustly impaired.</w:t>
      </w:r>
    </w:p>
    <w:p w:rsidR="00EA6EE4" w:rsidRDefault="00952619">
      <w:pPr>
        <w:pStyle w:val="enf4"/>
      </w:pPr>
      <w:r>
        <w:t>(2) The term "Parent Financial Institution, etc." as used in the preceding p</w:t>
      </w:r>
      <w:r>
        <w:t>aragraph means a person that holds the majority of all shareholders' voting rights in an Insurance Company, and any other person that is specified by Cabinet Order as being closely related to the relevant Insurance Company and which is an Insurance Company</w:t>
      </w:r>
      <w:r>
        <w:t>, Bank, Financial Instruments Transaction Business Operator (meaning a Financial Instruments Transaction Business Operator as defined in Article 2, paragraph (9) (Definitions) of the Financial Instruments and Exchange Act; the same applies hereinafter), or</w:t>
      </w:r>
      <w:r>
        <w:t xml:space="preserve"> any other person conducting financial business that is specified by Cabinet Order.</w:t>
      </w:r>
    </w:p>
    <w:p w:rsidR="00EA6EE4" w:rsidRDefault="00952619">
      <w:pPr>
        <w:pStyle w:val="enf4"/>
      </w:pPr>
      <w:r>
        <w:t>(3) The term "Subsidiary Financial Institution, etc." as used in paragraph (1) means a person in which an Insurance Company holds the majority of All Shareholders' Voting R</w:t>
      </w:r>
      <w:r>
        <w:t>ights, and any other person that is specified by Cabinet Order as being closely related to the relevant Insurance Company and which is an Insurance Company, Bank, Financial Instruments Transaction Business Operator, or any other person conducting financial</w:t>
      </w:r>
      <w:r>
        <w:t xml:space="preserve"> business that is specified by Cabinet Order.</w:t>
      </w:r>
    </w:p>
    <w:p w:rsidR="00EA6EE4" w:rsidRDefault="00EA6EE4"/>
    <w:p w:rsidR="00EA6EE4" w:rsidRDefault="00952619">
      <w:pPr>
        <w:pStyle w:val="ena"/>
      </w:pPr>
      <w:r>
        <w:t>(Transactions with Specified Related Parties)</w:t>
      </w:r>
    </w:p>
    <w:p w:rsidR="00EA6EE4" w:rsidRDefault="00952619">
      <w:pPr>
        <w:pStyle w:val="enf3"/>
      </w:pPr>
      <w:r>
        <w:t>Article 100-3  An Insurance Company must not make the following transactions or take the following actions with any Specified Related Party (meaning its Subsidiary</w:t>
      </w:r>
      <w:r>
        <w:t xml:space="preserve"> Company, its Major Shareholder, the Insurance Holding Company of which it is a Subsidiary Company, or a Subsidiary Company of such Insurance Holding Company (other than the relevant Insurance Company itself); hereinafter the same applies in this Article),</w:t>
      </w:r>
      <w:r>
        <w:t xml:space="preserve"> or any other parties to which an Insurance Company is specially related as specified by Cabinet Order, or with a customer of a Specified Related Party; provided, however, that this does not apply to the cases where the authorization to make such transacti</w:t>
      </w:r>
      <w:r>
        <w:t>ons or take such actions is obtained from the Prime Minister for any of the compelling reasons specified by Cabinet Office Order:</w:t>
      </w:r>
    </w:p>
    <w:p w:rsidR="00EA6EE4" w:rsidRDefault="00952619">
      <w:pPr>
        <w:pStyle w:val="enf6"/>
      </w:pPr>
      <w:r>
        <w:t>(i) any transaction with the Specified Related Party, such as the purchase and sale of assets, carried out on significantly di</w:t>
      </w:r>
      <w:r>
        <w:t>fferent terms and conditions from those applied to normal transactions of the relevant Insurance Company; and</w:t>
      </w:r>
    </w:p>
    <w:p w:rsidR="00EA6EE4" w:rsidRDefault="00952619">
      <w:pPr>
        <w:pStyle w:val="enf6"/>
      </w:pPr>
      <w:r>
        <w:t xml:space="preserve">(ii) any transaction made or action taken with the Specified Related Party or the customer of the Specified Related Party which is </w:t>
      </w:r>
      <w:r>
        <w:t>equivalent to the transaction listed in the preceding item and which is specified by Cabinet Office Order as posing a risk to the sound and appropriate business operation of the relevant Insurance Company.</w:t>
      </w:r>
    </w:p>
    <w:p w:rsidR="00EA6EE4" w:rsidRDefault="00EA6EE4"/>
    <w:p w:rsidR="00EA6EE4" w:rsidRDefault="00952619">
      <w:pPr>
        <w:pStyle w:val="ena"/>
      </w:pPr>
      <w:r>
        <w:t>(Restriction on Becoming an Unlimited Partner)</w:t>
      </w:r>
    </w:p>
    <w:p w:rsidR="00EA6EE4" w:rsidRDefault="00952619">
      <w:pPr>
        <w:pStyle w:val="enf3"/>
      </w:pPr>
      <w:r>
        <w:t>Ar</w:t>
      </w:r>
      <w:r>
        <w:t>ticle 100-4  An Insurance Company may not become an unlimited partner or a partner who executes the business of a membership company.</w:t>
      </w:r>
    </w:p>
    <w:p w:rsidR="00EA6EE4" w:rsidRDefault="00EA6EE4"/>
    <w:p w:rsidR="00EA6EE4" w:rsidRDefault="00952619">
      <w:pPr>
        <w:pStyle w:val="ena"/>
      </w:pPr>
      <w:r>
        <w:t>(Delivery of Investment Report)</w:t>
      </w:r>
    </w:p>
    <w:p w:rsidR="00EA6EE4" w:rsidRDefault="00952619">
      <w:pPr>
        <w:pStyle w:val="enf3"/>
      </w:pPr>
      <w:r>
        <w:t>Article 100-5  (1) In relation to properties managed based on a Performance-linked Insura</w:t>
      </w:r>
      <w:r>
        <w:t>nce Contract (meaning an insurance contract stipulating that insurance proceeds, refunds or other benefits are paid to the Policyholders in accordance with the performance of investment of the money received as insurance premiums; hereinafter the same appl</w:t>
      </w:r>
      <w:r>
        <w:t xml:space="preserve">ies in this Article, Article 118, paragraph (1), Article 315, item (viii) and Article 317-2, item (vii)), an Insurance Company must prepare an investment report describing the status of investment of the relevant properties and any other matters specified </w:t>
      </w:r>
      <w:r>
        <w:t>by Cabinet Office Order and deliver it to a Policyholder of the relevant Performance-linked Insurance Contract, pursuant to the provisions of Cabinet Office Order; provided, however, that this does not apply to the case specified by Cabinet Office Order as</w:t>
      </w:r>
      <w:r>
        <w:t xml:space="preserve"> cases where the protection of Policyholders would not be prejudiced by omission of delivery of the relevant investment report to the Policyholder.</w:t>
      </w:r>
    </w:p>
    <w:p w:rsidR="00EA6EE4" w:rsidRDefault="00952619">
      <w:pPr>
        <w:pStyle w:val="enf4"/>
      </w:pPr>
      <w:r>
        <w:t>(2) In lieu of the delivery of an investment report under the preceding paragraph, an Insurance Company may,</w:t>
      </w:r>
      <w:r>
        <w:t xml:space="preserve"> with the authorization of the customer pursuant to the provisions of Cabinet Order, communicate the particulars that are required to be included in the investment report by a method using an electronic data processing system or any other method using info</w:t>
      </w:r>
      <w:r>
        <w:t>rmation and communications technology pursuant to the provisions of Cabinet Office Order. In this case, the Insurance Company is deemed to have delivered the investment report.</w:t>
      </w:r>
    </w:p>
    <w:p w:rsidR="00EA6EE4" w:rsidRDefault="00952619">
      <w:pPr>
        <w:pStyle w:val="enf4"/>
      </w:pPr>
      <w:r>
        <w:t>(3) The provisions of the preceding two paragraphs does not apply to cases wher</w:t>
      </w:r>
      <w:r>
        <w:t>e a Policyholder under a Performance-linked Insurance Contract concluded by an Insurance Company is a Professional Investor prescribed in Article 2, paragraph (31) (Definitions) of the Financial Instruments and Exchange Act; provided, however, that this do</w:t>
      </w:r>
      <w:r>
        <w:t>es not apply to cases specified by Cabinet Office Order as the cases where protection of Policyholders, etc. may be prejudiced.</w:t>
      </w:r>
    </w:p>
    <w:p w:rsidR="00EA6EE4" w:rsidRDefault="00EA6EE4"/>
    <w:p w:rsidR="00EA6EE4" w:rsidRDefault="00952619">
      <w:pPr>
        <w:pStyle w:val="ena"/>
      </w:pPr>
      <w:r>
        <w:t>(Exclusion from Application of the Act on Prohibition of Private Monopolization and Maintenance of Fair Trade)</w:t>
      </w:r>
    </w:p>
    <w:p w:rsidR="00EA6EE4" w:rsidRDefault="00952619">
      <w:pPr>
        <w:pStyle w:val="enf3"/>
      </w:pPr>
      <w:r>
        <w:t>Article 101  (1)</w:t>
      </w:r>
      <w:r>
        <w:t xml:space="preserve"> The provisions set forth in the Act on Prohibition of Private Monopolization and Maintenance of Fair Trade does not apply to the following actions, which are taken with the authorization set forth in the following Article, paragraph (1); provided, however</w:t>
      </w:r>
      <w:r>
        <w:t>, that this does not apply to the cases where any unfair trade practices are used, where the substantial restraint of competition in certain fields of trade unjustly harms the interests of Policyholders or the persons insured, or where one month has passed</w:t>
      </w:r>
      <w:r>
        <w:t xml:space="preserve"> from the day of the public notice that was given under the provisions of Article 105, paragraph (4) (unless the Prime Minister has rendered a disposition under the provisions of Article 103 in response to the request in Article 105, paragraph (3)):</w:t>
      </w:r>
    </w:p>
    <w:p w:rsidR="00EA6EE4" w:rsidRDefault="00952619">
      <w:pPr>
        <w:pStyle w:val="enf6"/>
      </w:pPr>
      <w:r>
        <w:t>(i) co</w:t>
      </w:r>
      <w:r>
        <w:t>ncerted actions carried out by a Non-Life Insurance Company with another Non-Life Insurance Company (including foreign non-life insurance companies, etc.) with regard to business specific to the aviation Insurance Business (meaning the business of underwri</w:t>
      </w:r>
      <w:r>
        <w:t>ting insurance whose purpose is to insure aircraft (including rockets; hereinafter the same applies in this item) or cargo transported by aircraft, or insurance concerning liability for the compensation of damage caused by an aircraft accident; including b</w:t>
      </w:r>
      <w:r>
        <w:t xml:space="preserve">usiness connected with underwriting injury insurance for persons on board the aircraft), the nuclear Insurance Business (meaning the business of underwriting insurance whose purpose is to insure a nuclear facility, or liability insurance for damage caused </w:t>
      </w:r>
      <w:r>
        <w:t xml:space="preserve">by an accident at a nuclear facility), the Automobile Liability Insurance Business based on the provisions of the Automobile Liability Insurance Act, or the business under an earthquake insurance contract prescribed in the Act on Earthquake Insurance (Act </w:t>
      </w:r>
      <w:r>
        <w:t>No. 73 of 1966); and</w:t>
      </w:r>
    </w:p>
    <w:p w:rsidR="00EA6EE4" w:rsidRDefault="00952619">
      <w:pPr>
        <w:pStyle w:val="enf6"/>
      </w:pPr>
      <w:r>
        <w:t>(ii) concerted actions taken by a Non-Life Insurance Company with another Non-Life Insurance Company (including foreign non-life insurance companies, etc.) involving all or part of the following actions in connection with a reinsurance</w:t>
      </w:r>
      <w:r>
        <w:t xml:space="preserve"> contract or insurance contract for reinsurance, if it is found that there is a risk of extreme disadvantage to a Policyholder or those insured unless a Non-Life Insurance Company and another Non-Life Insurance Company (including foreign non-life insurance</w:t>
      </w:r>
      <w:r>
        <w:t xml:space="preserve"> companies, etc.) jointly provide for reinsurance in advance to carry out risk distribution or equalization with regard to business connected with underwriting insurance not listed in the preceding item:</w:t>
      </w:r>
    </w:p>
    <w:p w:rsidR="00EA6EE4" w:rsidRDefault="00952619">
      <w:pPr>
        <w:pStyle w:val="enf9"/>
      </w:pPr>
      <w:r>
        <w:t>(a) ruling on contents of insurance contracts (excep</w:t>
      </w:r>
      <w:r>
        <w:t>t those pertaining to the insurance rate);</w:t>
      </w:r>
    </w:p>
    <w:p w:rsidR="00EA6EE4" w:rsidRDefault="00952619">
      <w:pPr>
        <w:pStyle w:val="enf9"/>
      </w:pPr>
      <w:r>
        <w:t>(b) ruling on the method of damage contribution;</w:t>
      </w:r>
    </w:p>
    <w:p w:rsidR="00EA6EE4" w:rsidRDefault="00952619">
      <w:pPr>
        <w:pStyle w:val="enf9"/>
      </w:pPr>
      <w:r>
        <w:t>(c) ruling on another party or amount concerning reinsurance transactions; and</w:t>
      </w:r>
    </w:p>
    <w:p w:rsidR="00EA6EE4" w:rsidRDefault="00952619">
      <w:pPr>
        <w:pStyle w:val="enf9"/>
      </w:pPr>
      <w:r>
        <w:t>(d) ruling on the reinsurance rate and reinsurance fee.</w:t>
      </w:r>
    </w:p>
    <w:p w:rsidR="00EA6EE4" w:rsidRDefault="00952619">
      <w:pPr>
        <w:pStyle w:val="enf4"/>
      </w:pPr>
      <w:r>
        <w:t>(2) If a request under the pr</w:t>
      </w:r>
      <w:r>
        <w:t>ovisions of Article 105, paragraph (3) is made concerning a Section of the contents of concerted actions, the provisions of the main clause of the preceding paragraph is deemed applicable notwithstanding the provisions of the proviso of the preceding parag</w:t>
      </w:r>
      <w:r>
        <w:t>raph (limited to the Parts pertaining to the public notice that was given under the provisions of paragraph (4) of the same Article) for Sections of the contents of the concerted actions which do not pertain to the request.</w:t>
      </w:r>
    </w:p>
    <w:p w:rsidR="00EA6EE4" w:rsidRDefault="00EA6EE4"/>
    <w:p w:rsidR="00EA6EE4" w:rsidRDefault="00952619">
      <w:pPr>
        <w:pStyle w:val="ena"/>
      </w:pPr>
      <w:r>
        <w:t>(Authorization of Concerted Act</w:t>
      </w:r>
      <w:r>
        <w:t>ions)</w:t>
      </w:r>
    </w:p>
    <w:p w:rsidR="00EA6EE4" w:rsidRDefault="00952619">
      <w:pPr>
        <w:pStyle w:val="enf3"/>
      </w:pPr>
      <w:r>
        <w:t>Article 102  (1) If a Non-Life Insurance Company seeks to carry out concerted actions under the provisions of the items of paragraph (1) of the preceding Article or modify its contents, it must obtain authorization from the Prime Minister.</w:t>
      </w:r>
    </w:p>
    <w:p w:rsidR="00EA6EE4" w:rsidRDefault="00952619">
      <w:pPr>
        <w:pStyle w:val="enf4"/>
      </w:pPr>
      <w:r>
        <w:t>(2) The Pr</w:t>
      </w:r>
      <w:r>
        <w:t>ime Minister must not grant the authorization of the preceding paragraph unless the Prime Minister finds that the contents of the concerted actions pertaining to the application for authorization of the same paragraph conform to the following items:</w:t>
      </w:r>
    </w:p>
    <w:p w:rsidR="00EA6EE4" w:rsidRDefault="00952619">
      <w:pPr>
        <w:pStyle w:val="enf6"/>
      </w:pPr>
      <w:r>
        <w:t xml:space="preserve">(i) </w:t>
      </w:r>
      <w:r>
        <w:t>there is no unjust harm to the interest of Policyholders or those insured;</w:t>
      </w:r>
    </w:p>
    <w:p w:rsidR="00EA6EE4" w:rsidRDefault="00952619">
      <w:pPr>
        <w:pStyle w:val="enf6"/>
      </w:pPr>
      <w:r>
        <w:t>(ii) the business is not unfairly discriminatory;</w:t>
      </w:r>
    </w:p>
    <w:p w:rsidR="00EA6EE4" w:rsidRDefault="00952619">
      <w:pPr>
        <w:pStyle w:val="enf6"/>
      </w:pPr>
      <w:r>
        <w:t>(iii) there is no unreasonable restraint of enrollment and withdrawal; and</w:t>
      </w:r>
    </w:p>
    <w:p w:rsidR="00EA6EE4" w:rsidRDefault="00952619">
      <w:pPr>
        <w:pStyle w:val="enf6"/>
      </w:pPr>
      <w:r>
        <w:t>(iv) it stays within the minimum necessary level in ligh</w:t>
      </w:r>
      <w:r>
        <w:t>t of risk distribution or equalization, or any other purpose of the concerted actions.</w:t>
      </w:r>
    </w:p>
    <w:p w:rsidR="00EA6EE4" w:rsidRDefault="00EA6EE4"/>
    <w:p w:rsidR="00EA6EE4" w:rsidRDefault="00952619">
      <w:pPr>
        <w:pStyle w:val="ena"/>
      </w:pPr>
      <w:r>
        <w:t>(Order to Change Concerted Actions and Rescind Authorization)</w:t>
      </w:r>
    </w:p>
    <w:p w:rsidR="00EA6EE4" w:rsidRDefault="00952619">
      <w:pPr>
        <w:pStyle w:val="enf3"/>
      </w:pPr>
      <w:r>
        <w:t xml:space="preserve">Article 103  If the Prime Minister finds that the contents of the concerted actions pertaining to the </w:t>
      </w:r>
      <w:r>
        <w:t>authorization of the preceding Article, paragraph (1) no longer conform to the items of the same Article, paragraph (2), must order the Non-Life Insurance Company to modify the contents of the concerted actions or rescind the authorization.</w:t>
      </w:r>
    </w:p>
    <w:p w:rsidR="00EA6EE4" w:rsidRDefault="00EA6EE4"/>
    <w:p w:rsidR="00EA6EE4" w:rsidRDefault="00952619">
      <w:pPr>
        <w:pStyle w:val="ena"/>
      </w:pPr>
      <w:r>
        <w:t xml:space="preserve">(Notification </w:t>
      </w:r>
      <w:r>
        <w:t>of Discontinuation of Concerted Actions)</w:t>
      </w:r>
    </w:p>
    <w:p w:rsidR="00EA6EE4" w:rsidRDefault="00952619">
      <w:pPr>
        <w:pStyle w:val="enf3"/>
      </w:pPr>
      <w:r>
        <w:t>Article 104  A Non-Life Insurance Company, upon abolishing concerted actions must notify the Prime Minister of this without delay.</w:t>
      </w:r>
    </w:p>
    <w:p w:rsidR="00EA6EE4" w:rsidRDefault="00EA6EE4"/>
    <w:p w:rsidR="00EA6EE4" w:rsidRDefault="00952619">
      <w:pPr>
        <w:pStyle w:val="ena"/>
      </w:pPr>
      <w:r>
        <w:t>(Relationship with the Fair Trade Commission)</w:t>
      </w:r>
    </w:p>
    <w:p w:rsidR="00EA6EE4" w:rsidRDefault="00952619">
      <w:pPr>
        <w:pStyle w:val="enf3"/>
      </w:pPr>
      <w:r>
        <w:t>Article 105  (1) If the Prime Ministe</w:t>
      </w:r>
      <w:r>
        <w:t>r seeks to grant the authorization set forth in Article 102, paragraph (1), the Prime Minister, in advance, must obtain the consent of the Fair Trade Commission.</w:t>
      </w:r>
    </w:p>
    <w:p w:rsidR="00EA6EE4" w:rsidRDefault="00952619">
      <w:pPr>
        <w:pStyle w:val="enf4"/>
      </w:pPr>
      <w:r>
        <w:t>(2) The Prime Minister, upon rendering a disposition under the provisions of Article 103 or ac</w:t>
      </w:r>
      <w:r>
        <w:t>cepting a notification under the provisions of the preceding Article, must notify the Fair Trade Commission of this without delay.</w:t>
      </w:r>
    </w:p>
    <w:p w:rsidR="00EA6EE4" w:rsidRDefault="00952619">
      <w:pPr>
        <w:pStyle w:val="enf4"/>
      </w:pPr>
      <w:r>
        <w:t>(3) The Fair Trade Commission may, if it finds that the contents of the concerted actions which obtained the authorization se</w:t>
      </w:r>
      <w:r>
        <w:t>t forth in Article 102, paragraph (1) no longer conform to the items of the same Article, paragraph (2), request the Prime Minister to render a disposition under the provisions of Article 103.</w:t>
      </w:r>
    </w:p>
    <w:p w:rsidR="00EA6EE4" w:rsidRDefault="00952619">
      <w:pPr>
        <w:pStyle w:val="enf4"/>
      </w:pPr>
      <w:r>
        <w:t xml:space="preserve">(4) The Fair Trade Commission, upon making a request under the </w:t>
      </w:r>
      <w:r>
        <w:t>provisions of the preceding paragraph, must give public notice of this in the Official Gazette.</w:t>
      </w:r>
    </w:p>
    <w:p w:rsidR="00EA6EE4" w:rsidRDefault="00EA6EE4"/>
    <w:p w:rsidR="00EA6EE4" w:rsidRDefault="00952619">
      <w:pPr>
        <w:pStyle w:val="ena"/>
      </w:pPr>
      <w:r>
        <w:t>(Obligation to Conclude a Contract with a Designated Dispute Resolution Organization for Life Insurance Business)</w:t>
      </w:r>
    </w:p>
    <w:p w:rsidR="00EA6EE4" w:rsidRDefault="00952619">
      <w:pPr>
        <w:pStyle w:val="enf3"/>
      </w:pPr>
      <w:r>
        <w:t>Article 105-2  (1) A Life Insurance Company m</w:t>
      </w:r>
      <w:r>
        <w:t>ust take the measures specified in the following items according to the category of cases set forth in the respective items:</w:t>
      </w:r>
    </w:p>
    <w:p w:rsidR="00EA6EE4" w:rsidRDefault="00952619">
      <w:pPr>
        <w:pStyle w:val="enf6"/>
      </w:pPr>
      <w:r>
        <w:t>(i) if there is a Designated Dispute Resolution Organization for Life Insurance Business (meaning a Designated Dispute Resolution O</w:t>
      </w:r>
      <w:r>
        <w:t>rganization for which the Category of Business of Dispute Resolution, etc. is Life Insurance Business; hereinafter the same applies in this Article): measures to conclude a Master Agreement for Implementation of Dispute Resolution Procedures for Life Insur</w:t>
      </w:r>
      <w:r>
        <w:t>ance Business with a single Designated Dispute Resolution Organization for Life Insurance Business;</w:t>
      </w:r>
    </w:p>
    <w:p w:rsidR="00EA6EE4" w:rsidRDefault="00952619">
      <w:pPr>
        <w:pStyle w:val="enf6"/>
      </w:pPr>
      <w:r>
        <w:t>(ii) if there is no Designated Dispute Resolution Organization for Life Insurance Business: Complaint Processing Measures (meaning measures to have the pers</w:t>
      </w:r>
      <w:r>
        <w:t>on set forth in Article 308-13, paragraph (3), item (iii) provide advice or guidance to the employee or any other workers working to process complaints from the customers (including Policyholders, etc. other than customers; the same applies in this item) o</w:t>
      </w:r>
      <w:r>
        <w:t xml:space="preserve">r any other measures specified by Cabinet Office Order as being equivalent thereto; the same applies in the following Article, Article 272-13-2 and Article 299-2) and Dispute Resolution Measures (meaning measures seeking to resolve disputes with customers </w:t>
      </w:r>
      <w:r>
        <w:t>through Certified Dispute Resolution Procedures (meaning Certified Dispute Resolution Procedures as defined in Article 2, item (iii) (Definition) of the Act on Promotion of Use of Alternative Dispute Resolution (Act No. 151 of 2004) or any other measures s</w:t>
      </w:r>
      <w:r>
        <w:t>pecified by Cabinet Office Order as being equivalent thereto; the same applies in the following Article, Article 272-13-2 and Article 299-2) concerning Life Insurance Business.</w:t>
      </w:r>
    </w:p>
    <w:p w:rsidR="00EA6EE4" w:rsidRDefault="00952619">
      <w:pPr>
        <w:pStyle w:val="enf4"/>
      </w:pPr>
      <w:r>
        <w:t>(2) If a Life Insurance Company has taken measures to conclude a Master Agreeme</w:t>
      </w:r>
      <w:r>
        <w:t>nt for Implementation of Dispute Resolution Procedures pursuant to the provisions of the preceding paragraph, the trade name or name of the Designated Dispute Resolution Organization for Life Insurance Business that is the counterparty to the relevant Mast</w:t>
      </w:r>
      <w:r>
        <w:t>er Agreement for Implementation of Dispute Resolution Procedures must be made public.</w:t>
      </w:r>
    </w:p>
    <w:p w:rsidR="00EA6EE4" w:rsidRDefault="00952619">
      <w:pPr>
        <w:pStyle w:val="enf4"/>
      </w:pPr>
      <w:r>
        <w:t>(3) The provisions of paragraph (1) do not apply for the periods specified in the following items according to the category of cases set forth in the respective items:</w:t>
      </w:r>
    </w:p>
    <w:p w:rsidR="00EA6EE4" w:rsidRDefault="00952619">
      <w:pPr>
        <w:pStyle w:val="enf6"/>
      </w:pPr>
      <w:r>
        <w:t>(i</w:t>
      </w:r>
      <w:r>
        <w:t>) if the relevant case which had fallen under the cases set forth in paragraph (1), item (i), has come to fall under the cases set forth in item (ii) of that paragraph: the period specified by the Prime Minister as the period necessary to take the measures</w:t>
      </w:r>
      <w:r>
        <w:t xml:space="preserve"> specified in that item at the time of granting authorization for discontinuation of Business of Dispute Resolution, etc. under Article 308-23, paragraph (1) or rescinding the designation under Article 308-24, paragraph (1);</w:t>
      </w:r>
    </w:p>
    <w:p w:rsidR="00EA6EE4" w:rsidRDefault="00952619">
      <w:pPr>
        <w:pStyle w:val="enf6"/>
      </w:pPr>
      <w:r>
        <w:t>(ii) if the relevant case had f</w:t>
      </w:r>
      <w:r>
        <w:t>allen under the cases set forth in paragraph (1), item (i), and the discontinuation of Business of Dispute Resolution, etc. of a single Designated Dispute Resolution Organization for the Life Insurance Business under that item has been authorized under Art</w:t>
      </w:r>
      <w:r>
        <w:t xml:space="preserve">icle 308-23, paragraph (1) or the designation under Article 308-2, paragraph (1) of a single Designated Dispute Resolution Organization for Life Insurance Business under that item has been rescinded pursuant to Article 308-24, paragraph (1) (excluding the </w:t>
      </w:r>
      <w:r>
        <w:t>case set forth in the preceding item): the period specified by the Prime Minister at the time of granting such authorization or making such rescission, as the period necessary for taking the measures specified in paragraph (1), item (i); and</w:t>
      </w:r>
    </w:p>
    <w:p w:rsidR="00EA6EE4" w:rsidRDefault="00952619">
      <w:pPr>
        <w:pStyle w:val="enf6"/>
      </w:pPr>
      <w:r>
        <w:t>(iii) if the r</w:t>
      </w:r>
      <w:r>
        <w:t>elevant case which had fallen under the cases set forth in paragraph (1), item (ii) has come to fall under the cases set forth in item (i) of that paragraph: the period specified by the Prime Minister at the time of designation under Article 308-2, paragra</w:t>
      </w:r>
      <w:r>
        <w:t>ph (1), as the period necessary to take the measures specified in that item.</w:t>
      </w:r>
    </w:p>
    <w:p w:rsidR="00EA6EE4" w:rsidRDefault="00EA6EE4"/>
    <w:p w:rsidR="00EA6EE4" w:rsidRDefault="00952619">
      <w:pPr>
        <w:pStyle w:val="ena"/>
      </w:pPr>
      <w:r>
        <w:t>(Obligation to Conclude a Contract with a Designated Dispute Resolution Organization for Non-Life Insurance Business)</w:t>
      </w:r>
    </w:p>
    <w:p w:rsidR="00EA6EE4" w:rsidRDefault="00952619">
      <w:pPr>
        <w:pStyle w:val="enf3"/>
      </w:pPr>
      <w:r>
        <w:t>Article 105-3  (1) A Non-Life Insurance Company must take th</w:t>
      </w:r>
      <w:r>
        <w:t>e measures specified in the following items according to the category of cases set forth in the respective items:</w:t>
      </w:r>
    </w:p>
    <w:p w:rsidR="00EA6EE4" w:rsidRDefault="00952619">
      <w:pPr>
        <w:pStyle w:val="enf6"/>
      </w:pPr>
      <w:r>
        <w:t>(i) if there is a Designated Dispute Resolution Organization for Non-Life Insurance Business (meaning a Designated Dispute Resolution Organiza</w:t>
      </w:r>
      <w:r>
        <w:t>tion for which the Category of Business of Dispute Resolution, etc. is Non-Life Insurance Business; hereinafter the same applies in this Article): measures to conclude a Master Agreement for Implementation of Dispute Resolution Procedures for Non-Life Insu</w:t>
      </w:r>
      <w:r>
        <w:t>rance Business with a single Designated Dispute Resolution Organization for Non-Life Insurance Business; or</w:t>
      </w:r>
    </w:p>
    <w:p w:rsidR="00EA6EE4" w:rsidRDefault="00952619">
      <w:pPr>
        <w:pStyle w:val="enf6"/>
      </w:pPr>
      <w:r>
        <w:t>(ii) if there is no Designated Dispute Resolution Organization for Non-Life Insurance Business: Complaint Processing Measures and Dispute Resolution</w:t>
      </w:r>
      <w:r>
        <w:t xml:space="preserve"> Measures concerning Non-Life Insurance Business.</w:t>
      </w:r>
    </w:p>
    <w:p w:rsidR="00EA6EE4" w:rsidRDefault="00952619">
      <w:pPr>
        <w:pStyle w:val="enf4"/>
      </w:pPr>
      <w:r>
        <w:t>(2) If a Non-Life Insurance Company has taken measures to conclude a Master Agreement for Implementation of Dispute Resolution Procedures pursuant to the provisions of the preceding paragraph, the trade nam</w:t>
      </w:r>
      <w:r>
        <w:t>e or name of the Designated Dispute Resolution Organization for Non-Life Insurance Business that is the counterparty to the relevant Master Agreement for Implementation of Dispute Resolution Procedures must be made public.</w:t>
      </w:r>
    </w:p>
    <w:p w:rsidR="00EA6EE4" w:rsidRDefault="00952619">
      <w:pPr>
        <w:pStyle w:val="enf4"/>
      </w:pPr>
      <w:r>
        <w:t>(3) The provisions of paragraph (</w:t>
      </w:r>
      <w:r>
        <w:t>1) do not apply for the periods specified in the following items according to the category of cases set forth in the respective items:</w:t>
      </w:r>
    </w:p>
    <w:p w:rsidR="00EA6EE4" w:rsidRDefault="00952619">
      <w:pPr>
        <w:pStyle w:val="enf6"/>
      </w:pPr>
      <w:r>
        <w:t xml:space="preserve">(i) if the relevant case which had fallen under the cases set forth in paragraph (1), item (i), has come to fall </w:t>
      </w:r>
      <w:r>
        <w:t>under the cases set forth in item (ii) of that paragraph: the period specified by the Prime Minister at the time of granting authorization for discontinuation of Business of Dispute Resolution, etc. under Article 308-23, paragraph (1) or rescinding the des</w:t>
      </w:r>
      <w:r>
        <w:t>ignation under Article 308-24, paragraph (1), as the period necessary to take the measures specified in that item;</w:t>
      </w:r>
    </w:p>
    <w:p w:rsidR="00EA6EE4" w:rsidRDefault="00952619">
      <w:pPr>
        <w:pStyle w:val="enf6"/>
      </w:pPr>
      <w:r>
        <w:t>(ii) if the relevant case had fallen under the cases set forth in paragraph (1), item (i), and the discontinuation of Business of Dispute Res</w:t>
      </w:r>
      <w:r>
        <w:t>olution, etc. of a single Designated Dispute Resolution Organization for Non-Life Insurance Business under that item has been authorized under Article 308-23, paragraph (1) or the designation under Article 308-2, paragraph (1) of a single Designated Disput</w:t>
      </w:r>
      <w:r>
        <w:t xml:space="preserve">e Resolution Organization for Non-Life Insurance Business under that item has been rescinded pursuant to Article 308-24, paragraph (1) (excluding the case set forth in the preceding item): the period specified by the Prime Minister at the time of granting </w:t>
      </w:r>
      <w:r>
        <w:t>such authorization or making such rescission, as the period necessary for taking the measures specified in paragraph (1), item (i); and</w:t>
      </w:r>
    </w:p>
    <w:p w:rsidR="00EA6EE4" w:rsidRDefault="00952619">
      <w:pPr>
        <w:pStyle w:val="enf6"/>
      </w:pPr>
      <w:r>
        <w:t>(iii) if the relevant case which had fallen under the cases set forth in paragraph (1), item (ii) has come to fall under</w:t>
      </w:r>
      <w:r>
        <w:t xml:space="preserve"> the cases set forth in item (i) of that paragraph: the period specified by the Prime Minister at the time of designation under Article 308-2, paragraph (1), as the period necessary to take the measures specified in that item.</w:t>
      </w:r>
    </w:p>
    <w:p w:rsidR="00EA6EE4" w:rsidRDefault="00EA6EE4"/>
    <w:p w:rsidR="00EA6EE4" w:rsidRDefault="00952619">
      <w:pPr>
        <w:pStyle w:val="en3"/>
      </w:pPr>
      <w:r>
        <w:t>Chapter IV Subsidiary Compan</w:t>
      </w:r>
      <w:r>
        <w:t>ies</w:t>
      </w:r>
    </w:p>
    <w:p w:rsidR="00EA6EE4" w:rsidRDefault="00EA6EE4"/>
    <w:p w:rsidR="00EA6EE4" w:rsidRDefault="00952619">
      <w:pPr>
        <w:pStyle w:val="ena"/>
      </w:pPr>
      <w:r>
        <w:t>(Scope of Insurance Company's Subsidiary Companies)</w:t>
      </w:r>
    </w:p>
    <w:p w:rsidR="00EA6EE4" w:rsidRDefault="00952619">
      <w:pPr>
        <w:pStyle w:val="enf3"/>
      </w:pPr>
      <w:r>
        <w:t>Article 106  (1) An Insurance Company must not have as its Subsidiary Company any company other than a company that falls under any of the categories specified in the following items (hereinafter suc</w:t>
      </w:r>
      <w:r>
        <w:t>h companies are referred to as a "Company Eligible to Be a Subsidiary Company" in this Article):</w:t>
      </w:r>
    </w:p>
    <w:p w:rsidR="00EA6EE4" w:rsidRDefault="00952619">
      <w:pPr>
        <w:pStyle w:val="enf6"/>
      </w:pPr>
      <w:r>
        <w:t>(i) a Life Insurance Company;</w:t>
      </w:r>
    </w:p>
    <w:p w:rsidR="00EA6EE4" w:rsidRDefault="00952619">
      <w:pPr>
        <w:pStyle w:val="enf6"/>
      </w:pPr>
      <w:r>
        <w:t>(ii) a Non-Life Insurance Company;</w:t>
      </w:r>
    </w:p>
    <w:p w:rsidR="00EA6EE4" w:rsidRDefault="00952619">
      <w:pPr>
        <w:pStyle w:val="enf6"/>
      </w:pPr>
      <w:r>
        <w:t>(ii)-2 a Small Amount and Short Term Insurance Company;</w:t>
      </w:r>
    </w:p>
    <w:p w:rsidR="00EA6EE4" w:rsidRDefault="00952619">
      <w:pPr>
        <w:pStyle w:val="enf6"/>
      </w:pPr>
      <w:r>
        <w:t>(iii) a Bank;</w:t>
      </w:r>
    </w:p>
    <w:p w:rsidR="00EA6EE4" w:rsidRDefault="00952619">
      <w:pPr>
        <w:pStyle w:val="enf6"/>
      </w:pPr>
      <w:r>
        <w:t xml:space="preserve">(iv) a long term credit </w:t>
      </w:r>
      <w:r>
        <w:t>bank as defined in Article 2 (Definitions) of the Long Term Credit Bank Act (Act No. 187 of 1952) (hereinafter referred to as "Long Term Credit Bank");</w:t>
      </w:r>
    </w:p>
    <w:p w:rsidR="00EA6EE4" w:rsidRDefault="00952619">
      <w:pPr>
        <w:pStyle w:val="enf6"/>
      </w:pPr>
      <w:r>
        <w:t>(iv)-2 fund transfer specialists defined in Article 2, paragraph (3) (Definitions) of the Act on Financi</w:t>
      </w:r>
      <w:r>
        <w:t>al Settlements (excluding those falling under the company set forth in item (ix)) which exclusively conduct Fund Transfer Business (meaning the fund transfer business defined in paragraph (2) of that Article) or any other business specified by Cabinet Offi</w:t>
      </w:r>
      <w:r>
        <w:t>ce Order (referred to as "Companies Specialized in Fund Transfer" in Article 271-22, paragraph (1), item (iv)-2);</w:t>
      </w:r>
    </w:p>
    <w:p w:rsidR="00EA6EE4" w:rsidRDefault="00952619">
      <w:pPr>
        <w:pStyle w:val="enf6"/>
      </w:pPr>
      <w:r>
        <w:t xml:space="preserve">(v) a Financial Instruments Transaction Business Operator that, apart from the Securities Services (meaning Securities Services as defined in </w:t>
      </w:r>
      <w:r>
        <w:t xml:space="preserve">Article 28, paragraph (8) (General Provisions) of the Financial Instruments and Exchange Act; the same applies hereinafter), exclusively conducts any of the business specified by Cabinet Office Order, such as business in which any of the actions listed in </w:t>
      </w:r>
      <w:r>
        <w:t>Article 35, paragraph (1), items (i) to (viii) (Scope of Business of Persons Who Engage in Type 1 Financial Instruments Transaction Business or Investment Management) of that Act (hereinafter referred to as "Company Specializing in Securities") are taken;</w:t>
      </w:r>
    </w:p>
    <w:p w:rsidR="00EA6EE4" w:rsidRDefault="00952619">
      <w:pPr>
        <w:pStyle w:val="enf6"/>
      </w:pPr>
      <w:r>
        <w:t>(vi) a Financial Instruments Intermediary Service Provider as defined in Article 2, paragraph (12) (Definitions) of the Financial Instruments and Exchange Act that, apart from the Financial Instruments Intermediary Service (meaning the Financial Instrument</w:t>
      </w:r>
      <w:r>
        <w:t>s Intermediary Service defined in Article 2, paragraph (11) (Definitions) of that Act and limited to those in which the following actions are taken in the course of trade; hereinafter the same applies in this item), exclusively conducts any of the business</w:t>
      </w:r>
      <w:r>
        <w:t xml:space="preserve"> specified by Cabinet Office Order, such as business incidental to Financial Instruments Intermediary Service (hereinafter referred to as "Company Specialized in Securities Intermediation"):</w:t>
      </w:r>
    </w:p>
    <w:p w:rsidR="00EA6EE4" w:rsidRDefault="00952619">
      <w:pPr>
        <w:pStyle w:val="enf9"/>
      </w:pPr>
      <w:r>
        <w:t>(a) acts listed in Article 2, paragraph (11), item (i) (Definitio</w:t>
      </w:r>
      <w:r>
        <w:t>ns) of the Financial Instruments and Exchange Act;</w:t>
      </w:r>
    </w:p>
    <w:p w:rsidR="00EA6EE4" w:rsidRDefault="00952619">
      <w:pPr>
        <w:pStyle w:val="enf9"/>
      </w:pPr>
      <w:r>
        <w:t>(b) intermediation for the entrustment of the purchase and sale of securities on Financial Instruments Exchange Markets prescribed in Article 2, paragraph (17) (Definitions) of the Financial Instruments an</w:t>
      </w:r>
      <w:r>
        <w:t>d Exchange Act or Foreign Financial Instruments Markets prescribed in Article 2, paragraph (8), item (iii), (b) (Definitions) of that Act (excluding actions listed in (c));</w:t>
      </w:r>
    </w:p>
    <w:p w:rsidR="00EA6EE4" w:rsidRDefault="00952619">
      <w:pPr>
        <w:pStyle w:val="enf9"/>
      </w:pPr>
      <w:r>
        <w:t>(c) intermediation for the entrustment of actions listed in Article 28, paragraph (</w:t>
      </w:r>
      <w:r>
        <w:t>8), item (iii) or (v) (General Provisions) of the Financial Instruments and Exchange Act; and</w:t>
      </w:r>
    </w:p>
    <w:p w:rsidR="00EA6EE4" w:rsidRDefault="00952619">
      <w:pPr>
        <w:pStyle w:val="enf9"/>
      </w:pPr>
      <w:r>
        <w:t>(d) actions listed in Article 2, paragraph (11), item (iii) of the Financial Instruments and Exchange Act;</w:t>
      </w:r>
    </w:p>
    <w:p w:rsidR="00EA6EE4" w:rsidRDefault="00952619">
      <w:pPr>
        <w:pStyle w:val="enf6"/>
      </w:pPr>
      <w:r>
        <w:t>(vii) a trust company specialized in the Trust Business</w:t>
      </w:r>
      <w:r>
        <w:t xml:space="preserve"> (meaning the Trust Business defined in Article 1, paragraph (1) of the Act on Provision of Trust Business by Financial Institutions; the same applies in item (viii), (a) of the following paragraph) (hereinafter referred to as "Companies Specialized in Tru</w:t>
      </w:r>
      <w:r>
        <w:t>st Business");</w:t>
      </w:r>
    </w:p>
    <w:p w:rsidR="00EA6EE4" w:rsidRDefault="00952619">
      <w:pPr>
        <w:pStyle w:val="enf6"/>
      </w:pPr>
      <w:r>
        <w:t>(viii) foreign companies that conduct Insurance Business;</w:t>
      </w:r>
    </w:p>
    <w:p w:rsidR="00EA6EE4" w:rsidRDefault="00952619">
      <w:pPr>
        <w:pStyle w:val="enf6"/>
      </w:pPr>
      <w:r>
        <w:t xml:space="preserve">(ix) foreign companies that engage in Banking (meaning Banking prescribed in Article 2, paragraph (2) (Definitions, etc.) of the Banking Act; the same applies hereinafter) (excluding </w:t>
      </w:r>
      <w:r>
        <w:t>those that fall under the category of companies specified in preceding item);</w:t>
      </w:r>
    </w:p>
    <w:p w:rsidR="00EA6EE4" w:rsidRDefault="00952619">
      <w:pPr>
        <w:pStyle w:val="enf6"/>
      </w:pPr>
      <w:r>
        <w:t>(x) foreign companies that engage in Securities Services (excluding those that fall under the category of companies specified in item (viii));</w:t>
      </w:r>
    </w:p>
    <w:p w:rsidR="00EA6EE4" w:rsidRDefault="00952619">
      <w:pPr>
        <w:pStyle w:val="enf6"/>
      </w:pPr>
      <w:r>
        <w:t xml:space="preserve">(xi) foreign companies that </w:t>
      </w:r>
      <w:r>
        <w:t>conduct Trust Business (means Trust Business prescribed in Article 2, paragraph (1) (Definitions) of the Trust Business Act; the same applies hereinafter) (excluding those that fall under the category of companies specified in item (viii));</w:t>
      </w:r>
    </w:p>
    <w:p w:rsidR="00EA6EE4" w:rsidRDefault="00952619">
      <w:pPr>
        <w:pStyle w:val="enf6"/>
      </w:pPr>
      <w:r>
        <w:t>(xii) companies</w:t>
      </w:r>
      <w:r>
        <w:t xml:space="preserve"> that exclusively operate Dependent Services or Finance-Related Services (limited, in case of those which operate Dependent Services, to companies that operate Dependent Services mainly for business operated by the Insurance Company, its Subsidiary Compani</w:t>
      </w:r>
      <w:r>
        <w:t>es (limited to those that fall under any of the categories in item (i), (ii) or (viii); the same applies in paragraph (10)) or other entities specified by Cabinet Office Order as being similar to the Insurance Company and its Subsidiary Companies, and in c</w:t>
      </w:r>
      <w:r>
        <w:t>ase of those which operate Finance-Related Services and fall under any of the following business categories, to the cases specified in for the respective categories):</w:t>
      </w:r>
    </w:p>
    <w:p w:rsidR="00EA6EE4" w:rsidRDefault="00952619">
      <w:pPr>
        <w:pStyle w:val="enf9"/>
      </w:pPr>
      <w:r>
        <w:t>(a) companies which operate Specialized Banking-Related Services, Specialized Securities-</w:t>
      </w:r>
      <w:r>
        <w:t>Related Services and Specialized Trust-Related Services: limited to the case where, among all voting rights in the company, the total voting rights held by the Insurance Company's Banking Subsidiary Companies, etc. exceed the total voting rights held by th</w:t>
      </w:r>
      <w:r>
        <w:t>e Insurance Company and its Subsidiary Companies (other than its Banking Subsidiary Companies, etc. Securities Subsidiary Companies, etc. and Trust Subsidiary Companies, etc.), and the total voting rights held by the Insurance Company's Securities Subsidia</w:t>
      </w:r>
      <w:r>
        <w:t>ry Companies, etc. exceed the total voting rights held by the Insurance Company and its Subsidiary Companies (other than its Banking Subsidiary Companies, etc., Securities Subsidiary Companies, etc. and Trust Subsidiary Companies, etc.), and the total voti</w:t>
      </w:r>
      <w:r>
        <w:t>ng rights held by the Insurance Company's Trust Subsidiary Companies, etc. exceed the total voting rights held by the Insurance Company and its Subsidiary Companies (other than its Banking Subsidiary Companies, etc., Securities Subsidiary Companies, etc. a</w:t>
      </w:r>
      <w:r>
        <w:t>nd Trust Subsidiary Companies, etc.);</w:t>
      </w:r>
    </w:p>
    <w:p w:rsidR="00EA6EE4" w:rsidRDefault="00952619">
      <w:pPr>
        <w:pStyle w:val="enf9"/>
      </w:pPr>
      <w:r>
        <w:t>(b) companies which operate Specialized Banking-Related Services and Specialized Securities-Related Services (excluding those falling under the category listed in (a)): limited to the case where, among all voting right</w:t>
      </w:r>
      <w:r>
        <w:t>s in the company, the total voting rights held by the Insurance Company's Banking Subsidiary Companies, etc. exceed the total voting rights held by the Insurance Company and its Subsidiary Companies (other than its Banking Subsidiary Companies, etc. and Se</w:t>
      </w:r>
      <w:r>
        <w:t>curities Subsidiary Companies, etc.), and the total voting rights held by the Insurance Company's Securities Subsidiary Companies, etc. exceed the total voting rights held by the Insurance Company and its Subsidiary Companies (other than its Banking Subsid</w:t>
      </w:r>
      <w:r>
        <w:t>iary Companies, etc. and Securities Subsidiary Companies, etc.);</w:t>
      </w:r>
    </w:p>
    <w:p w:rsidR="00EA6EE4" w:rsidRDefault="00952619">
      <w:pPr>
        <w:pStyle w:val="enf9"/>
      </w:pPr>
      <w:r>
        <w:t xml:space="preserve">(c) companies which operate Specialized Banking-Related Services and Specialized Trust-Related Services (excluding those falling under the category listed in (a)): limited to the case </w:t>
      </w:r>
      <w:r>
        <w:t>where, among all voting rights in the company, the total voting rights held by the Insurance Company's Banking Subsidiary Companies, etc. exceed the total voting rights held by the Insurance Company and its Subsidiary Companies (other than its Banking Subs</w:t>
      </w:r>
      <w:r>
        <w:t>idiary Companies, etc. and Trust Subsidiary Companies, etc.), and the total voting rights held by the Insurance Company's Trust Subsidiary Companies, etc. exceed the total voting rights held by the Insurance Company and its Subsidiary Companies (other than</w:t>
      </w:r>
      <w:r>
        <w:t xml:space="preserve"> its Banking Subsidiary Companies, etc. and Trust Subsidiary Companies, etc.);</w:t>
      </w:r>
    </w:p>
    <w:p w:rsidR="00EA6EE4" w:rsidRDefault="00952619">
      <w:pPr>
        <w:pStyle w:val="enf9"/>
      </w:pPr>
      <w:r>
        <w:t xml:space="preserve">(d) companies which operate Specialized Securities-Related Services and a Specialized Trust-Related Services (excluding those falling under the category listed in (a)): limited </w:t>
      </w:r>
      <w:r>
        <w:t>to the case where, among all voting rights in the company, the total voting rights held by the Insurance Company's Securities Subsidiary Companies, etc. exceed the total voting rights held by the Insurance Company and its Subsidiary Companies (other than i</w:t>
      </w:r>
      <w:r>
        <w:t>ts Securities Subsidiary Companies, etc. and Trust Subsidiary Companies, etc.), and the total voting rights held by the Insurance Company's Trust Subsidiary Companies, etc. exceeds the total voting rights held by the Insurance Company and its Subsidiary Co</w:t>
      </w:r>
      <w:r>
        <w:t>mpanies (other than its Securities Subsidiary Companies, etc. and Trust Subsidiary Companies, etc.);</w:t>
      </w:r>
    </w:p>
    <w:p w:rsidR="00EA6EE4" w:rsidRDefault="00952619">
      <w:pPr>
        <w:pStyle w:val="enf9"/>
      </w:pPr>
      <w:r>
        <w:t>(e) companies which operate Specialized Banking-Related Services (excluding those falling under the category listed in (a), (b) or (c)): limited to the cas</w:t>
      </w:r>
      <w:r>
        <w:t>e where, among all voting rights in the company, the total voting rights held by the Insurance Company's Banking Subsidiary Companies, etc. exceed the total voting rights held by the Insurance Company and its Subsidiary Companies (other than its Banking Su</w:t>
      </w:r>
      <w:r>
        <w:t>bsidiary Companies, etc.);</w:t>
      </w:r>
    </w:p>
    <w:p w:rsidR="00EA6EE4" w:rsidRDefault="00952619">
      <w:pPr>
        <w:pStyle w:val="enf9"/>
      </w:pPr>
      <w:r>
        <w:t>(f) companies which operate Specialized Securities-Related Services (other than a company falling under (a), (b) or (d)): limited to the case where among all voting rights in the company, the total voting rights held by the Insur</w:t>
      </w:r>
      <w:r>
        <w:t>ance Company's Securities Subsidiary Companies, etc. exceed the total voting rights held by the Insurance Company and its Subsidiary Companies (other than its Securities Subsidiary Companies, etc.); and</w:t>
      </w:r>
    </w:p>
    <w:p w:rsidR="00EA6EE4" w:rsidRDefault="00952619">
      <w:pPr>
        <w:pStyle w:val="enf9"/>
      </w:pPr>
      <w:r>
        <w:t>(g) companies which operate Specialized Trust-Related</w:t>
      </w:r>
      <w:r>
        <w:t xml:space="preserve"> Services (excluding those falling under the category listed in (a), (c) or (d)); limited to the case where, among all voting rights in the company, the total voting rights held by the Insurance Company's Trust Subsidiary Companies, etc. exceed the total v</w:t>
      </w:r>
      <w:r>
        <w:t>oting rights held by the Insurance Company and its Subsidiary Companies (other than its Trust Subsidiary Companies, etc.);</w:t>
      </w:r>
    </w:p>
    <w:p w:rsidR="00EA6EE4" w:rsidRDefault="00952619">
      <w:pPr>
        <w:pStyle w:val="enf6"/>
      </w:pPr>
      <w:r>
        <w:t>(xiii) companies specified by Cabinet Office Order as those exploring new business fields or conducting new business activities found</w:t>
      </w:r>
      <w:r>
        <w:t xml:space="preserve"> to contribute considerably to the improvement of management (limited to the case where, among all voting rights in the company, the total voting rights held by the Insurance Company and its Subsidiary Companies other than those falling under the categorie</w:t>
      </w:r>
      <w:r>
        <w:t>s listed in the preceding item and specified by Cabinet Office Order (such excluded companies are referred to as a "Specified Subsidiary Company" in paragraph (7) of the following Article) does not exceed the Voting Right Holding Threshold prescribed in pa</w:t>
      </w:r>
      <w:r>
        <w:t>ragraph (1) of the same Article);</w:t>
      </w:r>
    </w:p>
    <w:p w:rsidR="00EA6EE4" w:rsidRDefault="00952619">
      <w:pPr>
        <w:pStyle w:val="enf6"/>
      </w:pPr>
      <w:r>
        <w:t>(xiv) among Holding Companies whose Subsidiary Companies consist exclusively of companies falling under any of the categories specified in the preceding items and the following item, those specified by Cabinet Office Order</w:t>
      </w:r>
      <w:r>
        <w:t xml:space="preserve"> (including those which are scheduled to become such Holding Companies); and</w:t>
      </w:r>
    </w:p>
    <w:p w:rsidR="00EA6EE4" w:rsidRDefault="00952619">
      <w:pPr>
        <w:pStyle w:val="enf6"/>
      </w:pPr>
      <w:r>
        <w:t>(xv) a foreign company who has only Subsidiary Companies listed in the preceding items, which is identical in type with a Holding Company or is similar to a Holding Company (inclu</w:t>
      </w:r>
      <w:r>
        <w:t>ding a company which is scheduled to become such foreign company, and excluding a company which falls under a company listed in the preceding item).</w:t>
      </w:r>
    </w:p>
    <w:p w:rsidR="00EA6EE4" w:rsidRDefault="00952619">
      <w:pPr>
        <w:pStyle w:val="enf4"/>
      </w:pPr>
      <w:r>
        <w:t>(2) In the preceding paragraph, the meanings of the terms listed in the following items are prescribed resp</w:t>
      </w:r>
      <w:r>
        <w:t>ectively in those items:</w:t>
      </w:r>
    </w:p>
    <w:p w:rsidR="00EA6EE4" w:rsidRDefault="00952619">
      <w:pPr>
        <w:pStyle w:val="enf6"/>
      </w:pPr>
      <w:r>
        <w:t>(i) Dependent Services: Business specified by Cabinet Office Order as being dependent on the business of an Insurance Company or a company falling under any of items (ii)-2 to (xi) of the preceding paragraph;</w:t>
      </w:r>
    </w:p>
    <w:p w:rsidR="00EA6EE4" w:rsidRDefault="00952619">
      <w:pPr>
        <w:pStyle w:val="enf6"/>
      </w:pPr>
      <w:r>
        <w:t>(ii) Finance-Related S</w:t>
      </w:r>
      <w:r>
        <w:t>ervices: Business specified by Cabinet Office Order as being incidental or related to the Insurance Business, Banking, Securities Services or Trust Business;</w:t>
      </w:r>
    </w:p>
    <w:p w:rsidR="00EA6EE4" w:rsidRDefault="00952619">
      <w:pPr>
        <w:pStyle w:val="enf6"/>
      </w:pPr>
      <w:r>
        <w:t>(iii) Specialized Banking-Related Services: Business specified by Cabinet Office Order as incident</w:t>
      </w:r>
      <w:r>
        <w:t>al or related exclusively to Banking;</w:t>
      </w:r>
    </w:p>
    <w:p w:rsidR="00EA6EE4" w:rsidRDefault="00952619">
      <w:pPr>
        <w:pStyle w:val="enf6"/>
      </w:pPr>
      <w:r>
        <w:t>(iv) Specialized Securities-Related Services: Business specified by Cabinet Office Order as being incidental or related exclusively to the Securities Services;</w:t>
      </w:r>
    </w:p>
    <w:p w:rsidR="00EA6EE4" w:rsidRDefault="00952619">
      <w:pPr>
        <w:pStyle w:val="enf6"/>
      </w:pPr>
      <w:r>
        <w:t>(v) Specialized Trust-Related Services: Business specified</w:t>
      </w:r>
      <w:r>
        <w:t xml:space="preserve"> by Cabinet Office Order as being incidental or related exclusively to the Trust Business;</w:t>
      </w:r>
    </w:p>
    <w:p w:rsidR="00EA6EE4" w:rsidRDefault="00952619">
      <w:pPr>
        <w:pStyle w:val="enf6"/>
      </w:pPr>
      <w:r>
        <w:t>(vi) Banking Subsidiary Company, etc.: An Insurance Company's Subsidiary Company that falls under any of the following categories:</w:t>
      </w:r>
    </w:p>
    <w:p w:rsidR="00EA6EE4" w:rsidRDefault="00952619">
      <w:pPr>
        <w:pStyle w:val="enf9"/>
      </w:pPr>
      <w:r>
        <w:t xml:space="preserve">(a) a Bank (including a Long Term </w:t>
      </w:r>
      <w:r>
        <w:t>Credit Bank; hereinafter the same applies in this item) or a foreign company that operates in banking;</w:t>
      </w:r>
    </w:p>
    <w:p w:rsidR="00EA6EE4" w:rsidRDefault="00952619">
      <w:pPr>
        <w:pStyle w:val="enf9"/>
      </w:pPr>
      <w:r>
        <w:t>(b) a Company falling under item (xiv) or (xv) of the preceding paragraph which has a company falling under (a) as its Subsidiary Company; or</w:t>
      </w:r>
    </w:p>
    <w:p w:rsidR="00EA6EE4" w:rsidRDefault="00952619">
      <w:pPr>
        <w:pStyle w:val="enf9"/>
      </w:pPr>
      <w:r>
        <w:t>(c) any oth</w:t>
      </w:r>
      <w:r>
        <w:t>er company that is a Subsidiary Company of a Bank that is itself a Subsidiary Company of the Insurance Company and specified by Cabinet Office Order;</w:t>
      </w:r>
    </w:p>
    <w:p w:rsidR="00EA6EE4" w:rsidRDefault="00952619">
      <w:pPr>
        <w:pStyle w:val="enf6"/>
      </w:pPr>
      <w:r>
        <w:t xml:space="preserve">(vii) Securities Subsidiary Company, etc.: An Insurance Company's Subsidiary Company that falls under any </w:t>
      </w:r>
      <w:r>
        <w:t>of the following categories:</w:t>
      </w:r>
    </w:p>
    <w:p w:rsidR="00EA6EE4" w:rsidRDefault="00952619">
      <w:pPr>
        <w:pStyle w:val="enf9"/>
      </w:pPr>
      <w:r>
        <w:t>(a) a Company Specializing in Securities, Company Specializing in Securities Intermediation, or foreign company engaged in Securities Services;</w:t>
      </w:r>
    </w:p>
    <w:p w:rsidR="00EA6EE4" w:rsidRDefault="00952619">
      <w:pPr>
        <w:pStyle w:val="enf9"/>
      </w:pPr>
      <w:r>
        <w:t>(b) a Company that falls under the category listed in item (xiv) or (xv) of the pre</w:t>
      </w:r>
      <w:r>
        <w:t>ceding paragraph and which has a company that falls under the category listed in (a) above as its Subsidiary Company; and</w:t>
      </w:r>
    </w:p>
    <w:p w:rsidR="00EA6EE4" w:rsidRDefault="00952619">
      <w:pPr>
        <w:pStyle w:val="enf9"/>
      </w:pPr>
      <w:r>
        <w:t>(c) any other company that is a Subsidiary Company of a Company Specializing in Securities or a Subsidiary Company of a Company Specia</w:t>
      </w:r>
      <w:r>
        <w:t>lizing in Securities Intermediation which is a Subsidiary Company of that Insurance Company and is specified by Cabinet Office Order; and</w:t>
      </w:r>
    </w:p>
    <w:p w:rsidR="00EA6EE4" w:rsidRDefault="00952619">
      <w:pPr>
        <w:pStyle w:val="enf6"/>
      </w:pPr>
      <w:r>
        <w:t>(viii) Trust Subsidiary Company, etc.: An Insurance Company's Subsidiary Company that falls under any of the following</w:t>
      </w:r>
      <w:r>
        <w:t xml:space="preserve"> categories:</w:t>
      </w:r>
    </w:p>
    <w:p w:rsidR="00EA6EE4" w:rsidRDefault="00952619">
      <w:pPr>
        <w:pStyle w:val="enf9"/>
      </w:pPr>
      <w:r>
        <w:t>(a) a Bank that operates in the Trust Business under the authorization set forth in Article 1, paragraph (1) (Authorization for Trust Business) of the Act on the Provision, etc. of Trust Business by Financial Institutions (hereinafter referred</w:t>
      </w:r>
      <w:r>
        <w:t xml:space="preserve"> to as "Trust Bank" in this item);</w:t>
      </w:r>
    </w:p>
    <w:p w:rsidR="00EA6EE4" w:rsidRDefault="00952619">
      <w:pPr>
        <w:pStyle w:val="enf9"/>
      </w:pPr>
      <w:r>
        <w:t>(b) a Company Specialized in Trust Business or a foreign company that operates in the Trust Business;</w:t>
      </w:r>
    </w:p>
    <w:p w:rsidR="00EA6EE4" w:rsidRDefault="00952619">
      <w:pPr>
        <w:pStyle w:val="enf9"/>
      </w:pPr>
      <w:r>
        <w:t>(c) a Company that falls under the category listed in item (xiv) or (xv) of the preceding paragraph and which has a com</w:t>
      </w:r>
      <w:r>
        <w:t>pany that falls under the category listed in (a) or (b) above as its Subsidiary Company; and</w:t>
      </w:r>
    </w:p>
    <w:p w:rsidR="00EA6EE4" w:rsidRDefault="00952619">
      <w:pPr>
        <w:pStyle w:val="enf9"/>
      </w:pPr>
      <w:r>
        <w:t>(d) any other company that is a Subsidiary Company of a Trust Bank or a Company Specialized in Trust Services which is a Subsidiary Company of that Insurance Compa</w:t>
      </w:r>
      <w:r>
        <w:t>ny and is specified by Cabinet Office Order.</w:t>
      </w:r>
    </w:p>
    <w:p w:rsidR="00EA6EE4" w:rsidRDefault="00952619">
      <w:pPr>
        <w:pStyle w:val="enf4"/>
      </w:pPr>
      <w:r>
        <w:t xml:space="preserve">(3) The provisions of paragraph (1) do not apply where a company other than a Company Eligible to Be a Subsidiary Company became the Subsidiary Company of that Insurance Company due to the acquisition of shares </w:t>
      </w:r>
      <w:r>
        <w:t>or equity interests as a result of the exercise of security rights by the Insurance Company or its Subsidiary Companies, acquisition of shares or equity interests in a company listed in item (viii) of that paragraph by the Insurance Company or its Subsidia</w:t>
      </w:r>
      <w:r>
        <w:t>ry Companies, or any other events specified by Cabinet Office Order; provided, however, that the Insurance Company must take necessary measures for making the company, which became to its Subsidiary Company in a manner as described as above, cease to be it</w:t>
      </w:r>
      <w:r>
        <w:t>s Subsidiary Company by the day on which one year has elapsed from the date on which that event (excluding an acquisition of shares or equity interests in a company listed in that item by the Insurance Company or its Subsidiary Companies, or any other even</w:t>
      </w:r>
      <w:r>
        <w:t>ts specified by Cabinet Office Order) arose.</w:t>
      </w:r>
    </w:p>
    <w:p w:rsidR="00EA6EE4" w:rsidRDefault="00952619">
      <w:pPr>
        <w:pStyle w:val="enf4"/>
      </w:pPr>
      <w:r>
        <w:t>(4) The provisions of paragraph (1) do not apply to the case where an Insurance Company acquires a foreign company other than a Company Eligible to Be a Subsidiary Company by an acquisition of a company listed i</w:t>
      </w:r>
      <w:r>
        <w:t>n items (viii) to (xii) of that paragraph which currently holds a foreign company other than a Company Eligible to Be a Subsidiary Company as its Subsidiary Company (limited to a foreign company in case of a company listed in that item; the same applies in</w:t>
      </w:r>
      <w:r>
        <w:t xml:space="preserve"> paragraph (6)) or a Holding Company Eligible for Special Provisions (meaning a Holding Company (limited to a company which holds a Company Eligible to Be a Subsidiary Company as its Subsidiary Company) or a foreign company which is identical in type with </w:t>
      </w:r>
      <w:r>
        <w:t>a Holding Company or which is similar to a Holding Company (limited to a foreign company which holds a Company Eligible to Be a Subsidiary Company as its Subsidiary Company, and excluding a Holding Company); the same applies in paragraph (6)); provided, ho</w:t>
      </w:r>
      <w:r>
        <w:t>wever, that the relevant Insurance Company must take necessary measures for making the relevant foreign company which is not a Company Eligible to Be a Subsidiary Company cease to be its Subsidiary Company by the day on which five years has elapsed from th</w:t>
      </w:r>
      <w:r>
        <w:t>e day when the relevant foreign company which is not a Company Eligible to Be a Subsidiary Company became its Subsidiary Company.</w:t>
      </w:r>
    </w:p>
    <w:p w:rsidR="00EA6EE4" w:rsidRDefault="00952619">
      <w:pPr>
        <w:pStyle w:val="enf4"/>
      </w:pPr>
      <w:r>
        <w:t xml:space="preserve">(5) When the period under the proviso to the preceding paragraph or the period extended pursuant to the provisions of this </w:t>
      </w:r>
      <w:r>
        <w:t>paragraph is about to expire, an Insurance Company may extend these periods for only one year by obtaining an approval from the Prime Minister for continual holding of a foreign company other than a Company Eligible to Be a Subsidiary Company which has bec</w:t>
      </w:r>
      <w:r>
        <w:t>ome its Subsidiary Company.</w:t>
      </w:r>
    </w:p>
    <w:p w:rsidR="00EA6EE4" w:rsidRDefault="00952619">
      <w:pPr>
        <w:pStyle w:val="enf4"/>
      </w:pPr>
      <w:r>
        <w:t>(6) The Prime Minister is to grant an approval under the preceding paragraph only if an Insurance Company falls under any of the following items:</w:t>
      </w:r>
    </w:p>
    <w:p w:rsidR="00EA6EE4" w:rsidRDefault="00952619">
      <w:pPr>
        <w:pStyle w:val="enf6"/>
      </w:pPr>
      <w:r>
        <w:t>(i) a compelling reason is found for the Insurance Company being unable to impleme</w:t>
      </w:r>
      <w:r>
        <w:t>nt necessary measures for making the relevant foreign company which is not a Company Eligible to Be a Subsidiary Company cease to be its Subsidiary Company within the period under the preceding paragraph, in light of conditions of financial markets or capi</w:t>
      </w:r>
      <w:r>
        <w:t>tal markets of a state where the foreign company which is not a Company Eligible to Be a Subsidiary Company and which has become its Subsidiary Company, or a company listed in paragraph (1), items (viii) to (xii) or a Holding Company Eligible for Special P</w:t>
      </w:r>
      <w:r>
        <w:t>rovisions which holds the relevant company as its Subsidiary Company has its head office of principal office;</w:t>
      </w:r>
    </w:p>
    <w:p w:rsidR="00EA6EE4" w:rsidRDefault="00952619">
      <w:pPr>
        <w:pStyle w:val="enf6"/>
      </w:pPr>
      <w:r>
        <w:t>(ii) a compelling reason is found for the Insurance Company to continue to hold the foreign company which is not a Company Eligible to Be a Subsid</w:t>
      </w:r>
      <w:r>
        <w:t xml:space="preserve">iary Company which has become its Subsidiary Company, for the purpose of execution of business of a company listed in paragraph (1), items (viii) to (xii) or a Holding Company Eligible for Special Provisions which is held by the relevant Insurance Company </w:t>
      </w:r>
      <w:r>
        <w:t>as its Subsidiary Company.</w:t>
      </w:r>
    </w:p>
    <w:p w:rsidR="00EA6EE4" w:rsidRDefault="00952619">
      <w:pPr>
        <w:pStyle w:val="enf4"/>
      </w:pPr>
      <w:r>
        <w:t>(7) If an Insurance Company seeks to have as its Subsidiary Company any of the Companies Eligible to Be a Subsidiary Company listed in paragraph (1), items (i) to (xii), items (xiv) or (xv) (other than a company specialized in De</w:t>
      </w:r>
      <w:r>
        <w:t>pendent Services (meaning Dependent Services falling under paragraph (2), item (i); hereinafter the same applies in this paragraph and paragraph (10)) or in any business specified by Cabinet Office Order as ancillary or related to the Insurance Business (f</w:t>
      </w:r>
      <w:r>
        <w:t>or a company operates Dependent Services, limited to one that operates them mainly for business operated by the Insurance Company); referred to as "Insurance Company, etc. Eligible to Be a Subsidiary Company" hereinafter in this Article as well as in parag</w:t>
      </w:r>
      <w:r>
        <w:t>raph (4), item (i) of the following Article), the Insurance Company must obtain in advance the authorization from the Prime Minister, unless it receives an authorization for business acquisition, merger or company split under Article 142, Article 167, para</w:t>
      </w:r>
      <w:r>
        <w:t>graph (1) or Article 173-6, paragraph (1).</w:t>
      </w:r>
    </w:p>
    <w:p w:rsidR="00EA6EE4" w:rsidRDefault="00952619">
      <w:pPr>
        <w:pStyle w:val="enf4"/>
      </w:pPr>
      <w:r>
        <w:t>(8) The provisions of the preceding paragraph do not apply where an Insurance Company, etc. Eligible to Be a Subsidiary Company became the Subsidiary Company of an Insurance Company due to the acquisition of its s</w:t>
      </w:r>
      <w:r>
        <w:t>hares or equity interests as a result of the exercise of security rights by the Insurance Company or its Subsidiary Company, or any other justifiable event specified by Cabinet Office Order; provided, however, that the Insurance Company must take necessary</w:t>
      </w:r>
      <w:r>
        <w:t xml:space="preserve"> measures for the Insurance Company, etc. Eligible to Be a Subsidiary Company to cease to be its Subsidiary Company by the day on which one year has elapsed from the date on which the cause arose, unless the Insurance Company has obtained an authorization </w:t>
      </w:r>
      <w:r>
        <w:t>from the Prime Minister to allow the Insurance Company etc. Eligible to Be a Subsidiary Company that became its Subsidiary Company, continue to be its Subsidiary Company.</w:t>
      </w:r>
    </w:p>
    <w:p w:rsidR="00EA6EE4" w:rsidRDefault="00952619">
      <w:pPr>
        <w:pStyle w:val="enf4"/>
      </w:pPr>
      <w:r>
        <w:t>(9) The provisions of paragraph (7) apply mutatis mutandis to the cases where an Insu</w:t>
      </w:r>
      <w:r>
        <w:t xml:space="preserve">rance Company seeks make a company it has as its Subsidiary Company which falls under any of the categories prescribed in the items of paragraph (1) into a Subsidiary Company that falls under any of the categories prescribed in the items of that paragraph </w:t>
      </w:r>
      <w:r>
        <w:t>(limited to an Insurance Company, etc. Eligible to Be a Subsidiary Company).</w:t>
      </w:r>
    </w:p>
    <w:p w:rsidR="00EA6EE4" w:rsidRDefault="00952619">
      <w:pPr>
        <w:pStyle w:val="enf4"/>
      </w:pPr>
      <w:r>
        <w:t>(10) In a case falling under paragraph (1), item (xii), or paragraph (7), the Prime Minister is to establish standards for whether a company is operating Dependent Services mainly</w:t>
      </w:r>
      <w:r>
        <w:t xml:space="preserve"> for an Insurance Company, its Subsidiary Companies, any other similar company specified by Cabinet Office Order, or for the business conducted by an Insurance Company.</w:t>
      </w:r>
    </w:p>
    <w:p w:rsidR="00EA6EE4" w:rsidRDefault="00EA6EE4"/>
    <w:p w:rsidR="00EA6EE4" w:rsidRDefault="00952619">
      <w:pPr>
        <w:pStyle w:val="ena"/>
      </w:pPr>
      <w:r>
        <w:t>(Restrictions on the Acquisition of Voting Rights by an Insurance Company)</w:t>
      </w:r>
    </w:p>
    <w:p w:rsidR="00EA6EE4" w:rsidRDefault="00952619">
      <w:pPr>
        <w:pStyle w:val="enf3"/>
      </w:pPr>
      <w:r>
        <w:t>Article 107</w:t>
      </w:r>
      <w:r>
        <w:t xml:space="preserve">  (1) An Insurance Company and its Subsidiary Companies may not acquire or hold voting rights in a Domestic Company (excluding companies falling under the category listed in paragraph (1), items (i) to (vii) of the preceding Article, (xii) or (xiv) and a C</w:t>
      </w:r>
      <w:r>
        <w:t xml:space="preserve">ompany Eligible for Special Provisions; hereinafter the same applies in this Article) in a total number that exceeds the Voting Right Holding Threshold (meaning the number equal to 10 percent of All Shareholders' Voting Rights in the Domestic Company; the </w:t>
      </w:r>
      <w:r>
        <w:t>same applies in this Article).</w:t>
      </w:r>
    </w:p>
    <w:p w:rsidR="00EA6EE4" w:rsidRDefault="00952619">
      <w:pPr>
        <w:pStyle w:val="enf4"/>
      </w:pPr>
      <w:r>
        <w:t xml:space="preserve">(2) The provisions of the preceding paragraph do not apply to the cases where an Insurance Company and its Subsidiary Companies, following any of the events specified by Cabinet Office Order such as the acquisition of shares </w:t>
      </w:r>
      <w:r>
        <w:t>or equity interests through exercise of security rights, comes to acquire or hold voting rights in a Domestic Company if the total number of the voting rights held by the Insurance Company and its Subsidiary Companies exceeds the Voting Right Holding Thres</w:t>
      </w:r>
      <w:r>
        <w:t>hold; provided, however, that the Insurance Company or its Subsidiary Companies must not continue to hold the part of the voting rights which it came to acquire or hold in excess of the Voting Right Holding Threshold after one year from the day on which it</w:t>
      </w:r>
      <w:r>
        <w:t xml:space="preserve"> came to acquire or hold the voting rights, unless the Insurance Company has in advance obtained approval for holding such portion of the voting rights from the Prime Minister.</w:t>
      </w:r>
    </w:p>
    <w:p w:rsidR="00EA6EE4" w:rsidRDefault="00952619">
      <w:pPr>
        <w:pStyle w:val="enf4"/>
      </w:pPr>
      <w:r>
        <w:t>(3) In the case referred to in the proviso in the preceding paragraph, if the t</w:t>
      </w:r>
      <w:r>
        <w:t>otal number of voting rights acquired or held by the Insurance Company and its Subsidiary Companies exceeds 50 percent of All Shareholders' Voting Rights in a Domestic Company, the Prime Minister's approval given under that paragraph must not cover the par</w:t>
      </w:r>
      <w:r>
        <w:t>t of the voting rights which the Insurance Company and its Subsidiary Companies came to acquire or hold in excess of 50 percent; and the approval of the Prime Minister must be given on the condition that the Insurance Company and its Subsidiary Companies p</w:t>
      </w:r>
      <w:r>
        <w:t>romptly dispose of voting rights they came to acquire or hold in excess of the Voting Right Holding Threshold.</w:t>
      </w:r>
    </w:p>
    <w:p w:rsidR="00EA6EE4" w:rsidRDefault="00952619">
      <w:pPr>
        <w:pStyle w:val="enf4"/>
      </w:pPr>
      <w:r>
        <w:t xml:space="preserve">(4) Notwithstanding the provisions of paragraph (1), in the case listed in any of the following items, even if the total number of voting rights </w:t>
      </w:r>
      <w:r>
        <w:t>which an Insurance Company and its Subsidiary Companies will hold in a Domestic Company on the day prescribed in the respective items exceeds the Voting Right Holding Threshold, the Insurance Company and its Subsidiary Companies may hold them after that da</w:t>
      </w:r>
      <w:r>
        <w:t>y; provided, however, that the Prime Minister must not grant the authorization (or the license in the case of item (vi); the same applies in the following paragraph) referred to in the following items, if the total number of voting rights that the relevant</w:t>
      </w:r>
      <w:r>
        <w:t xml:space="preserve"> Insurance Company and its Subsidiary Companies will hold in the Domestic Company in the case referred to in the respective items exceeds 50 percent of All Shareholders' Voting Rights in that Domestic Company:</w:t>
      </w:r>
    </w:p>
    <w:p w:rsidR="00EA6EE4" w:rsidRDefault="00952619">
      <w:pPr>
        <w:pStyle w:val="enf6"/>
      </w:pPr>
      <w:r>
        <w:t xml:space="preserve">(i) if the Insurance Company has received the </w:t>
      </w:r>
      <w:r>
        <w:t>authorization set forth in paragraph (7) of the preceding Article and made a Subsidiary Insurance Company, etc. that is Eligible to Be a Subsidiary Company its Subsidiary Company (limited to the cases specified by Cabinet Office Order): the day on which th</w:t>
      </w:r>
      <w:r>
        <w:t>at company becomes its Subsidiary Company;</w:t>
      </w:r>
    </w:p>
    <w:p w:rsidR="00EA6EE4" w:rsidRDefault="00952619">
      <w:pPr>
        <w:pStyle w:val="enf6"/>
      </w:pPr>
      <w:r>
        <w:t>(ii) if the Insurance Company has received the authorization set forth in Article 142 and acquired any other party's business under (limited to the cases specified by Cabinet Office Order): the day on which the ac</w:t>
      </w:r>
      <w:r>
        <w:t>quisition is carried out;</w:t>
      </w:r>
    </w:p>
    <w:p w:rsidR="00EA6EE4" w:rsidRDefault="00952619">
      <w:pPr>
        <w:pStyle w:val="enf6"/>
      </w:pPr>
      <w:r>
        <w:t>(iii) if a company that has been established by Joint Incorporation-Type Split (incorporation-type company split done by a corporation with another corporation) following authorization under Article 173-6, paragraph (1) has obtain</w:t>
      </w:r>
      <w:r>
        <w:t>ed a license under Article 3, paragraph (1) and become an Insurance Company: the day companion which it obtains the license;</w:t>
      </w:r>
    </w:p>
    <w:p w:rsidR="00EA6EE4" w:rsidRDefault="00952619">
      <w:pPr>
        <w:pStyle w:val="enf6"/>
      </w:pPr>
      <w:r>
        <w:t xml:space="preserve">(iv) if the Insurance Company has succeeded to any other party's business through an absorption-type split following authorization </w:t>
      </w:r>
      <w:r>
        <w:t>set forth in Article 173-6, paragraph (1) (limited to the cases specified by Cabinet Office Order): the day on which the absorption-type split is carried out;</w:t>
      </w:r>
    </w:p>
    <w:p w:rsidR="00EA6EE4" w:rsidRDefault="00952619">
      <w:pPr>
        <w:pStyle w:val="enf6"/>
      </w:pPr>
      <w:r>
        <w:t xml:space="preserve">(v) if the Insurance Company is established by Merger under the authorization set forth in </w:t>
      </w:r>
      <w:r>
        <w:t>Article 167, paragraph (1): the day on which the Insurance Company is established; and</w:t>
      </w:r>
    </w:p>
    <w:p w:rsidR="00EA6EE4" w:rsidRDefault="00952619">
      <w:pPr>
        <w:pStyle w:val="enf6"/>
      </w:pPr>
      <w:r>
        <w:t>(vi) if the Insurance Company carries out a Merger under the authorization set forth in Article 167, paragraph (1) (limited to the cases where the Insurance Company surv</w:t>
      </w:r>
      <w:r>
        <w:t>ives the merger): the day on which the Merger is carried out.</w:t>
      </w:r>
    </w:p>
    <w:p w:rsidR="00EA6EE4" w:rsidRDefault="00952619">
      <w:pPr>
        <w:pStyle w:val="enf4"/>
      </w:pPr>
      <w:r>
        <w:t>(5) The Prime Minister's authorization set forth in the items of the preceding paragraph must be given on the condition that, the portion of the voting rights in the Domestic Company that an Ins</w:t>
      </w:r>
      <w:r>
        <w:t>urance Company and its Subsidiary Companies hold in excess of the Voting Right Holding Threshold as of the day specified in the respective items will be disposed of in accordance with standards set by the Prime Minister by the day on which five years has e</w:t>
      </w:r>
      <w:r>
        <w:t>lapsed from the day.</w:t>
      </w:r>
    </w:p>
    <w:p w:rsidR="00EA6EE4" w:rsidRDefault="00952619">
      <w:pPr>
        <w:pStyle w:val="enf4"/>
      </w:pPr>
      <w:r>
        <w:t>(6) If an Insurance Company and its Subsidiary Companies come to hold a total number of voting rights in a Domestic Company which is in excess of the Voting Right Holding Threshold, the portion in excess of the Voting Right Holding Thr</w:t>
      </w:r>
      <w:r>
        <w:t>eshold is deemed to be acquired or held by that Insurance Company.</w:t>
      </w:r>
    </w:p>
    <w:p w:rsidR="00EA6EE4" w:rsidRDefault="00952619">
      <w:pPr>
        <w:pStyle w:val="enf4"/>
      </w:pPr>
      <w:r>
        <w:t>(7) In the cases of the referred to in the preceding paragraphs, with respect to acquisition or holding of voting rights in a company specified by Cabinet Office Order as that exploring new</w:t>
      </w:r>
      <w:r>
        <w:t xml:space="preserve"> business fields or as those engaged in new business activities which are found to significantly contribute to improvement of business management, a Specified Subsidiary Company is deemed not to be a Subsidiary Company of the Insurance Company.</w:t>
      </w:r>
    </w:p>
    <w:p w:rsidR="00EA6EE4" w:rsidRDefault="00952619">
      <w:pPr>
        <w:pStyle w:val="enf4"/>
      </w:pPr>
      <w:r>
        <w:t>(8) The ter</w:t>
      </w:r>
      <w:r>
        <w:t>m "Company Eligible for Special Provisions" in paragraph (1) means a company in special relationship specified by Cabinet Office Order with a company listed in item (xiii), paragraph (1) of the preceding Article (limited to a Subsidiary Company of an Insur</w:t>
      </w:r>
      <w:r>
        <w:t>ance Company).</w:t>
      </w:r>
    </w:p>
    <w:p w:rsidR="00EA6EE4" w:rsidRDefault="00952619">
      <w:pPr>
        <w:pStyle w:val="enf4"/>
      </w:pPr>
      <w:r>
        <w:t>(9) The provisions of Article 2, paragraph (15) apply mutatis mutandis to the voting rights acquired or held by an Insurance Company or its Subsidiary Companies under paragraphs (1) to (7).</w:t>
      </w:r>
    </w:p>
    <w:p w:rsidR="00EA6EE4" w:rsidRDefault="00EA6EE4"/>
    <w:p w:rsidR="00EA6EE4" w:rsidRDefault="00952619">
      <w:pPr>
        <w:pStyle w:val="enf3"/>
      </w:pPr>
      <w:r>
        <w:t>Article 108  Deleted</w:t>
      </w:r>
    </w:p>
    <w:p w:rsidR="00EA6EE4" w:rsidRDefault="00EA6EE4"/>
    <w:p w:rsidR="00EA6EE4" w:rsidRDefault="00952619">
      <w:pPr>
        <w:pStyle w:val="en3"/>
      </w:pPr>
      <w:r>
        <w:t xml:space="preserve">Chapter V </w:t>
      </w:r>
      <w:r>
        <w:t>Accounting</w:t>
      </w:r>
    </w:p>
    <w:p w:rsidR="00EA6EE4" w:rsidRDefault="00EA6EE4"/>
    <w:p w:rsidR="00EA6EE4" w:rsidRDefault="00952619">
      <w:pPr>
        <w:pStyle w:val="ena"/>
      </w:pPr>
      <w:r>
        <w:t>(Business Year)</w:t>
      </w:r>
    </w:p>
    <w:p w:rsidR="00EA6EE4" w:rsidRDefault="00952619">
      <w:pPr>
        <w:pStyle w:val="enf3"/>
      </w:pPr>
      <w:r>
        <w:t>Article 109  The Business Year of an Insurance Company operates from 1 April to 31 March of the next year.</w:t>
      </w:r>
    </w:p>
    <w:p w:rsidR="00EA6EE4" w:rsidRDefault="00EA6EE4"/>
    <w:p w:rsidR="00EA6EE4" w:rsidRDefault="00952619">
      <w:pPr>
        <w:pStyle w:val="ena"/>
      </w:pPr>
      <w:r>
        <w:t>(Business Report)</w:t>
      </w:r>
    </w:p>
    <w:p w:rsidR="00EA6EE4" w:rsidRDefault="00952619">
      <w:pPr>
        <w:pStyle w:val="enf3"/>
      </w:pPr>
      <w:r>
        <w:t>Article 110  (1) An Insurance Company must prepare an interim business report and a business report, d</w:t>
      </w:r>
      <w:r>
        <w:t>escribing the status of its business and property for submission to the Prime Minister for each business year.</w:t>
      </w:r>
    </w:p>
    <w:p w:rsidR="00EA6EE4" w:rsidRDefault="00952619">
      <w:pPr>
        <w:pStyle w:val="enf4"/>
      </w:pPr>
      <w:r>
        <w:t>(2) Where an Insurance Company has a Subsidiary Company or any other company to which it is specially related as specified by Cabinet Office Orde</w:t>
      </w:r>
      <w:r>
        <w:t>r (referred to as "Subsidiary Company, etc." hereinafter in this Chapter as well as in the following Chapter), the Insurance Company, for each business year, in addition to the report set forth in the preceding paragraph, it must prepare an interim busines</w:t>
      </w:r>
      <w:r>
        <w:t>s report and business report describing the status of the business and property of the Insurance Company and its Subsidiary Company, etc. in a consolidated manner for submission to the Prime Minister.</w:t>
      </w:r>
    </w:p>
    <w:p w:rsidR="00EA6EE4" w:rsidRDefault="00952619">
      <w:pPr>
        <w:pStyle w:val="enf4"/>
      </w:pPr>
      <w:r>
        <w:t>(3) The particulars for inclusion in the reports set fo</w:t>
      </w:r>
      <w:r>
        <w:t>rth in the preceding two paragraphs, their submission dates and other necessary particulars regarding those reports are specified by Cabinet Office Order.</w:t>
      </w:r>
    </w:p>
    <w:p w:rsidR="00EA6EE4" w:rsidRDefault="00EA6EE4"/>
    <w:p w:rsidR="00EA6EE4" w:rsidRDefault="00952619">
      <w:pPr>
        <w:pStyle w:val="ena"/>
      </w:pPr>
      <w:r>
        <w:t>(Public Inspection of Explanatory Documents on Business and Property Status)</w:t>
      </w:r>
    </w:p>
    <w:p w:rsidR="00EA6EE4" w:rsidRDefault="00952619">
      <w:pPr>
        <w:pStyle w:val="enf3"/>
      </w:pPr>
      <w:r>
        <w:t>Article 111  (1) An Ins</w:t>
      </w:r>
      <w:r>
        <w:t>urance Company, for each business year, must prepare explanatory documents detailing the particulars specified by Cabinet Office Order as pertaining to the status of its business and property, and keep them for public inspection at its head office or princ</w:t>
      </w:r>
      <w:r>
        <w:t>ipal office and branch offices or secondary offices, or any other equivalent place specified by Cabinet Office Order.</w:t>
      </w:r>
    </w:p>
    <w:p w:rsidR="00EA6EE4" w:rsidRDefault="00952619">
      <w:pPr>
        <w:pStyle w:val="enf4"/>
      </w:pPr>
      <w:r>
        <w:t>(2) If an Insurance Company has a Subsidiary Company, etc., the Insurance Company, for each business year, must prepare in addition to the</w:t>
      </w:r>
      <w:r>
        <w:t xml:space="preserve"> explanatory documents set forth in the preceding paragraph explanatory documents detailing, with regard to the Insurance Company and its Subsidiary Company, etc., the particulars specified by Cabinet Office Order as pertaining to the status of the busines</w:t>
      </w:r>
      <w:r>
        <w:t>s and property of the Insurance Company and its Subsidiary Company, etc. in a consolidated manner, and keep them for public inspection at the Insurance Company's head office or principal office and its branch offices or secondary offices, or any other equi</w:t>
      </w:r>
      <w:r>
        <w:t>valent place specified by Cabinet Office Order.</w:t>
      </w:r>
    </w:p>
    <w:p w:rsidR="00EA6EE4" w:rsidRDefault="00952619">
      <w:pPr>
        <w:pStyle w:val="enf4"/>
      </w:pPr>
      <w:r>
        <w:t>(3) The explanatory documents set forth in the preceding two paragraphs may be prepared in the form of an electronic or magnetic record.</w:t>
      </w:r>
    </w:p>
    <w:p w:rsidR="00EA6EE4" w:rsidRDefault="00952619">
      <w:pPr>
        <w:pStyle w:val="enf4"/>
      </w:pPr>
      <w:r>
        <w:t>(4) Where the explanatory documents set forth in paragraph (1) or (2) a</w:t>
      </w:r>
      <w:r>
        <w:t>re prepared in the form of an electronic or magnetic record, the Insurance Company may take the measures specified by Cabinet Office Order as measures to ensure that the information recorded in the electronic or magnetic record is available to many and uns</w:t>
      </w:r>
      <w:r>
        <w:t>pecified persons by electronic or magnetic means at its head office or principal office and its branch offices or secondary offices, or any other equivalent place specified by Cabinet Office Order. In this case, the explanatory documents set forth in parag</w:t>
      </w:r>
      <w:r>
        <w:t>raphs (1) or (2) are deemed to be kept for public inspection pursuant to the provisions of paragraph (1) or (2).</w:t>
      </w:r>
    </w:p>
    <w:p w:rsidR="00EA6EE4" w:rsidRDefault="00952619">
      <w:pPr>
        <w:pStyle w:val="enf4"/>
      </w:pPr>
      <w:r>
        <w:t>(5) Beyond what is provided for in the preceding paragraphs, the period for making the documents set forth in paragraphs (1) or (2) available f</w:t>
      </w:r>
      <w:r>
        <w:t>or public inspection and any other particulars that are necessary in order to apply the provisions of the preceding paragraphs are specified by Cabinet Office Order.</w:t>
      </w:r>
    </w:p>
    <w:p w:rsidR="00EA6EE4" w:rsidRDefault="00952619">
      <w:pPr>
        <w:pStyle w:val="enf4"/>
      </w:pPr>
      <w:r>
        <w:t>(6) An Insurance Company must strive to disclose, in addition to the particulars set forth</w:t>
      </w:r>
      <w:r>
        <w:t xml:space="preserve"> in paragraphs (1) or (2), any particulars that should serve as reference for Policyholders and other customers in knowing the status of the business and property of the Insurance Company and its Subsidiary Company, etc.</w:t>
      </w:r>
    </w:p>
    <w:p w:rsidR="00EA6EE4" w:rsidRDefault="00EA6EE4"/>
    <w:p w:rsidR="00EA6EE4" w:rsidRDefault="00952619">
      <w:pPr>
        <w:pStyle w:val="ena"/>
      </w:pPr>
      <w:r>
        <w:t>(Special Provisions on Valuation o</w:t>
      </w:r>
      <w:r>
        <w:t>f Shares)</w:t>
      </w:r>
    </w:p>
    <w:p w:rsidR="00EA6EE4" w:rsidRDefault="00952619">
      <w:pPr>
        <w:pStyle w:val="enf3"/>
      </w:pPr>
      <w:r>
        <w:t>Article 112  (1) An Insurance Company may, if the current value of the quoted shares that it owns (excluding those shares which are accounted for under the Special Account set forth in Article 118, paragraph (1); hereinafter the same applies in t</w:t>
      </w:r>
      <w:r>
        <w:t>his paragraph) exceeds the acquisition value of such shares, attach to the shares any value that exceeds their acquisition value but does not exceed their current value with the authorization of the Prime Minister, pursuant to the provisions of Cabinet Off</w:t>
      </w:r>
      <w:r>
        <w:t>ice Order.</w:t>
      </w:r>
    </w:p>
    <w:p w:rsidR="00EA6EE4" w:rsidRDefault="00952619">
      <w:pPr>
        <w:pStyle w:val="enf4"/>
      </w:pPr>
      <w:r>
        <w:t>(2) Any profit recorded as a result of revaluation under the preceding paragraph must be set aside as a Reserve specified by Cabinet Office Order.</w:t>
      </w:r>
    </w:p>
    <w:p w:rsidR="00EA6EE4" w:rsidRDefault="00EA6EE4"/>
    <w:p w:rsidR="00EA6EE4" w:rsidRDefault="00952619">
      <w:pPr>
        <w:pStyle w:val="ena"/>
      </w:pPr>
      <w:r>
        <w:t>(Amortization of Business Expenditures)</w:t>
      </w:r>
    </w:p>
    <w:p w:rsidR="00EA6EE4" w:rsidRDefault="00952619">
      <w:pPr>
        <w:pStyle w:val="enf3"/>
      </w:pPr>
      <w:r>
        <w:t>Article 113  An Insurance Company may credit to the asset</w:t>
      </w:r>
      <w:r>
        <w:t>s on the balance sheet an amount pertaining to its business expenditures for the first five years following the establishment of the Insurance Company as well as any other amount specified by Cabinet Office Order. In this case, the Insurance Company, pursu</w:t>
      </w:r>
      <w:r>
        <w:t>ant to the provisions of its articles of incorporation, must amortize the amount thus credited within ten years from the establishment of the Insurance Company.</w:t>
      </w:r>
    </w:p>
    <w:p w:rsidR="00EA6EE4" w:rsidRDefault="00EA6EE4"/>
    <w:p w:rsidR="00EA6EE4" w:rsidRDefault="00952619">
      <w:pPr>
        <w:pStyle w:val="ena"/>
      </w:pPr>
      <w:r>
        <w:t>(Policy Dividend)</w:t>
      </w:r>
    </w:p>
    <w:p w:rsidR="00EA6EE4" w:rsidRDefault="00952619">
      <w:pPr>
        <w:pStyle w:val="enf3"/>
      </w:pPr>
      <w:r>
        <w:t>Article 114  (1) Any policy dividend (meaning the distribution to Policyhold</w:t>
      </w:r>
      <w:r>
        <w:t>ers, in whole or in Part, of those profits obtained by investing insurance premiums and the money received as insurance premiums which have neither been allocated to any payments such as insurance proceeds or refunds, nor to any business or other expenditu</w:t>
      </w:r>
      <w:r>
        <w:t>res, where such distribution is stipulated in the insurance contracts, the same applies hereinafter) distributed by a stock Insurance Company must meet the standards specified by Cabinet Office Order as standards for fair and equitable distribution.</w:t>
      </w:r>
    </w:p>
    <w:p w:rsidR="00EA6EE4" w:rsidRDefault="00952619">
      <w:pPr>
        <w:pStyle w:val="enf4"/>
      </w:pPr>
      <w:r>
        <w:t>(2) Ca</w:t>
      </w:r>
      <w:r>
        <w:t>binet Office Order is to specify how to fund the reserves for policy dividends as well as any other necessary particular pertaining to Policyholder dividends.</w:t>
      </w:r>
    </w:p>
    <w:p w:rsidR="00EA6EE4" w:rsidRDefault="00EA6EE4"/>
    <w:p w:rsidR="00EA6EE4" w:rsidRDefault="00952619">
      <w:pPr>
        <w:pStyle w:val="ena"/>
      </w:pPr>
      <w:r>
        <w:t>(Price Fluctuation Reserve)</w:t>
      </w:r>
    </w:p>
    <w:p w:rsidR="00EA6EE4" w:rsidRDefault="00952619">
      <w:pPr>
        <w:pStyle w:val="enf3"/>
      </w:pPr>
      <w:r>
        <w:t xml:space="preserve">Article 115  (1) An Insurance Company, with regard to the </w:t>
      </w:r>
      <w:r>
        <w:t>assets specified by Cabinet Office Order as susceptible to losses due to price fluctuation, such as shares (referred to as "Shares, etc." in the following paragraph), within its portfolio, must set aside as a price fluctuation reserves the amount calculate</w:t>
      </w:r>
      <w:r>
        <w:t>d pursuant to the provisions of Cabinet Office Order; provided, however, that this does not apply to any amount exempted from these funding standards by virtue of an authorization granted by the Prime Minister to relieve the Insurance Company of these stan</w:t>
      </w:r>
      <w:r>
        <w:t>dards in whole or in part.</w:t>
      </w:r>
    </w:p>
    <w:p w:rsidR="00EA6EE4" w:rsidRDefault="00952619">
      <w:pPr>
        <w:pStyle w:val="enf4"/>
      </w:pPr>
      <w:r>
        <w:t>(2) The Reserves set forth in the preceding paragraph must not be reduced unless it is allocated to compensation for any excess amount of the losses due to buying and selling, etc. of Shares, etc. (meaning losses due to buying an</w:t>
      </w:r>
      <w:r>
        <w:t>d selling, revaluation and fluctuation in foreign exchange rates, and losses on redemption) over the profits due to buying and selling, etc. of Shares, etc. (meaning profits due to buying and selling, revaluation and fluctuation in foreign exchange rates (</w:t>
      </w:r>
      <w:r>
        <w:t>excluding any profit credited as a result of revaluation under Article 112, paragraph (1)), and gains on redemption); provided, however, that this does not apply to the cases where the Prime Minister has approved such reduction.</w:t>
      </w:r>
    </w:p>
    <w:p w:rsidR="00EA6EE4" w:rsidRDefault="00EA6EE4"/>
    <w:p w:rsidR="00EA6EE4" w:rsidRDefault="00952619">
      <w:pPr>
        <w:pStyle w:val="ena"/>
      </w:pPr>
      <w:r>
        <w:t>(Policy Reserve)</w:t>
      </w:r>
    </w:p>
    <w:p w:rsidR="00EA6EE4" w:rsidRDefault="00952619">
      <w:pPr>
        <w:pStyle w:val="enf3"/>
      </w:pPr>
      <w:r>
        <w:t>Article 1</w:t>
      </w:r>
      <w:r>
        <w:t>16  (1) An Insurance Company, for each accounting period, must set aside a certain amount of money as a policy reserves to prepare for future performance of obligations under its insurance contracts.</w:t>
      </w:r>
    </w:p>
    <w:p w:rsidR="00EA6EE4" w:rsidRDefault="00952619">
      <w:pPr>
        <w:pStyle w:val="enf4"/>
      </w:pPr>
      <w:r>
        <w:t>(2) The Prime Minister may set necessary standards for t</w:t>
      </w:r>
      <w:r>
        <w:t>he method of funding the policy reserves pertaining to the long-term insurance contracts specified by Cabinet Office Order, as well as for the levels of the coefficients that should constitute the basis for calculating the amount of the policy reserve, suc</w:t>
      </w:r>
      <w:r>
        <w:t>h as expected mortality.</w:t>
      </w:r>
    </w:p>
    <w:p w:rsidR="00EA6EE4" w:rsidRDefault="00952619">
      <w:pPr>
        <w:pStyle w:val="enf4"/>
      </w:pPr>
      <w:r>
        <w:t xml:space="preserve">(3) Beyond what is provided for in the preceding two paragraphs, the method of funding the policy reserves pertaining to any reinsured insurance contract and any other particular necessary to the funding of the policy reserves are </w:t>
      </w:r>
      <w:r>
        <w:t>specified by Cabinet Office Order.</w:t>
      </w:r>
    </w:p>
    <w:p w:rsidR="00EA6EE4" w:rsidRDefault="00EA6EE4"/>
    <w:p w:rsidR="00EA6EE4" w:rsidRDefault="00952619">
      <w:pPr>
        <w:pStyle w:val="ena"/>
      </w:pPr>
      <w:r>
        <w:t>(Reserve for Outstanding Claims)</w:t>
      </w:r>
    </w:p>
    <w:p w:rsidR="00EA6EE4" w:rsidRDefault="00952619">
      <w:pPr>
        <w:pStyle w:val="enf3"/>
      </w:pPr>
      <w:r>
        <w:t>Article 117  (1) For each business year, an Insurance Company must set aside a certain amount of money as reserves for outstanding claims, where it has any payments due, such as insurance</w:t>
      </w:r>
      <w:r>
        <w:t xml:space="preserve"> proceeds or refunds (hereinafter referred to as "Insurance Proceeds, etc." in this paragraph), under its insurance contracts, or any other equivalent payment specified by Cabinet Office Order that has not been recorded as an expenditure for Insurance Proc</w:t>
      </w:r>
      <w:r>
        <w:t>eeds, etc.</w:t>
      </w:r>
    </w:p>
    <w:p w:rsidR="00EA6EE4" w:rsidRDefault="00952619">
      <w:pPr>
        <w:pStyle w:val="enf4"/>
      </w:pPr>
      <w:r>
        <w:t>(2) Cabinet Office Order is to specify the necessary particulars of the funding of the reserves for outstanding claims set forth in the preceding paragraph.</w:t>
      </w:r>
    </w:p>
    <w:p w:rsidR="00EA6EE4" w:rsidRDefault="00EA6EE4"/>
    <w:p w:rsidR="00EA6EE4" w:rsidRDefault="00952619">
      <w:pPr>
        <w:pStyle w:val="ena"/>
      </w:pPr>
      <w:r>
        <w:t>(Statutory Lien for Policyholders in Life Insurance Company)</w:t>
      </w:r>
    </w:p>
    <w:p w:rsidR="00EA6EE4" w:rsidRDefault="00952619">
      <w:pPr>
        <w:pStyle w:val="enf3"/>
      </w:pPr>
      <w:r>
        <w:t>Article 117-2  (1) In a Li</w:t>
      </w:r>
      <w:r>
        <w:t>fe Insurance Company, the Policyholders (excluding the holders of reinsurance policies) and the persons who have any of the following rights (excluding the rights pertaining to reinsurance) have a statutory lien against the whole assets of the Life Insuran</w:t>
      </w:r>
      <w:r>
        <w:t>ce Company for the total amount of money paid for the insureds and for the amount of the relevant right, respectively:</w:t>
      </w:r>
    </w:p>
    <w:p w:rsidR="00EA6EE4" w:rsidRDefault="00952619">
      <w:pPr>
        <w:pStyle w:val="enf6"/>
      </w:pPr>
      <w:r>
        <w:t>(i) Insurance Claims;</w:t>
      </w:r>
    </w:p>
    <w:p w:rsidR="00EA6EE4" w:rsidRDefault="00952619">
      <w:pPr>
        <w:pStyle w:val="enf6"/>
      </w:pPr>
      <w:r>
        <w:t>(ii) the right to demand compensation for losses (other than the right listed in the preceding item); or</w:t>
      </w:r>
    </w:p>
    <w:p w:rsidR="00EA6EE4" w:rsidRDefault="00952619">
      <w:pPr>
        <w:pStyle w:val="enf6"/>
      </w:pPr>
      <w:r>
        <w:t xml:space="preserve">(iii) the </w:t>
      </w:r>
      <w:r>
        <w:t>right to demand a payment, such as refund, dividend of surplus or policy dividend (other than insurance proceeds).</w:t>
      </w:r>
    </w:p>
    <w:p w:rsidR="00EA6EE4" w:rsidRDefault="00952619">
      <w:pPr>
        <w:pStyle w:val="enf4"/>
      </w:pPr>
      <w:r>
        <w:t>(2) The statutory lien set forth in the preceding paragraph is ranked next in priority to the statutory lien set forth in Article 306, item (</w:t>
      </w:r>
      <w:r>
        <w:t>i) of the Civil Code (Statutory lien for expenses for common interest).</w:t>
      </w:r>
    </w:p>
    <w:p w:rsidR="00EA6EE4" w:rsidRDefault="00EA6EE4"/>
    <w:p w:rsidR="00EA6EE4" w:rsidRDefault="00952619">
      <w:pPr>
        <w:pStyle w:val="ena"/>
      </w:pPr>
      <w:r>
        <w:t>(Special Accounts)</w:t>
      </w:r>
    </w:p>
    <w:p w:rsidR="00EA6EE4" w:rsidRDefault="00952619">
      <w:pPr>
        <w:pStyle w:val="enf3"/>
      </w:pPr>
      <w:r>
        <w:t>Article 118  (1) An Insurance Company must, in regards to performance-linked insurance contracts and any other class of insurance contract specified by Cabinet Offi</w:t>
      </w:r>
      <w:r>
        <w:t>ce Order, create a Special Account to separate the property managed under such insurance contracts from other properties (hereinafter referred to as "Special Account" in this Article).</w:t>
      </w:r>
    </w:p>
    <w:p w:rsidR="00EA6EE4" w:rsidRDefault="00952619">
      <w:pPr>
        <w:pStyle w:val="enf4"/>
      </w:pPr>
      <w:r>
        <w:t>(2) Unless provided otherwise in Cabinet Office Order, an Insurance Com</w:t>
      </w:r>
      <w:r>
        <w:t>pany must not take any of the following actions:</w:t>
      </w:r>
    </w:p>
    <w:p w:rsidR="00EA6EE4" w:rsidRDefault="00952619">
      <w:pPr>
        <w:pStyle w:val="enf6"/>
      </w:pPr>
      <w:r>
        <w:t>(i) transferring any property to be accounted for under a Special Account to a Non-Special Account or to another Special Account; or</w:t>
      </w:r>
    </w:p>
    <w:p w:rsidR="00EA6EE4" w:rsidRDefault="00952619">
      <w:pPr>
        <w:pStyle w:val="enf6"/>
      </w:pPr>
      <w:r>
        <w:t xml:space="preserve">(ii) transferring to a Special Account any property other than a </w:t>
      </w:r>
      <w:r>
        <w:t>property to be accounted for under the Special Account.</w:t>
      </w:r>
    </w:p>
    <w:p w:rsidR="00EA6EE4" w:rsidRDefault="00952619">
      <w:pPr>
        <w:pStyle w:val="enf4"/>
      </w:pPr>
      <w:r>
        <w:t>(3) Cabinet Office Order is to specify how to manage the property belonging to a Special Account and any other necessary particulars for Special Accounts.</w:t>
      </w:r>
    </w:p>
    <w:p w:rsidR="00EA6EE4" w:rsidRDefault="00EA6EE4"/>
    <w:p w:rsidR="00EA6EE4" w:rsidRDefault="00952619">
      <w:pPr>
        <w:pStyle w:val="enf3"/>
      </w:pPr>
      <w:r>
        <w:t>Article 119  Deleted</w:t>
      </w:r>
    </w:p>
    <w:p w:rsidR="00EA6EE4" w:rsidRDefault="00EA6EE4"/>
    <w:p w:rsidR="00EA6EE4" w:rsidRDefault="00952619">
      <w:pPr>
        <w:pStyle w:val="ena"/>
      </w:pPr>
      <w:r>
        <w:t>(Appointment of Actuary)</w:t>
      </w:r>
    </w:p>
    <w:p w:rsidR="00EA6EE4" w:rsidRDefault="00952619">
      <w:pPr>
        <w:pStyle w:val="enf3"/>
      </w:pPr>
      <w:r>
        <w:t xml:space="preserve">Article 120  (1) The board of directors of an Insurance Company (limited to a Life Insurance Company or a Non-Life Insurance Company meeting the requirements specified by Cabinet Office Order. The same applies in the paragraph (3) </w:t>
      </w:r>
      <w:r>
        <w:t>and in Article 122) must appoint an actuary to Participate with regard to the particulars specified by Cabinet Office Order as actuarial particulars involving, among others, the method of calculating insurance premiums.</w:t>
      </w:r>
    </w:p>
    <w:p w:rsidR="00EA6EE4" w:rsidRDefault="00952619">
      <w:pPr>
        <w:pStyle w:val="enf4"/>
      </w:pPr>
      <w:r>
        <w:t>(2) The actuary must be a person wit</w:t>
      </w:r>
      <w:r>
        <w:t>h necessary knowledge and experience with regard to actuarial science who meets the requirements specified by Cabinet Office Order.</w:t>
      </w:r>
    </w:p>
    <w:p w:rsidR="00EA6EE4" w:rsidRDefault="00952619">
      <w:pPr>
        <w:pStyle w:val="enf4"/>
      </w:pPr>
      <w:r>
        <w:t>(3) An Insurance Company, if it has appointed an actuary or if its actuary has left office, must notify the Prime Minister o</w:t>
      </w:r>
      <w:r>
        <w:t>f this without delay, pursuant to the provisions of Cabinet Office Order.</w:t>
      </w:r>
    </w:p>
    <w:p w:rsidR="00EA6EE4" w:rsidRDefault="00EA6EE4"/>
    <w:p w:rsidR="00EA6EE4" w:rsidRDefault="00952619">
      <w:pPr>
        <w:pStyle w:val="ena"/>
      </w:pPr>
      <w:r>
        <w:t>(Actuary's Duties)</w:t>
      </w:r>
    </w:p>
    <w:p w:rsidR="00EA6EE4" w:rsidRDefault="00952619">
      <w:pPr>
        <w:pStyle w:val="enf3"/>
      </w:pPr>
      <w:r>
        <w:t>Article 121  (1) The actuary, for each accounting period, must check the following particulars pursuant to the provisions of Cabinet Office Order and submit to th</w:t>
      </w:r>
      <w:r>
        <w:t>e board of directors a written opinion describing their findings:</w:t>
      </w:r>
    </w:p>
    <w:p w:rsidR="00EA6EE4" w:rsidRDefault="00952619">
      <w:pPr>
        <w:pStyle w:val="enf6"/>
      </w:pPr>
      <w:r>
        <w:t>(i) whether the policy reserves pertaining to the insurance contracts specified by Cabinet Office Order has been funded according to sound actuarial practice;</w:t>
      </w:r>
    </w:p>
    <w:p w:rsidR="00EA6EE4" w:rsidRDefault="00952619">
      <w:pPr>
        <w:pStyle w:val="enf6"/>
      </w:pPr>
      <w:r>
        <w:t>(ii) whether policy dividends o</w:t>
      </w:r>
      <w:r>
        <w:t>r dividends of surplus to members have been distributed in a fair and equitable manner; and</w:t>
      </w:r>
    </w:p>
    <w:p w:rsidR="00EA6EE4" w:rsidRDefault="00952619">
      <w:pPr>
        <w:pStyle w:val="enf6"/>
      </w:pPr>
      <w:r>
        <w:t>(iii) any other particular specified by Cabinet Office Order.</w:t>
      </w:r>
    </w:p>
    <w:p w:rsidR="00EA6EE4" w:rsidRDefault="00952619">
      <w:pPr>
        <w:pStyle w:val="enf4"/>
      </w:pPr>
      <w:r>
        <w:t>(2) The actuary must, without delay, submit a copy of the written opinion to the Prime Minister, follo</w:t>
      </w:r>
      <w:r>
        <w:t>wing the submission to the board of directors of the written opinion set forth in the preceding paragraph.</w:t>
      </w:r>
    </w:p>
    <w:p w:rsidR="00EA6EE4" w:rsidRDefault="00952619">
      <w:pPr>
        <w:pStyle w:val="enf4"/>
      </w:pPr>
      <w:r>
        <w:t>(3) The Prime Minister may request the actuary to provide explanations about the copy of their written opinion set forth in the preceding paragraph a</w:t>
      </w:r>
      <w:r>
        <w:t>nd to present an opinion on any other particular within the scope of their duties.</w:t>
      </w:r>
    </w:p>
    <w:p w:rsidR="00EA6EE4" w:rsidRDefault="00952619">
      <w:pPr>
        <w:pStyle w:val="enf4"/>
      </w:pPr>
      <w:r>
        <w:t>(4) Beyond what is provided for in the preceding three paragraphs, any necessary particulars of a written opinion as set forth in paragraph (1) is specified by Cabinet Offic</w:t>
      </w:r>
      <w:r>
        <w:t>e Order.</w:t>
      </w:r>
    </w:p>
    <w:p w:rsidR="00EA6EE4" w:rsidRDefault="00EA6EE4"/>
    <w:p w:rsidR="00EA6EE4" w:rsidRDefault="00952619">
      <w:pPr>
        <w:pStyle w:val="ena"/>
      </w:pPr>
      <w:r>
        <w:t>(Dismissal of Actuary)</w:t>
      </w:r>
    </w:p>
    <w:p w:rsidR="00EA6EE4" w:rsidRDefault="00952619">
      <w:pPr>
        <w:pStyle w:val="enf3"/>
      </w:pPr>
      <w:r>
        <w:t>Article 122  The Prime Minister may order an Insurance Company to dismiss its actuary, if the latter has violated any provisions of this Act or any dispositions of the Prime Minister under this Act.</w:t>
      </w:r>
    </w:p>
    <w:p w:rsidR="00EA6EE4" w:rsidRDefault="00EA6EE4"/>
    <w:p w:rsidR="00EA6EE4" w:rsidRDefault="00952619">
      <w:pPr>
        <w:pStyle w:val="ena"/>
      </w:pPr>
      <w:r>
        <w:t>(Designation)</w:t>
      </w:r>
    </w:p>
    <w:p w:rsidR="00EA6EE4" w:rsidRDefault="00952619">
      <w:pPr>
        <w:pStyle w:val="enf3"/>
      </w:pPr>
      <w:r>
        <w:t>Article 1</w:t>
      </w:r>
      <w:r>
        <w:t>22-2  (1) The Prime Minister may, on application, designate a general incorporated association that they consider to conform to the following standards regarding the business set forth in the following paragraph as a person to conduct such business:</w:t>
      </w:r>
    </w:p>
    <w:p w:rsidR="00EA6EE4" w:rsidRDefault="00952619">
      <w:pPr>
        <w:pStyle w:val="enf6"/>
      </w:pPr>
      <w:r>
        <w:t>(i) th</w:t>
      </w:r>
      <w:r>
        <w:t>e incorporated association is found to have sufficient accounting and technical expertise to ensure proper performance of its business; and</w:t>
      </w:r>
    </w:p>
    <w:p w:rsidR="00EA6EE4" w:rsidRDefault="00952619">
      <w:pPr>
        <w:pStyle w:val="enf6"/>
      </w:pPr>
      <w:r>
        <w:t xml:space="preserve">(ii) beyond the standard set forth in the preceding item, the incorporated association has the ability to implement </w:t>
      </w:r>
      <w:r>
        <w:t>its business in a fair and appropriate manner.</w:t>
      </w:r>
    </w:p>
    <w:p w:rsidR="00EA6EE4" w:rsidRDefault="00952619">
      <w:pPr>
        <w:pStyle w:val="enf4"/>
      </w:pPr>
      <w:r>
        <w:t>(2) An incorporated association designated pursuant to the provisions of the preceding paragraph (hereinafter referred to as "Designated Association" in this Article) is to conduct any of the following busines</w:t>
      </w:r>
      <w:r>
        <w:t>s:</w:t>
      </w:r>
    </w:p>
    <w:p w:rsidR="00EA6EE4" w:rsidRDefault="00952619">
      <w:pPr>
        <w:pStyle w:val="enf6"/>
      </w:pPr>
      <w:r>
        <w:t>(i) developing and training persons with expert knowledge and skills on actuarial science;</w:t>
      </w:r>
    </w:p>
    <w:p w:rsidR="00EA6EE4" w:rsidRDefault="00952619">
      <w:pPr>
        <w:pStyle w:val="enf6"/>
      </w:pPr>
      <w:r>
        <w:t>(ii) conducting necessary research and study, preparing statistics, collecting data, or providing information regarding actuarial science;</w:t>
      </w:r>
    </w:p>
    <w:p w:rsidR="00EA6EE4" w:rsidRDefault="00952619">
      <w:pPr>
        <w:pStyle w:val="enf6"/>
      </w:pPr>
      <w:r>
        <w:t>(iii) any business invo</w:t>
      </w:r>
      <w:r>
        <w:t>lving the levels of coefficients that should constitute the basis for calculating the amount of the policy reserves set forth in Article 116, paragraph (2) or pertaining to any other actuarial particular, with which the Prime Minister has entrusted it; or</w:t>
      </w:r>
    </w:p>
    <w:p w:rsidR="00EA6EE4" w:rsidRDefault="00952619">
      <w:pPr>
        <w:pStyle w:val="enf6"/>
      </w:pPr>
      <w:r>
        <w:t>(iv) business incidental to any of the business listed in the preceding three items.</w:t>
      </w:r>
    </w:p>
    <w:p w:rsidR="00EA6EE4" w:rsidRDefault="00952619">
      <w:pPr>
        <w:pStyle w:val="enf4"/>
      </w:pPr>
      <w:r>
        <w:t xml:space="preserve">(3) If the Prime Minister finds that an improvement is required in the operation of business set forth in the preceding paragraph, they may order the Designated </w:t>
      </w:r>
      <w:r>
        <w:t>Association to take necessary measures for such improvement.</w:t>
      </w:r>
    </w:p>
    <w:p w:rsidR="00EA6EE4" w:rsidRDefault="00952619">
      <w:pPr>
        <w:pStyle w:val="enf4"/>
      </w:pPr>
      <w:r>
        <w:t>(4) If the Prime Minister finds it necessary for ensuring proper operation of business specified in paragraph (2), the Prime Minister may request the Designated Association to submit as necessary</w:t>
      </w:r>
      <w:r>
        <w:t xml:space="preserve"> a report on the services under that paragraph or its property, or have officials to enter the Designated Association's offices, ask questions about the business provided for in that paragraph or its property or inspect its books and documents and other re</w:t>
      </w:r>
      <w:r>
        <w:t>lated materials.</w:t>
      </w:r>
    </w:p>
    <w:p w:rsidR="00EA6EE4" w:rsidRDefault="00952619">
      <w:pPr>
        <w:pStyle w:val="enf4"/>
      </w:pPr>
      <w:r>
        <w:t>(5) The Prime Minister may rescind a designation under paragraph (1) (referred to as "Designation" in item (ii) and the following paragraph), if the Designated Association:</w:t>
      </w:r>
    </w:p>
    <w:p w:rsidR="00EA6EE4" w:rsidRDefault="00952619">
      <w:pPr>
        <w:pStyle w:val="enf6"/>
      </w:pPr>
      <w:r>
        <w:t>(i) is found to be unable to implement its business under paragrap</w:t>
      </w:r>
      <w:r>
        <w:t>h (2) in a fair and appropriate manner;</w:t>
      </w:r>
    </w:p>
    <w:p w:rsidR="00EA6EE4" w:rsidRDefault="00952619">
      <w:pPr>
        <w:pStyle w:val="enf6"/>
      </w:pPr>
      <w:r>
        <w:t>(ii) has committed any wrongful conduct in relation to the Designation; or</w:t>
      </w:r>
    </w:p>
    <w:p w:rsidR="00EA6EE4" w:rsidRDefault="00952619">
      <w:pPr>
        <w:pStyle w:val="enf6"/>
      </w:pPr>
      <w:r>
        <w:t>(iii) has violated an order under paragraph (3).</w:t>
      </w:r>
    </w:p>
    <w:p w:rsidR="00EA6EE4" w:rsidRDefault="00952619">
      <w:pPr>
        <w:pStyle w:val="enf4"/>
      </w:pPr>
      <w:r>
        <w:t>(6) Beyond what is provided for in the preceding paragraphs, the procedure of Designation an</w:t>
      </w:r>
      <w:r>
        <w:t>d any other necessary particulars involving Designated Associations are specified by Cabinet Office Order.</w:t>
      </w:r>
    </w:p>
    <w:p w:rsidR="00EA6EE4" w:rsidRDefault="00EA6EE4"/>
    <w:p w:rsidR="00EA6EE4" w:rsidRDefault="00952619">
      <w:pPr>
        <w:pStyle w:val="en3"/>
      </w:pPr>
      <w:r>
        <w:t>Chapter VI Supervision</w:t>
      </w:r>
    </w:p>
    <w:p w:rsidR="00EA6EE4" w:rsidRDefault="00EA6EE4"/>
    <w:p w:rsidR="00EA6EE4" w:rsidRDefault="00952619">
      <w:pPr>
        <w:pStyle w:val="ena"/>
      </w:pPr>
      <w:r>
        <w:t>(Change of Particulars Prescribed in Statement of Business Procedures)</w:t>
      </w:r>
    </w:p>
    <w:p w:rsidR="00EA6EE4" w:rsidRDefault="00952619">
      <w:pPr>
        <w:pStyle w:val="enf3"/>
      </w:pPr>
      <w:r>
        <w:t>Article 123  (1) An Insurance Company must obtain aut</w:t>
      </w:r>
      <w:r>
        <w:t>horization from the Prime Minister if it seeks to modify the particulars prescribed in the documents listed in Article 4, paragraph (2), items (ii) to (iv) (except the particulars specified by Cabinet Office Order as being not very likely to impair the pro</w:t>
      </w:r>
      <w:r>
        <w:t>tection of Policyholders, etc.).</w:t>
      </w:r>
    </w:p>
    <w:p w:rsidR="00EA6EE4" w:rsidRDefault="00952619">
      <w:pPr>
        <w:pStyle w:val="enf4"/>
      </w:pPr>
      <w:r>
        <w:t xml:space="preserve">(2) If an Insurance Company seeks to modify the particulars specified by Cabinet Office Order set forth in the preceding paragraph in the case where it seeks to modify the particulars prescribed in the documents prescribed </w:t>
      </w:r>
      <w:r>
        <w:t>in the same paragraph, the Insurance Company must notify the Prime Minister thereof in advance.</w:t>
      </w:r>
    </w:p>
    <w:p w:rsidR="00EA6EE4" w:rsidRDefault="00EA6EE4"/>
    <w:p w:rsidR="00EA6EE4" w:rsidRDefault="00952619">
      <w:pPr>
        <w:pStyle w:val="ena"/>
      </w:pPr>
      <w:r>
        <w:t>(Authorization of Change of Particulars Prescribed in Statement of Business Procedures)</w:t>
      </w:r>
    </w:p>
    <w:p w:rsidR="00EA6EE4" w:rsidRDefault="00952619">
      <w:pPr>
        <w:pStyle w:val="enf3"/>
      </w:pPr>
      <w:r>
        <w:t>Article 124  Whenever an application has been filed for the authorizati</w:t>
      </w:r>
      <w:r>
        <w:t>on referred to in the preceding Article, paragraph (1), the Prime Minister must examine whether the particulars set forth in each of the following items conform to the standards prescribed in the relevant item:</w:t>
      </w:r>
    </w:p>
    <w:p w:rsidR="00EA6EE4" w:rsidRDefault="00952619">
      <w:pPr>
        <w:pStyle w:val="enf6"/>
      </w:pPr>
      <w:r>
        <w:t>(i) particulars given in the documents listed</w:t>
      </w:r>
      <w:r>
        <w:t xml:space="preserve"> in Article 4, paragraph (2), items (ii) and (iii): the standards set forth in Article 5, paragraph (1), item (iii), (a) to (e); and</w:t>
      </w:r>
    </w:p>
    <w:p w:rsidR="00EA6EE4" w:rsidRDefault="00952619">
      <w:pPr>
        <w:pStyle w:val="enf6"/>
      </w:pPr>
      <w:r>
        <w:t>(ii) particulars given in the documents listed in Article 4, paragraph (2), item (iv): the standards set forth in Article 5</w:t>
      </w:r>
      <w:r>
        <w:t>, paragraph (1), item (iv), (a) to (c).</w:t>
      </w:r>
    </w:p>
    <w:p w:rsidR="00EA6EE4" w:rsidRDefault="00EA6EE4"/>
    <w:p w:rsidR="00EA6EE4" w:rsidRDefault="00952619">
      <w:pPr>
        <w:pStyle w:val="ena"/>
      </w:pPr>
      <w:r>
        <w:t>(Notification of Change of Particulars Prescribed in Statement of Business Procedures)</w:t>
      </w:r>
    </w:p>
    <w:p w:rsidR="00EA6EE4" w:rsidRDefault="00952619">
      <w:pPr>
        <w:pStyle w:val="enf3"/>
      </w:pPr>
      <w:r>
        <w:t xml:space="preserve">Article 125  (1) In the case where a notification under the provisions of Article 123, paragraph (2) is made, it is deemed that </w:t>
      </w:r>
      <w:r>
        <w:t>the change pertaining to the relevant notification was made on the day on which 90 days have passed since the day immediately following the date on which the Prime Minister received the relevant notification.</w:t>
      </w:r>
    </w:p>
    <w:p w:rsidR="00EA6EE4" w:rsidRDefault="00952619">
      <w:pPr>
        <w:pStyle w:val="enf4"/>
      </w:pPr>
      <w:r>
        <w:t>(2) If the Prime Minister finds that the partic</w:t>
      </w:r>
      <w:r>
        <w:t>ulars of a notification under the provisions of Article 123, paragraph (2) conform to the standards listed in Article 5, paragraph (1), item (iii), (a) to (e) of or item (iv), (a) to (c), the Prime Minster may shorten the period of time prescribed in the p</w:t>
      </w:r>
      <w:r>
        <w:t>receding paragraph to a period of time found to be reasonable. In this case, the Prime Minister, without delay, must give notice of the shortened period of time to the person that made the relevant notification.</w:t>
      </w:r>
    </w:p>
    <w:p w:rsidR="00EA6EE4" w:rsidRDefault="00952619">
      <w:pPr>
        <w:pStyle w:val="enf4"/>
      </w:pPr>
      <w:r>
        <w:t>(3) If there are reasonable grounds requirin</w:t>
      </w:r>
      <w:r>
        <w:t>g a reasonable period of time for examining whether the particulars of a notification under the provisions of Article 123, paragraph (2) conform to the standards listed in Article 5, paragraph (1), item (iii), (a) to (e) or item (iv), (a) to (c) and if the</w:t>
      </w:r>
      <w:r>
        <w:t xml:space="preserve"> Prime Minister finds that the relevant examination will not terminate within the period of time prescribed in paragraph (1), the Prime Minister may extend the period of time to a period found to be reasonable. In this case, the Prime Minister, without del</w:t>
      </w:r>
      <w:r>
        <w:t>ay, must give notice of the extended period of time and the reasons for the extension to the person that made the relevant notification.</w:t>
      </w:r>
    </w:p>
    <w:p w:rsidR="00EA6EE4" w:rsidRDefault="00952619">
      <w:pPr>
        <w:pStyle w:val="enf4"/>
      </w:pPr>
      <w:r>
        <w:t>(4) If the Prime Minister finds that the particulars of the notification under the provisions of Article 123, paragraph</w:t>
      </w:r>
      <w:r>
        <w:t xml:space="preserve"> (2) do not conform to the standards listed in Article 5, paragraph (1), item (iii), (a) to (e) or item (iv), (a) to (c), the Prime Minister may order the person that made the relevant notification to modify the particulars of the relevant notification for</w:t>
      </w:r>
      <w:r>
        <w:t xml:space="preserve"> a limited period or revoke the relevant notification, limited to within a period of time until the day on which 90 days have passed since the day following the date on which the relevant notification was received (the extended period of time in the case w</w:t>
      </w:r>
      <w:r>
        <w:t>here the period of time is extended pursuant to the provisions of the preceding paragraph).</w:t>
      </w:r>
    </w:p>
    <w:p w:rsidR="00EA6EE4" w:rsidRDefault="00EA6EE4"/>
    <w:p w:rsidR="00EA6EE4" w:rsidRDefault="00952619">
      <w:pPr>
        <w:pStyle w:val="ena"/>
      </w:pPr>
      <w:r>
        <w:t>(Authorization of Amendments to the Articles of Incorporation)</w:t>
      </w:r>
    </w:p>
    <w:p w:rsidR="00EA6EE4" w:rsidRDefault="00952619">
      <w:pPr>
        <w:pStyle w:val="enf3"/>
      </w:pPr>
      <w:r>
        <w:t>Article 126  Any resolution of the shareholders' meeting or the general meeting or the Member Repres</w:t>
      </w:r>
      <w:r>
        <w:t>entatives Meeting concerning any amendment in the articles of incorporation involving the following particulars of an Insurance Company is not to come into effect without obtaining the authorization of the Prime Minister:</w:t>
      </w:r>
    </w:p>
    <w:p w:rsidR="00EA6EE4" w:rsidRDefault="00952619">
      <w:pPr>
        <w:pStyle w:val="enf6"/>
      </w:pPr>
      <w:r>
        <w:t>(i) trade name or name;</w:t>
      </w:r>
    </w:p>
    <w:p w:rsidR="00EA6EE4" w:rsidRDefault="00952619">
      <w:pPr>
        <w:pStyle w:val="enf6"/>
      </w:pPr>
      <w:r>
        <w:t xml:space="preserve">(ii) </w:t>
      </w:r>
      <w:r>
        <w:t>the particulars of the redemption of funds;</w:t>
      </w:r>
    </w:p>
    <w:p w:rsidR="00EA6EE4" w:rsidRDefault="00952619">
      <w:pPr>
        <w:pStyle w:val="enf6"/>
      </w:pPr>
      <w:r>
        <w:t>(iii) reasons for the withdrawal of members;</w:t>
      </w:r>
    </w:p>
    <w:p w:rsidR="00EA6EE4" w:rsidRDefault="00952619">
      <w:pPr>
        <w:pStyle w:val="enf6"/>
      </w:pPr>
      <w:r>
        <w:t>(iv) the set number of representative members and the particulars of how they are selected;</w:t>
      </w:r>
    </w:p>
    <w:p w:rsidR="00EA6EE4" w:rsidRDefault="00952619">
      <w:pPr>
        <w:pStyle w:val="enf6"/>
      </w:pPr>
      <w:r>
        <w:t xml:space="preserve">(v) the particulars of the contract set forth in Article 63, </w:t>
      </w:r>
      <w:r>
        <w:t>paragraph (1);</w:t>
      </w:r>
    </w:p>
    <w:p w:rsidR="00EA6EE4" w:rsidRDefault="00952619">
      <w:pPr>
        <w:pStyle w:val="enf6"/>
      </w:pPr>
      <w:r>
        <w:t>(vi) the particulars of the policy on Policyholders' dividends in a Converted Stock Company set forth in Article 86, paragraph (5);</w:t>
      </w:r>
    </w:p>
    <w:p w:rsidR="00EA6EE4" w:rsidRDefault="00952619">
      <w:pPr>
        <w:pStyle w:val="enf6"/>
      </w:pPr>
      <w:r>
        <w:t>(vii) the particulars of the appropriation of residual assets set forth in Article 182;</w:t>
      </w:r>
    </w:p>
    <w:p w:rsidR="00EA6EE4" w:rsidRDefault="00952619">
      <w:pPr>
        <w:pStyle w:val="enf6"/>
      </w:pPr>
      <w:r>
        <w:t>(viii) the particular</w:t>
      </w:r>
      <w:r>
        <w:t>s of the policy set forth in Article 240-5, paragraph (5).</w:t>
      </w:r>
    </w:p>
    <w:p w:rsidR="00EA6EE4" w:rsidRDefault="00EA6EE4"/>
    <w:p w:rsidR="00EA6EE4" w:rsidRDefault="00952619">
      <w:pPr>
        <w:pStyle w:val="ena"/>
      </w:pPr>
      <w:r>
        <w:t>(Particulars Requiring Notice)</w:t>
      </w:r>
    </w:p>
    <w:p w:rsidR="00EA6EE4" w:rsidRDefault="00952619">
      <w:pPr>
        <w:pStyle w:val="enf3"/>
      </w:pPr>
      <w:r>
        <w:t>Article 127  (1) An Insurance Company must, if it falls under any of the following items, notify the Prime Minister of this pursuant to the provisions of Cabinet Off</w:t>
      </w:r>
      <w:r>
        <w:t>ice Order:</w:t>
      </w:r>
    </w:p>
    <w:p w:rsidR="00EA6EE4" w:rsidRDefault="00952619">
      <w:pPr>
        <w:pStyle w:val="enf6"/>
      </w:pPr>
      <w:r>
        <w:t>(i) if it has commenced Insurance Business;</w:t>
      </w:r>
    </w:p>
    <w:p w:rsidR="00EA6EE4" w:rsidRDefault="00952619">
      <w:pPr>
        <w:pStyle w:val="enf6"/>
      </w:pPr>
      <w:r>
        <w:t xml:space="preserve">(ii) if it seeks to have a company falling under the category specified in Article 106, paragraph (1), item (xii) or (xiii) (excluding one for which paragraph (7) provides that in order to have such a </w:t>
      </w:r>
      <w:r>
        <w:t>company as its Subsidiary Company, an Insurance Company is to obtain authorization) become its Subsidiary Company (excluding the case where it seeks to acquire a business or to effect a merger or company split upon obtaining authorization pursuant to the p</w:t>
      </w:r>
      <w:r>
        <w:t>rovisions of Article 142, Article 167, paragraph (1) or Article 173-6, paragraph (1));</w:t>
      </w:r>
    </w:p>
    <w:p w:rsidR="00EA6EE4" w:rsidRDefault="00952619">
      <w:pPr>
        <w:pStyle w:val="enf6"/>
      </w:pPr>
      <w:r>
        <w:t xml:space="preserve">(iii) if its Subsidiary Company ceases to be its Subsidiary Company (other than due to a business transfer or company split implemented with the authorization under the </w:t>
      </w:r>
      <w:r>
        <w:t>provisions of Article 142 or Article 173-6, paragraph (1)), or if a Subsidiary Company that falls under the category of an Insurance Company, etc. That Is Eligible to Be a Subsidiary Company prescribed in Article 106, paragraph (7) becomes a Subsidiary Com</w:t>
      </w:r>
      <w:r>
        <w:t>pany that does not fall under the category of an Insurance Company, etc. That Is Eligible to Be a Subsidiary Company;</w:t>
      </w:r>
    </w:p>
    <w:p w:rsidR="00EA6EE4" w:rsidRDefault="00952619">
      <w:pPr>
        <w:pStyle w:val="enf6"/>
      </w:pPr>
      <w:r>
        <w:t>(iv) if it seeks to increase the amount of capital or the total amount of funds;</w:t>
      </w:r>
    </w:p>
    <w:p w:rsidR="00EA6EE4" w:rsidRDefault="00952619">
      <w:pPr>
        <w:pStyle w:val="enf6"/>
      </w:pPr>
      <w:r>
        <w:t>(v) if it modifies the articles of incorporation with reg</w:t>
      </w:r>
      <w:r>
        <w:t>ard to particulars other than those provided for otherwise;</w:t>
      </w:r>
    </w:p>
    <w:p w:rsidR="00EA6EE4" w:rsidRDefault="00952619">
      <w:pPr>
        <w:pStyle w:val="enf6"/>
      </w:pPr>
      <w:r>
        <w:t>(vi) if it seeks to establish a branch office or secondary office or representative office in a foreign state;</w:t>
      </w:r>
    </w:p>
    <w:p w:rsidR="00EA6EE4" w:rsidRDefault="00952619">
      <w:pPr>
        <w:pStyle w:val="enf6"/>
      </w:pPr>
      <w:r>
        <w:t>(vii) if its voting rights are acquired or come to be held by a single shareholder, i</w:t>
      </w:r>
      <w:r>
        <w:t>n excess of 5 percent of all shareholders' voting rights; or</w:t>
      </w:r>
    </w:p>
    <w:p w:rsidR="00EA6EE4" w:rsidRDefault="00952619">
      <w:pPr>
        <w:pStyle w:val="enf6"/>
      </w:pPr>
      <w:r>
        <w:t>(viii) if it falls under any of the other cases specified by Cabinet Office Order (Cabinet Office Order or Order of the Ministry of Finance for those pertaining to the financial bankruptcy proces</w:t>
      </w:r>
      <w:r>
        <w:t>sing system and financial crisis management).</w:t>
      </w:r>
    </w:p>
    <w:p w:rsidR="00EA6EE4" w:rsidRDefault="00952619">
      <w:pPr>
        <w:pStyle w:val="enf4"/>
      </w:pPr>
      <w:r>
        <w:t>(2) The provisions of Article 2, paragraph (15) applies mutatis mutandis to the voting rights in an Insurance Company to be acquired or held by one shareholder prescribed in the preceding paragraph, item (vii).</w:t>
      </w:r>
    </w:p>
    <w:p w:rsidR="00EA6EE4" w:rsidRDefault="00EA6EE4"/>
    <w:p w:rsidR="00EA6EE4" w:rsidRDefault="00952619">
      <w:pPr>
        <w:pStyle w:val="ena"/>
      </w:pPr>
      <w:r>
        <w:t>(Submission of Reports or Materials)</w:t>
      </w:r>
    </w:p>
    <w:p w:rsidR="00EA6EE4" w:rsidRDefault="00952619">
      <w:pPr>
        <w:pStyle w:val="enf3"/>
      </w:pPr>
      <w:r>
        <w:t>Article 128  (1) If the Prime Minister finds it necessary for protecting the Policyholders, etc. and for ensuring the sound and appropriate business operation of an Insurance Company, the Prime Minister may require th</w:t>
      </w:r>
      <w:r>
        <w:t>e Insurance Company to submit reports or materials concerning the status of its business or property.</w:t>
      </w:r>
    </w:p>
    <w:p w:rsidR="00EA6EE4" w:rsidRDefault="00952619">
      <w:pPr>
        <w:pStyle w:val="enf4"/>
      </w:pPr>
      <w:r>
        <w:t>(2) If and to the extent that the Prime Minister finds it particularly necessary for protecting the Policyholders, etc. and for ensuring the sound and app</w:t>
      </w:r>
      <w:r>
        <w:t>ropriate business operation of an Insurance Company, the Prime Minister may require the relevant Insurance Company's Subsidiary Corporation, etc. (meaning a Subsidiary Company or any other corporation specified by Cabinet Office Order as one whose operatio</w:t>
      </w:r>
      <w:r>
        <w:t>ns are controlled by an Insurance Company; the same applies in the following paragraph and paragraphs (2) and (3) of the following Article) or a person the Insurance Company has entrusted with its business (including persons entrusted from the relevant per</w:t>
      </w:r>
      <w:r>
        <w:t>son (including those under multi-tier entrustment arrangements); the same applies in the following paragraph, and paragraphs (2) and (3) of that Article), to submit reports or materials that would helpful to understand the status of the business or propert</w:t>
      </w:r>
      <w:r>
        <w:t>y of the Insurance Company.</w:t>
      </w:r>
    </w:p>
    <w:p w:rsidR="00EA6EE4" w:rsidRDefault="00952619">
      <w:pPr>
        <w:pStyle w:val="enf4"/>
      </w:pPr>
      <w:r>
        <w:t xml:space="preserve">(3) An Insurance Company's Subsidiary Corporation, etc. or a person that an Insurance Company has entrusted with its business may refuse to submit reports or materials required under the provisions of the preceding paragraph if </w:t>
      </w:r>
      <w:r>
        <w:t>there are justifiable grounds for it to do so.</w:t>
      </w:r>
    </w:p>
    <w:p w:rsidR="00EA6EE4" w:rsidRDefault="00EA6EE4"/>
    <w:p w:rsidR="00EA6EE4" w:rsidRDefault="00952619">
      <w:pPr>
        <w:pStyle w:val="ena"/>
      </w:pPr>
      <w:r>
        <w:t>(Inspection)</w:t>
      </w:r>
    </w:p>
    <w:p w:rsidR="00EA6EE4" w:rsidRDefault="00952619">
      <w:pPr>
        <w:pStyle w:val="enf3"/>
      </w:pPr>
      <w:r>
        <w:t>Article 129  (1) If the Prime Minister finds it necessary for protecting the Policyholders, etc. and for ensuring the sound and appropriate business operation of an Insurance Company, the Prime M</w:t>
      </w:r>
      <w:r>
        <w:t>inister may have their officials enter a facility of the Insurance Company, such as a business or other office, ask questions about the status of its business or property, or inspect relevant objects such as books and documents.</w:t>
      </w:r>
    </w:p>
    <w:p w:rsidR="00EA6EE4" w:rsidRDefault="00952619">
      <w:pPr>
        <w:pStyle w:val="enf4"/>
      </w:pPr>
      <w:r>
        <w:t>(2) If and to the extent th</w:t>
      </w:r>
      <w:r>
        <w:t>at the Prime Minister finds it particularly necessary in entering a site, asking questions, or conducting an inspection under the preceding paragraph, the Prime Minister may have their officials enter a facility of the Insurance Company's Subsidiary Corpor</w:t>
      </w:r>
      <w:r>
        <w:t>ation, etc. or of a person the Insurance Company has entrusted with its business, have such officials question the Insurance Company or ask questions about any particulars that are necessary for their inspection, or have such officials inspect relevant obj</w:t>
      </w:r>
      <w:r>
        <w:t>ects such as books and documents.</w:t>
      </w:r>
    </w:p>
    <w:p w:rsidR="00EA6EE4" w:rsidRDefault="00952619">
      <w:pPr>
        <w:pStyle w:val="enf4"/>
      </w:pPr>
      <w:r>
        <w:t xml:space="preserve">(3) An Insurance Company's Subsidiary Corporation, etc. or a person that an Insurance Company has entrusted with its business may refuse the questioning and inspection under the provisions of the preceding </w:t>
      </w:r>
      <w:r>
        <w:t>paragraph if there are justifiable grounds for it to do so.</w:t>
      </w:r>
    </w:p>
    <w:p w:rsidR="00EA6EE4" w:rsidRDefault="00EA6EE4"/>
    <w:p w:rsidR="00EA6EE4" w:rsidRDefault="00952619">
      <w:pPr>
        <w:pStyle w:val="ena"/>
      </w:pPr>
      <w:r>
        <w:t>(Standard of Integrity)</w:t>
      </w:r>
    </w:p>
    <w:p w:rsidR="00EA6EE4" w:rsidRDefault="00952619">
      <w:pPr>
        <w:pStyle w:val="enf3"/>
      </w:pPr>
      <w:r>
        <w:t>Article 130  The Prime Minister may use the following amounts with respect to an Insurance Company or pertaining to an Insurance Company and its Subsidiary Companies, etc.</w:t>
      </w:r>
      <w:r>
        <w:t xml:space="preserve"> and establish whether or not the Insurance Company has an appropriate level of solvency in terms of its ability to pay for Insurance Proceeds, etc. as the standard by which the integrity of its business management is determined:</w:t>
      </w:r>
    </w:p>
    <w:p w:rsidR="00EA6EE4" w:rsidRDefault="00952619">
      <w:pPr>
        <w:pStyle w:val="enf6"/>
      </w:pPr>
      <w:r>
        <w:t>(i) total amount of the it</w:t>
      </w:r>
      <w:r>
        <w:t>ems specified by Cabinet Office Order such as capital, funds and reserves; and</w:t>
      </w:r>
    </w:p>
    <w:p w:rsidR="00EA6EE4" w:rsidRDefault="00952619">
      <w:pPr>
        <w:pStyle w:val="enf6"/>
      </w:pPr>
      <w:r>
        <w:t>(ii) amount calculated pursuant to the provisions of Cabinet Office Order as the amount for coping with possible risks exceeding standard predictions that may occur due to any e</w:t>
      </w:r>
      <w:r>
        <w:t>vents pertaining to the insurance being underwritten, such as insured events.</w:t>
      </w:r>
    </w:p>
    <w:p w:rsidR="00EA6EE4" w:rsidRDefault="00EA6EE4"/>
    <w:p w:rsidR="00EA6EE4" w:rsidRDefault="00952619">
      <w:pPr>
        <w:pStyle w:val="ena"/>
      </w:pPr>
      <w:r>
        <w:t>(Order for Modification of the Particulars Prescribed in Statement of Business Procedures)</w:t>
      </w:r>
    </w:p>
    <w:p w:rsidR="00EA6EE4" w:rsidRDefault="00952619">
      <w:pPr>
        <w:pStyle w:val="enf3"/>
      </w:pPr>
      <w:r>
        <w:t>Article 131  If and to the extent that the Prime Minister finds it necessary for prote</w:t>
      </w:r>
      <w:r>
        <w:t>cting the Policyholders, etc. and for ensuring the sound and appropriate business operation of an Insurance Company in light of the status of the business or property of the Insurance Company or a change in the circumstances, the Prime Minister may order t</w:t>
      </w:r>
      <w:r>
        <w:t>he Insurance Company to modify the particulars prescribed in the documents listed in Article 4, paragraph (2), items (ii) to (iv).</w:t>
      </w:r>
    </w:p>
    <w:p w:rsidR="00EA6EE4" w:rsidRDefault="00EA6EE4"/>
    <w:p w:rsidR="00EA6EE4" w:rsidRDefault="00952619">
      <w:pPr>
        <w:pStyle w:val="ena"/>
      </w:pPr>
      <w:r>
        <w:t>(Suspension of Business)</w:t>
      </w:r>
    </w:p>
    <w:p w:rsidR="00EA6EE4" w:rsidRDefault="00952619">
      <w:pPr>
        <w:pStyle w:val="enf3"/>
      </w:pPr>
      <w:r>
        <w:t>Article 132  (1) If the Prime Minister finds it necessary for protecting the Policyholders, etc. an</w:t>
      </w:r>
      <w:r>
        <w:t>d for ensuring the sound and appropriate business operation of an Insurance Company in light of the status of the business or property of the Insurance Company or the status of the assets of the Insurance Company and its Subsidiary Company, etc., the Prime</w:t>
      </w:r>
      <w:r>
        <w:t xml:space="preserve"> Minister may request the Insurance Company to submit an improvement program for ensuring integrity in its management by identifying particulars with regard to which measures are to be taken as well as due dates or order changes to the submitted improvemen</w:t>
      </w:r>
      <w:r>
        <w:t>t program, or, to the extent that the Prime Minister finds necessary, the Prime Minister may order the full or partial suspension of business of the Insurance Company with due dates, or order the deposit of property of the Insurance Company or other necess</w:t>
      </w:r>
      <w:r>
        <w:t>ary measures for supervision.</w:t>
      </w:r>
    </w:p>
    <w:p w:rsidR="00EA6EE4" w:rsidRDefault="00952619">
      <w:pPr>
        <w:pStyle w:val="enf4"/>
      </w:pPr>
      <w:r>
        <w:t>(2) An order under the provisions of the preceding paragraph (including the request for submission of an improvement program) that is issued when it is found to be necessary due to an Insurance Company's level of solvency in t</w:t>
      </w:r>
      <w:r>
        <w:t>erms of its ability to pay for Insurance Proceeds, etc. must be an order specified by Cabinet Office Order or Order of the Ministry of Finance that corresponds to the Insurance Company's level of solvency in terms of its ability to pay for Insurance Procee</w:t>
      </w:r>
      <w:r>
        <w:t>ds, etc.</w:t>
      </w:r>
    </w:p>
    <w:p w:rsidR="00EA6EE4" w:rsidRDefault="00EA6EE4"/>
    <w:p w:rsidR="00EA6EE4" w:rsidRDefault="00952619">
      <w:pPr>
        <w:pStyle w:val="ena"/>
      </w:pPr>
      <w:r>
        <w:t>(Rescission of License)</w:t>
      </w:r>
    </w:p>
    <w:p w:rsidR="00EA6EE4" w:rsidRDefault="00952619">
      <w:pPr>
        <w:pStyle w:val="enf3"/>
      </w:pPr>
      <w:r>
        <w:t>Article 133  The Prime Minister may, if an Insurance Company has come to fall under any of the following items, order the full or partial suspension of the business of the Insurance Company or the dismissal of the director</w:t>
      </w:r>
      <w:r>
        <w:t>, executive officer, accounting advisor, company auditor or financial auditor, or rescind the license set forth in Article 3, paragraph (1):</w:t>
      </w:r>
    </w:p>
    <w:p w:rsidR="00EA6EE4" w:rsidRDefault="00952619">
      <w:pPr>
        <w:pStyle w:val="enf6"/>
      </w:pPr>
      <w:r>
        <w:t>(i) if it is in violation of laws and regulations, disposition of the Prime Minister pursuant to laws and regulatio</w:t>
      </w:r>
      <w:r>
        <w:t>ns, or particularly important particulars among those prescribed in the documents listed in the items of Article 4, paragraph (2);</w:t>
      </w:r>
    </w:p>
    <w:p w:rsidR="00EA6EE4" w:rsidRDefault="00952619">
      <w:pPr>
        <w:pStyle w:val="enf6"/>
      </w:pPr>
      <w:r>
        <w:t>(ii) if it is in violation of the conditions attached to the relevant license; and</w:t>
      </w:r>
    </w:p>
    <w:p w:rsidR="00EA6EE4" w:rsidRDefault="00952619">
      <w:pPr>
        <w:pStyle w:val="enf6"/>
      </w:pPr>
      <w:r>
        <w:t>(iii) if it engages in conduct prejudicial</w:t>
      </w:r>
      <w:r>
        <w:t xml:space="preserve"> to the public interest.</w:t>
      </w:r>
    </w:p>
    <w:p w:rsidR="00EA6EE4" w:rsidRDefault="00EA6EE4"/>
    <w:p w:rsidR="00EA6EE4" w:rsidRDefault="00952619">
      <w:pPr>
        <w:pStyle w:val="enf3"/>
      </w:pPr>
      <w:r>
        <w:t>Article 134  If the Prime Minister finds that the property status of an Insurance Company is significantly worsening and that it is not appropriate for it to continue in the Insurance Business from the viewpoint of protecting Poli</w:t>
      </w:r>
      <w:r>
        <w:t>cyholders, etc., the Prime Minister may rescind the license of the Insurance Company set forth in Article 3, paragraph (1).</w:t>
      </w:r>
    </w:p>
    <w:p w:rsidR="00EA6EE4" w:rsidRDefault="00EA6EE4"/>
    <w:p w:rsidR="00EA6EE4" w:rsidRDefault="00952619">
      <w:pPr>
        <w:pStyle w:val="en3"/>
      </w:pPr>
      <w:r>
        <w:t>Chapter VII Transfer of Insurance Contracts, Transfer or Acquisition of Business, and Entrustment of Business and Property Administ</w:t>
      </w:r>
      <w:r>
        <w:t>ration</w:t>
      </w:r>
    </w:p>
    <w:p w:rsidR="00EA6EE4" w:rsidRDefault="00952619">
      <w:pPr>
        <w:pStyle w:val="enf2"/>
      </w:pPr>
      <w:r>
        <w:t>Section 1 Transfer of Insurance Contracts</w:t>
      </w:r>
    </w:p>
    <w:p w:rsidR="00EA6EE4" w:rsidRDefault="00EA6EE4"/>
    <w:p w:rsidR="00EA6EE4" w:rsidRDefault="00952619">
      <w:pPr>
        <w:pStyle w:val="ena"/>
      </w:pPr>
      <w:r>
        <w:t>(Transfers of Insurance Contracts)</w:t>
      </w:r>
    </w:p>
    <w:p w:rsidR="00EA6EE4" w:rsidRDefault="00952619">
      <w:pPr>
        <w:pStyle w:val="enf3"/>
      </w:pPr>
      <w:r>
        <w:t>Article 135  (1) An Insurance Company may, pursuant to the provisions of this Act, transfer insurance contracts to another Insurance Company (including a Foreign Insurance</w:t>
      </w:r>
      <w:r>
        <w:t xml:space="preserve"> Company, etc.; hereinafter the same applies in this paragraph) under an agreement with such other Insurance Company (hereinafter referred to as "Transferee Company" in this Section).</w:t>
      </w:r>
    </w:p>
    <w:p w:rsidR="00EA6EE4" w:rsidRDefault="00952619">
      <w:pPr>
        <w:pStyle w:val="enf4"/>
      </w:pPr>
      <w:r>
        <w:t>(2) The insurance contracts under the preceding paragraph do not include</w:t>
      </w:r>
      <w:r>
        <w:t xml:space="preserve"> an insurance contracts for which an insured event had occurred by the time of public notice pursuant to the provisions of Article 137, paragraph (1) (limited to those contracts which would be terminated with the payment of the insurance proceeds pertainin</w:t>
      </w:r>
      <w:r>
        <w:t>g to the insured event) or other insurance contracts specified by Cabinet Order.</w:t>
      </w:r>
    </w:p>
    <w:p w:rsidR="00EA6EE4" w:rsidRDefault="00952619">
      <w:pPr>
        <w:pStyle w:val="enf4"/>
      </w:pPr>
      <w:r>
        <w:t xml:space="preserve">(3) The agreement under paragraph (1) must provide for the particulars of the transfer of the Insurance Company's property which accompanies the transfer of insurance </w:t>
      </w:r>
      <w:r>
        <w:t>contracts. In this case, the Insurance Company which seeks to transfer insurance contracts (hereinafter referred to as "Transferor Company" in this Section) must retain the property deemed necessary to protect the interest of the Transferor Company's credi</w:t>
      </w:r>
      <w:r>
        <w:t>tors other than the Policyholders to which pertains the insurance contracts (referred to as "Transferred Contract" in Article 138, paragraph (1)) to be transferred under the Agreement (hereinafter referred to as "Affected Policyholders" in this Section).</w:t>
      </w:r>
    </w:p>
    <w:p w:rsidR="00EA6EE4" w:rsidRDefault="00952619">
      <w:pPr>
        <w:pStyle w:val="enf4"/>
      </w:pPr>
      <w:r>
        <w:t>(</w:t>
      </w:r>
      <w:r>
        <w:t>4) In the agreement under paragraph (1), the Transferor Company may stipulate minor changes to the clauses of the insurance contracts to be transferred under the agreement, so long as such changes are not disadvantageous to the Policyholders.</w:t>
      </w:r>
    </w:p>
    <w:p w:rsidR="00EA6EE4" w:rsidRDefault="00EA6EE4"/>
    <w:p w:rsidR="00EA6EE4" w:rsidRDefault="00952619">
      <w:pPr>
        <w:pStyle w:val="ena"/>
      </w:pPr>
      <w:r>
        <w:t xml:space="preserve">(Resolution </w:t>
      </w:r>
      <w:r>
        <w:t>on Transfer of Insurance Contracts)</w:t>
      </w:r>
    </w:p>
    <w:p w:rsidR="00EA6EE4" w:rsidRDefault="00952619">
      <w:pPr>
        <w:pStyle w:val="enf3"/>
      </w:pPr>
      <w:r>
        <w:t>Article 136  (1) Any transfer of insurance contracts under paragraph (1) of the preceding Article requires a resolution at a shareholders' meeting or a general meeting (or a Member Representatives Meeting, where the comp</w:t>
      </w:r>
      <w:r>
        <w:t>any has such a meeting) (referred to as "Shareholders' Meeting, etc." hereinafter in this Chapter, as well as in Chapters VIII and X) in both the Transferor Company and the Transferee Company (other than a Foreign Insurance Company, etc.).</w:t>
      </w:r>
    </w:p>
    <w:p w:rsidR="00EA6EE4" w:rsidRDefault="00952619">
      <w:pPr>
        <w:pStyle w:val="enf4"/>
      </w:pPr>
      <w:r>
        <w:t>(2) The resoluti</w:t>
      </w:r>
      <w:r>
        <w:t>on set forth in the preceding paragraph must be a resolution under Article 309, paragraph (2) (Resolution of shareholders' meetings) of the Companies Act or under Article 62, paragraph (2) above.</w:t>
      </w:r>
    </w:p>
    <w:p w:rsidR="00EA6EE4" w:rsidRDefault="00952619">
      <w:pPr>
        <w:pStyle w:val="enf4"/>
      </w:pPr>
      <w:r>
        <w:t xml:space="preserve">(3) In adopting a resolution under paragraph (1), the </w:t>
      </w:r>
      <w:r>
        <w:t>Transferor Company and the Transferee Company must describe the outline of the agreement set forth in paragraph (1) of the preceding Article in the notice to be given under Article 299, paragraph (1) (Notice of Calling of Shareholders' Meetings) of the Com</w:t>
      </w:r>
      <w:r>
        <w:t>panies Act (including the cases where it is applied mutatis mutandis pursuant to Article 41, paragraph (1) and Article 49, paragraph (1)).</w:t>
      </w:r>
    </w:p>
    <w:p w:rsidR="00EA6EE4" w:rsidRDefault="00EA6EE4"/>
    <w:p w:rsidR="00EA6EE4" w:rsidRDefault="00952619">
      <w:pPr>
        <w:pStyle w:val="ena"/>
      </w:pPr>
      <w:r>
        <w:t>(Retention of Documents Pertaining to the Transfer of Insurance Contracts)</w:t>
      </w:r>
    </w:p>
    <w:p w:rsidR="00EA6EE4" w:rsidRDefault="00952619">
      <w:pPr>
        <w:pStyle w:val="enf3"/>
      </w:pPr>
      <w:r>
        <w:t xml:space="preserve">Article 136-2  (1) The directors (or, in </w:t>
      </w:r>
      <w:r>
        <w:t>a company with Nominating Committee, etc., executive officers) of the Transferor Company must keep at each of its business offices or offices, the documents specified by Cabinet Office Order, such as the written Agreement concluded under paragraph (1) of t</w:t>
      </w:r>
      <w:r>
        <w:t>he preceding Article, for a period ranging from two weeks before the date of the Shareholders' Meeting, etc. set forth in Article 136, paragraph (1) to the end of the period for objection publicized pursuant to the provisions of paragraph (1) of the follow</w:t>
      </w:r>
      <w:r>
        <w:t>ing Article.</w:t>
      </w:r>
    </w:p>
    <w:p w:rsidR="00EA6EE4" w:rsidRDefault="00952619">
      <w:pPr>
        <w:pStyle w:val="enf4"/>
      </w:pPr>
      <w:r>
        <w:t>(2) A shareholder or a Policyholder of the Transferor Company may, within the company's operating hours or business hours, make a request to inspect the documents set forth in the preceding paragraph, or may request a certified copy or extract</w:t>
      </w:r>
      <w:r>
        <w:t xml:space="preserve"> of such documents in exchange for the fees determined by the Transferor Company.</w:t>
      </w:r>
    </w:p>
    <w:p w:rsidR="00EA6EE4" w:rsidRDefault="00EA6EE4"/>
    <w:p w:rsidR="00EA6EE4" w:rsidRDefault="00952619">
      <w:pPr>
        <w:pStyle w:val="ena"/>
      </w:pPr>
      <w:r>
        <w:t>(Public Notice and Objection Regarding Transfer of Insurance Contracts)</w:t>
      </w:r>
    </w:p>
    <w:p w:rsidR="00EA6EE4" w:rsidRDefault="00952619">
      <w:pPr>
        <w:pStyle w:val="enf3"/>
      </w:pPr>
      <w:r>
        <w:t>Article 137  (1) The Transferor Company must, within two weeks from the date of the resolution set fo</w:t>
      </w:r>
      <w:r>
        <w:t>rth in Article 136, paragraph (1), give public notice of the gist of the Agreement concluded under Article 135, paragraph (1), the balance sheets of the Transferor Company and the Transferee Company (for a Foreign Insurance Company, etc., the balance sheet</w:t>
      </w:r>
      <w:r>
        <w:t xml:space="preserve"> for its Insurance Business in Japan), as well as the notice to the effect that an Affected Policyholder who has an objection is to raise an objection within a certain period, and other particulars specified by Cabinet Office Order, and must notify Affecte</w:t>
      </w:r>
      <w:r>
        <w:t>d Policyholders of these matters; provided, however, that such notice is not required in the cases specified by Cabinet Office Order as the cases in which such omission poses no risk of harming protection of Affected Policyholders.</w:t>
      </w:r>
    </w:p>
    <w:p w:rsidR="00EA6EE4" w:rsidRDefault="00952619">
      <w:pPr>
        <w:pStyle w:val="enf4"/>
      </w:pPr>
      <w:r>
        <w:t>(2) The period under the</w:t>
      </w:r>
      <w:r>
        <w:t xml:space="preserve"> preceding paragraph cannot be less than one month.</w:t>
      </w:r>
    </w:p>
    <w:p w:rsidR="00EA6EE4" w:rsidRDefault="00952619">
      <w:pPr>
        <w:pStyle w:val="enf4"/>
      </w:pPr>
      <w:r>
        <w:t>(3) A transfer of insurance contracts must not be carried out where the number of the Affected Policyholders who have stated their objections within the period for objection set forth in paragraph (1) exc</w:t>
      </w:r>
      <w:r>
        <w:t>eeds one tenth (one fifth, in case of transfer of insurance contracts pertaining to all insurance contracts) of all Affected Policyholders, and the amount specified by Cabinet Office Order as the credits belonging to the insurance contracts of the Affected</w:t>
      </w:r>
      <w:r>
        <w:t xml:space="preserve"> Policyholders who have thus stated their objections (excluding any insurance claim, etc. (meaning the Insurance Claims, etc. set forth in Article 17, paragraph (5)) that had occurred with regard to such insurance contracts by the time of public notice und</w:t>
      </w:r>
      <w:r>
        <w:t>er paragraph (1)) exceeds one tenth (one fifth, in case of transfer of insurance contracts pertaining to all insurance contracts) of the amount prescribed as the credits belonging to all Affected Policyholders.</w:t>
      </w:r>
    </w:p>
    <w:p w:rsidR="00EA6EE4" w:rsidRDefault="00952619">
      <w:pPr>
        <w:pStyle w:val="enf4"/>
      </w:pPr>
      <w:r>
        <w:t>(4) Where the number of the Affected Policyho</w:t>
      </w:r>
      <w:r>
        <w:t>lders who have stated their objections within the period for objection set forth in paragraph (1) or the amount of credits specified by Cabinet Office Order set forth in the preceding paragraph for such Policyholders does not exceed the proportion specifie</w:t>
      </w:r>
      <w:r>
        <w:t>d in that paragraph, all of the Affected Policyholders is deemed to have approved the transfer of insurance contracts.</w:t>
      </w:r>
    </w:p>
    <w:p w:rsidR="00EA6EE4" w:rsidRDefault="00952619">
      <w:pPr>
        <w:pStyle w:val="enf4"/>
      </w:pPr>
      <w:r>
        <w:t>(5) In case where a Transferor Company (excluding a company which intends to effect a transfer of all insurance contracts) obtains an aut</w:t>
      </w:r>
      <w:r>
        <w:t>horization under Article 139, paragraph (1), and where any Affected Policyholder raised an objection under paragraph (1) and manifested their intention to cancel the contract if the transfer of the contract takes place, the Transferor Company must refund t</w:t>
      </w:r>
      <w:r>
        <w:t>o the relevant Affected Policyholder the amount of money reserved for the insured, any unearned premium (meaning the insurance premium paid for that part of the period of insurance stipulated in an insurance contract which had not lapsed by the time at whi</w:t>
      </w:r>
      <w:r>
        <w:t>ch the insurance contract was cancelled) and any other amount of money specified by Cabinet Office Order.</w:t>
      </w:r>
    </w:p>
    <w:p w:rsidR="00EA6EE4" w:rsidRDefault="00EA6EE4"/>
    <w:p w:rsidR="00EA6EE4" w:rsidRDefault="00952619">
      <w:pPr>
        <w:pStyle w:val="ena"/>
      </w:pPr>
      <w:r>
        <w:t>(Contracts in Course of a Procedure for Transfer of Insurance Contracts)</w:t>
      </w:r>
    </w:p>
    <w:p w:rsidR="00EA6EE4" w:rsidRDefault="00952619">
      <w:pPr>
        <w:pStyle w:val="enf3"/>
      </w:pPr>
      <w:r>
        <w:t xml:space="preserve">Article 138  (1) When a Transferor Company concludes a Transferred Contract </w:t>
      </w:r>
      <w:r>
        <w:t xml:space="preserve">after the adoption of the resolution under Article 136, paragraph (1), it must inform the person who executes the relevant Transferred Contract of the following matters and obtain their approval on becoming a Policyholder of the Transferee Company in case </w:t>
      </w:r>
      <w:r>
        <w:t>of transfer of the relevant Transferred Contract, before the time when the implementation or renunciation of transfer of insurance contract is decided:</w:t>
      </w:r>
    </w:p>
    <w:p w:rsidR="00EA6EE4" w:rsidRDefault="00952619">
      <w:pPr>
        <w:pStyle w:val="enf6"/>
      </w:pPr>
      <w:r>
        <w:t>(i) a summary of a contract under Article 135, paragraph (1);</w:t>
      </w:r>
    </w:p>
    <w:p w:rsidR="00EA6EE4" w:rsidRDefault="00952619">
      <w:pPr>
        <w:pStyle w:val="enf6"/>
      </w:pPr>
      <w:r>
        <w:t xml:space="preserve">(ii) balance sheets of Transferor Company </w:t>
      </w:r>
      <w:r>
        <w:t>and Transferee Company (in case of a Foreign Insurance Company, etc., a balance sheet for insurance business in Japan); and</w:t>
      </w:r>
    </w:p>
    <w:p w:rsidR="00EA6EE4" w:rsidRDefault="00952619">
      <w:pPr>
        <w:pStyle w:val="enf6"/>
      </w:pPr>
      <w:r>
        <w:t>(iii) beyond what is provided for in the preceding two items, the matters specified by Cabinet Office Order.</w:t>
      </w:r>
    </w:p>
    <w:p w:rsidR="00EA6EE4" w:rsidRDefault="00952619">
      <w:pPr>
        <w:pStyle w:val="enf4"/>
      </w:pPr>
      <w:r>
        <w:t>(2) A person who has gi</w:t>
      </w:r>
      <w:r>
        <w:t>ven an approval under the preceding paragraph is not deemed to be an Affected Policyholder for the purpose of applying the provisions of the preceding Article.</w:t>
      </w:r>
    </w:p>
    <w:p w:rsidR="00EA6EE4" w:rsidRDefault="00EA6EE4"/>
    <w:p w:rsidR="00EA6EE4" w:rsidRDefault="00952619">
      <w:pPr>
        <w:pStyle w:val="ena"/>
      </w:pPr>
      <w:r>
        <w:t>(Authorization of Transfer of Insurance Contracts)</w:t>
      </w:r>
    </w:p>
    <w:p w:rsidR="00EA6EE4" w:rsidRDefault="00952619">
      <w:pPr>
        <w:pStyle w:val="enf3"/>
      </w:pPr>
      <w:r>
        <w:t>Article 139  (1) Any transfer of insurance c</w:t>
      </w:r>
      <w:r>
        <w:t>ontracts does not become effective without the authorization of the Prime Minister.</w:t>
      </w:r>
    </w:p>
    <w:p w:rsidR="00EA6EE4" w:rsidRDefault="00952619">
      <w:pPr>
        <w:pStyle w:val="enf4"/>
      </w:pPr>
      <w:r>
        <w:t xml:space="preserve">(2) Whenever an application has been filed for the authorization set forth in the preceding paragraph, the Prime Minister must examine whether it conforms to the </w:t>
      </w:r>
      <w:r>
        <w:t>following standards:</w:t>
      </w:r>
    </w:p>
    <w:p w:rsidR="00EA6EE4" w:rsidRDefault="00952619">
      <w:pPr>
        <w:pStyle w:val="enf6"/>
      </w:pPr>
      <w:r>
        <w:t>(i) the transfer of insurance contracts is appropriate in light of the protection of Policyholders, etc.;</w:t>
      </w:r>
    </w:p>
    <w:p w:rsidR="00EA6EE4" w:rsidRDefault="00952619">
      <w:pPr>
        <w:pStyle w:val="enf6"/>
      </w:pPr>
      <w:r>
        <w:t>(ii) it is certain that the Transferee Company will perform its business in an appropriate, fair and efficient manner following t</w:t>
      </w:r>
      <w:r>
        <w:t>he transfer of insurance contracts; and</w:t>
      </w:r>
    </w:p>
    <w:p w:rsidR="00EA6EE4" w:rsidRDefault="00952619">
      <w:pPr>
        <w:pStyle w:val="enf6"/>
      </w:pPr>
      <w:r>
        <w:t>(iii) the transfer poses no risk of unduly harming the interest of the creditors of the Transferor Company other than the Affected Policyholders.</w:t>
      </w:r>
    </w:p>
    <w:p w:rsidR="00EA6EE4" w:rsidRDefault="00EA6EE4"/>
    <w:p w:rsidR="00EA6EE4" w:rsidRDefault="00952619">
      <w:pPr>
        <w:pStyle w:val="ena"/>
      </w:pPr>
      <w:r>
        <w:t>(Public Notice of Transfer of Insurance Contracts)</w:t>
      </w:r>
    </w:p>
    <w:p w:rsidR="00EA6EE4" w:rsidRDefault="00952619">
      <w:pPr>
        <w:pStyle w:val="enf3"/>
      </w:pPr>
      <w:r>
        <w:t>Article 140  (1) T</w:t>
      </w:r>
      <w:r>
        <w:t>he Transferor Company, following the transfer of insurance contracts, must give public notice without delay, the fact that a transfer of insurance contracts has been carried out and other particulars specified by Cabinet Office Order. The same applies wher</w:t>
      </w:r>
      <w:r>
        <w:t>e the company has renounced the transfer of insurance contracts.</w:t>
      </w:r>
    </w:p>
    <w:p w:rsidR="00EA6EE4" w:rsidRDefault="00952619">
      <w:pPr>
        <w:pStyle w:val="enf4"/>
      </w:pPr>
      <w:r>
        <w:t xml:space="preserve">(2) If the Transferee Company, has received any transfer of insurance contracts, it must notify the Policyholders affected by the transfer of insurance contracts thereof (or, where any minor </w:t>
      </w:r>
      <w:r>
        <w:t xml:space="preserve">change to the transferred insurance contracts under Article 135, paragraph (4) is stipulated in the Agreement set forth in paragraph (1) of the same Article, of the fact that it has received a transfer of insurance contracts and the contents of such minor </w:t>
      </w:r>
      <w:r>
        <w:t>change) within three months from such transfer; provided, however, that this does not apply to the case specified by Cabinet Office Order as posing no risk to the protection of Policyholder whose insurance contract was transferred.</w:t>
      </w:r>
    </w:p>
    <w:p w:rsidR="00EA6EE4" w:rsidRDefault="00952619">
      <w:pPr>
        <w:pStyle w:val="enf4"/>
      </w:pPr>
      <w:r>
        <w:t>(3) Where the Transferor</w:t>
      </w:r>
      <w:r>
        <w:t xml:space="preserve"> Company has outstanding loans or other claims against Policyholders, and such claims are to be assigned to the Transferee Company under the Agreement on the transfer of insurance contracts set forth in Article 135, paragraph (1), a notice in the form of a</w:t>
      </w:r>
      <w:r>
        <w:t>n instrument carrying a certified date under Article 467 (Requirement for Assertion of Assignment of Nominative Claims Against Third Parties ) of the Civil Code is deemed to have been given to the Policyholders if a public notice under the first sentence o</w:t>
      </w:r>
      <w:r>
        <w:t>f paragraph (1) has been given, in accordance with the Method of Public Notice specified by the company, by way of publication in a daily newspaper that publishes the news on current events. In this case, the date of the public notice is deemed to be the f</w:t>
      </w:r>
      <w:r>
        <w:t>ixed date.</w:t>
      </w:r>
    </w:p>
    <w:p w:rsidR="00EA6EE4" w:rsidRDefault="00EA6EE4"/>
    <w:p w:rsidR="00EA6EE4" w:rsidRDefault="00952619">
      <w:pPr>
        <w:pStyle w:val="ena"/>
      </w:pPr>
      <w:r>
        <w:t>(Membership through Transfer of Insurance Contracts)</w:t>
      </w:r>
    </w:p>
    <w:p w:rsidR="00EA6EE4" w:rsidRDefault="00952619">
      <w:pPr>
        <w:pStyle w:val="enf3"/>
      </w:pPr>
      <w:r>
        <w:t xml:space="preserve">Article 141  Where insurance contracts are transferred to a Mutual Company, the Policyholders affected by the transfer become members of the Mutual Company; provided, however, that this does </w:t>
      </w:r>
      <w:r>
        <w:t>not apply to the cases where the articles of incorporation of the Transferee Company do not grant membership to the Policyholders with the same class of insurance contracts as those covered by the transfer agreement.</w:t>
      </w:r>
    </w:p>
    <w:p w:rsidR="00EA6EE4" w:rsidRDefault="00EA6EE4"/>
    <w:p w:rsidR="00EA6EE4" w:rsidRDefault="00952619">
      <w:pPr>
        <w:pStyle w:val="enf2"/>
      </w:pPr>
      <w:r>
        <w:t>Section 2 Transfer or Acquisition of B</w:t>
      </w:r>
      <w:r>
        <w:t>usiness</w:t>
      </w:r>
    </w:p>
    <w:p w:rsidR="00EA6EE4" w:rsidRDefault="00EA6EE4"/>
    <w:p w:rsidR="00EA6EE4" w:rsidRDefault="00952619">
      <w:pPr>
        <w:pStyle w:val="ena"/>
      </w:pPr>
      <w:r>
        <w:t>(Authorization of Transfer or Acquisition of Business)</w:t>
      </w:r>
    </w:p>
    <w:p w:rsidR="00EA6EE4" w:rsidRDefault="00952619">
      <w:pPr>
        <w:pStyle w:val="enf3"/>
      </w:pPr>
      <w:r>
        <w:t xml:space="preserve">Article 142  Unless otherwise specified by Cabinet Office Order, any transfer or acquisition of business involving Insurance Company or insurance companies are not to become effective without </w:t>
      </w:r>
      <w:r>
        <w:t>the authorization of the Prime Minister.</w:t>
      </w:r>
    </w:p>
    <w:p w:rsidR="00EA6EE4" w:rsidRDefault="00EA6EE4"/>
    <w:p w:rsidR="00EA6EE4" w:rsidRDefault="00952619">
      <w:pPr>
        <w:pStyle w:val="ena"/>
      </w:pPr>
      <w:r>
        <w:t>(Special Provisions on Insurance Companies Engaged in Insurance-Proceed Trust Services)</w:t>
      </w:r>
    </w:p>
    <w:p w:rsidR="00EA6EE4" w:rsidRDefault="00952619">
      <w:pPr>
        <w:pStyle w:val="enf3"/>
      </w:pPr>
      <w:r>
        <w:t>Article 143  (1) Where a Mutual Company engaged in Insurance-Proceed Trust Services has adopted a resolution on the transfer o</w:t>
      </w:r>
      <w:r>
        <w:t xml:space="preserve">f all insurance contracts, and the general meeting (or the Member Representatives Meeting, where the company has such a meeting) or the board of directors has adopted a resolution on the transfer of business including Insurance-Proceed Trust Services, the </w:t>
      </w:r>
      <w:r>
        <w:t xml:space="preserve">Mutual Company, within two weeks from the date of the latter resolution, must give public notice of the effect that any beneficiary of a monetary trust (hereinafter referred to as "Beneficiary" in this Article) who is opposed to the gist of the resolution </w:t>
      </w:r>
      <w:r>
        <w:t>and the transfer of business must state their objections within a certain period of time.</w:t>
      </w:r>
    </w:p>
    <w:p w:rsidR="00EA6EE4" w:rsidRDefault="00952619">
      <w:pPr>
        <w:pStyle w:val="enf4"/>
      </w:pPr>
      <w:r>
        <w:t>(2) The period under the preceding paragraph cannot be less than one month.</w:t>
      </w:r>
    </w:p>
    <w:p w:rsidR="00EA6EE4" w:rsidRDefault="00952619">
      <w:pPr>
        <w:pStyle w:val="enf4"/>
      </w:pPr>
      <w:r>
        <w:t>(3) Where no beneficiaries have stated their objections during the period set forth in par</w:t>
      </w:r>
      <w:r>
        <w:t>agraph (1), the beneficiaries are deemed to have approved the transfer of business.</w:t>
      </w:r>
    </w:p>
    <w:p w:rsidR="00EA6EE4" w:rsidRDefault="00EA6EE4"/>
    <w:p w:rsidR="00EA6EE4" w:rsidRDefault="00952619">
      <w:pPr>
        <w:pStyle w:val="enf2"/>
      </w:pPr>
      <w:r>
        <w:t>Section 3 Entrustment of Business and Property Administration</w:t>
      </w:r>
    </w:p>
    <w:p w:rsidR="00EA6EE4" w:rsidRDefault="00EA6EE4"/>
    <w:p w:rsidR="00EA6EE4" w:rsidRDefault="00952619">
      <w:pPr>
        <w:pStyle w:val="ena"/>
      </w:pPr>
      <w:r>
        <w:t>(Entrustment of Business and Property Administration)</w:t>
      </w:r>
    </w:p>
    <w:p w:rsidR="00EA6EE4" w:rsidRDefault="00952619">
      <w:pPr>
        <w:pStyle w:val="enf3"/>
      </w:pPr>
      <w:r>
        <w:t>Article 144  (1) An Insurance Company may, pursuant to</w:t>
      </w:r>
      <w:r>
        <w:t xml:space="preserve"> the provisions of this Act, entrust another Insurance Company (including a Foreign Insurance Company, etc. (unless otherwise specified by Cabinet Office Order); hereinafter the same applies in this paragraph) with the administration of its business and pr</w:t>
      </w:r>
      <w:r>
        <w:t>operty under an agreement with such other Insurance Company (hereinafter referred to as "Entrusted Company" in this Section).</w:t>
      </w:r>
    </w:p>
    <w:p w:rsidR="00EA6EE4" w:rsidRDefault="00952619">
      <w:pPr>
        <w:pStyle w:val="enf4"/>
      </w:pPr>
      <w:r>
        <w:t>(2) Any entrustment of the administration business set forth in the preceding paragraph requires a resolution of the Shareholders'</w:t>
      </w:r>
      <w:r>
        <w:t xml:space="preserve"> Meeting, etc. in both the Insurance Company entrusting the administration business (hereinafter referred to as "Entrusting Company" in this Section) and the Entrusted Company (other than a Foreign Insurance Company, etc.).</w:t>
      </w:r>
    </w:p>
    <w:p w:rsidR="00EA6EE4" w:rsidRDefault="00952619">
      <w:pPr>
        <w:pStyle w:val="enf4"/>
      </w:pPr>
      <w:r>
        <w:t xml:space="preserve">(3) The resolution set </w:t>
      </w:r>
      <w:r>
        <w:t>forth in the preceding paragraph must be a resolution under Article 309, paragraph (2) (Resolution of shareholders' meetings) of the Companies Act or under Article 62, paragraph (2) above.</w:t>
      </w:r>
    </w:p>
    <w:p w:rsidR="00EA6EE4" w:rsidRDefault="00952619">
      <w:pPr>
        <w:pStyle w:val="enf4"/>
      </w:pPr>
      <w:r>
        <w:t>(4) The provisions of Article 136, paragraph (3) apply mutatis muta</w:t>
      </w:r>
      <w:r>
        <w:t>ndis to the adoption of a resolution under paragraph (2).</w:t>
      </w:r>
    </w:p>
    <w:p w:rsidR="00EA6EE4" w:rsidRDefault="00EA6EE4"/>
    <w:p w:rsidR="00EA6EE4" w:rsidRDefault="00952619">
      <w:pPr>
        <w:pStyle w:val="ena"/>
      </w:pPr>
      <w:r>
        <w:t>(Authorization of Entrustment of Business and Property Administration)</w:t>
      </w:r>
    </w:p>
    <w:p w:rsidR="00EA6EE4" w:rsidRDefault="00952619">
      <w:pPr>
        <w:pStyle w:val="enf3"/>
      </w:pPr>
      <w:r>
        <w:t>Article 145  (1) Any entrustment of business and property administration under paragraph (1) of the preceding Article must not</w:t>
      </w:r>
      <w:r>
        <w:t xml:space="preserve"> become effective without the authorization of the Prime Minister.</w:t>
      </w:r>
    </w:p>
    <w:p w:rsidR="00EA6EE4" w:rsidRDefault="00952619">
      <w:pPr>
        <w:pStyle w:val="enf4"/>
      </w:pPr>
      <w:r>
        <w:t>(2) Whenever an application has been filed for the authorization set forth in the preceding paragraph, the Prime Minister must examine whether it conforms to the following standards:</w:t>
      </w:r>
    </w:p>
    <w:p w:rsidR="00EA6EE4" w:rsidRDefault="00952619">
      <w:pPr>
        <w:pStyle w:val="enf6"/>
      </w:pPr>
      <w:r>
        <w:t>(i) th</w:t>
      </w:r>
      <w:r>
        <w:t>e entrustment of administration is necessary and appropriate in light of the protection of Policyholders, etc.; and</w:t>
      </w:r>
    </w:p>
    <w:p w:rsidR="00EA6EE4" w:rsidRDefault="00952619">
      <w:pPr>
        <w:pStyle w:val="enf6"/>
      </w:pPr>
      <w:r>
        <w:t>(ii) it is certain that the Entrusted Company will perform business to which the entrustment of administration pertains in an appropriate, f</w:t>
      </w:r>
      <w:r>
        <w:t>air and efficient manner.</w:t>
      </w:r>
    </w:p>
    <w:p w:rsidR="00EA6EE4" w:rsidRDefault="00EA6EE4"/>
    <w:p w:rsidR="00EA6EE4" w:rsidRDefault="00952619">
      <w:pPr>
        <w:pStyle w:val="ena"/>
      </w:pPr>
      <w:r>
        <w:t>(Public Notice and Registration)</w:t>
      </w:r>
    </w:p>
    <w:p w:rsidR="00EA6EE4" w:rsidRDefault="00952619">
      <w:pPr>
        <w:pStyle w:val="enf3"/>
      </w:pPr>
      <w:r>
        <w:t>Article 146  (1) The Entrusting Company, without delay following the authorization set forth in paragraph (1) of the preceding Article, must give public notice of the gist of the agreement set for</w:t>
      </w:r>
      <w:r>
        <w:t xml:space="preserve">th in Article 144, paragraph (1) (hereinafter referred to as "Administration Entrustment Agreement" in this Section) and register the entrustment of the administration business, and the Entrusted Company's trade name, name and its head office or principal </w:t>
      </w:r>
      <w:r>
        <w:t>office, or its principal branch in Japan (meaning the principal branch in Japan set forth in Article 187, paragraph (1), item (iv)).</w:t>
      </w:r>
    </w:p>
    <w:p w:rsidR="00EA6EE4" w:rsidRDefault="00952619">
      <w:pPr>
        <w:pStyle w:val="enf4"/>
      </w:pPr>
      <w:r>
        <w:t>(2) The registration set forth in the preceding paragraph must be made at the location of the Entrusted Company's head offi</w:t>
      </w:r>
      <w:r>
        <w:t>ce or principal office.</w:t>
      </w:r>
    </w:p>
    <w:p w:rsidR="00EA6EE4" w:rsidRDefault="00952619">
      <w:pPr>
        <w:pStyle w:val="enf4"/>
      </w:pPr>
      <w:r>
        <w:t>(3) The following documents must be attached to a written application for the registration set forth in paragraph (1), in addition to the documents set forth in Articles 18 and 19 (Documents to be Attached to Written Application) an</w:t>
      </w:r>
      <w:r>
        <w:t>d Article 46 (General Provisions on Attached Documents) of the Commercial Registration Act (including the cases where it is applied mutatis mutandis pursuant to Article 67):</w:t>
      </w:r>
    </w:p>
    <w:p w:rsidR="00EA6EE4" w:rsidRDefault="00952619">
      <w:pPr>
        <w:pStyle w:val="enf6"/>
      </w:pPr>
      <w:r>
        <w:t>(i) a copy of the Administration Entrustment Agreement; and</w:t>
      </w:r>
    </w:p>
    <w:p w:rsidR="00EA6EE4" w:rsidRDefault="00952619">
      <w:pPr>
        <w:pStyle w:val="enf6"/>
      </w:pPr>
      <w:r>
        <w:t xml:space="preserve">(ii) the </w:t>
      </w:r>
      <w:r>
        <w:t>minutes of the Shareholders' Meeting, etc. of the Entrusted Company (other than a Foreign Insurance Company, etc.).</w:t>
      </w:r>
    </w:p>
    <w:p w:rsidR="00EA6EE4" w:rsidRDefault="00EA6EE4"/>
    <w:p w:rsidR="00EA6EE4" w:rsidRDefault="00952619">
      <w:pPr>
        <w:pStyle w:val="ena"/>
      </w:pPr>
      <w:r>
        <w:t>(Internal Relationship)</w:t>
      </w:r>
    </w:p>
    <w:p w:rsidR="00EA6EE4" w:rsidRDefault="00952619">
      <w:pPr>
        <w:pStyle w:val="enf3"/>
      </w:pPr>
      <w:r>
        <w:t>Article 147  Unless provided otherwise in this Act, the relationship between the Entrusting Company and the Entrust</w:t>
      </w:r>
      <w:r>
        <w:t>ed Company is governed by the provisions on mandate.</w:t>
      </w:r>
    </w:p>
    <w:p w:rsidR="00EA6EE4" w:rsidRDefault="00EA6EE4"/>
    <w:p w:rsidR="00EA6EE4" w:rsidRDefault="00952619">
      <w:pPr>
        <w:pStyle w:val="ena"/>
      </w:pPr>
      <w:r>
        <w:t>(External Relationship)</w:t>
      </w:r>
    </w:p>
    <w:p w:rsidR="00EA6EE4" w:rsidRDefault="00952619">
      <w:pPr>
        <w:pStyle w:val="enf3"/>
      </w:pPr>
      <w:r>
        <w:t>Article 148  (1) The Entrusted Company, in taking any action on behalf of the Entrusting Company, such as the conclusion of an insurance contract, must indicate that it does so o</w:t>
      </w:r>
      <w:r>
        <w:t>n behalf of the Entrusting Company.</w:t>
      </w:r>
    </w:p>
    <w:p w:rsidR="00EA6EE4" w:rsidRDefault="00952619">
      <w:pPr>
        <w:pStyle w:val="enf4"/>
      </w:pPr>
      <w:r>
        <w:t>(2) Any action taken without the indication set forth in the preceding paragraph is deemed to have been taken on the Entrusted Company's own account.</w:t>
      </w:r>
    </w:p>
    <w:p w:rsidR="00EA6EE4" w:rsidRDefault="00952619">
      <w:pPr>
        <w:pStyle w:val="enf4"/>
      </w:pPr>
      <w:r>
        <w:t>(3) The provisions of Article 11, paragraphs (1) and (3) (Manager's Au</w:t>
      </w:r>
      <w:r>
        <w:t>thority of Representation) of the Companies Act apply mutatis mutandis to an Entrusted Company. In this case, the terms "a Company" and" business" in paragraph (1) of the same Article is deemed to be replaced with "the Entrusting Company set forth in Artic</w:t>
      </w:r>
      <w:r>
        <w:t>le 144, paragraph (2) of the Insurance Business Act" and "business and properties", respectively; any other necessary technical replacement of terms is specified by Cabinet Order.</w:t>
      </w:r>
    </w:p>
    <w:p w:rsidR="00EA6EE4" w:rsidRDefault="00952619">
      <w:pPr>
        <w:pStyle w:val="enf4"/>
      </w:pPr>
      <w:r>
        <w:t>(4) The provisions of Article 78 (Liability for Damages Pertaining to the Ac</w:t>
      </w:r>
      <w:r>
        <w:t xml:space="preserve">tions of the Representative) of the Act on General Incorporated Associations and General Incorporated Foundations apply mutatis mutandis to an Entrusting Company. In this case, the term "representative director or any other representative" in that Article </w:t>
      </w:r>
      <w:r>
        <w:t>is deemed to be replaced with "Entrusted Company set forth in Article 144, paragraph (1) of the Insurance Business Act".</w:t>
      </w:r>
    </w:p>
    <w:p w:rsidR="00EA6EE4" w:rsidRDefault="00EA6EE4"/>
    <w:p w:rsidR="00EA6EE4" w:rsidRDefault="00952619">
      <w:pPr>
        <w:pStyle w:val="ena"/>
      </w:pPr>
      <w:r>
        <w:t>(Amendment or Cancellation of Administration Entrustment Agreement)</w:t>
      </w:r>
    </w:p>
    <w:p w:rsidR="00EA6EE4" w:rsidRDefault="00952619">
      <w:pPr>
        <w:pStyle w:val="enf3"/>
      </w:pPr>
      <w:r>
        <w:t>Article 149  (1) Any amendment to an Administration Entrustment Ag</w:t>
      </w:r>
      <w:r>
        <w:t>reement or cancellation of an Administration Entrustment Agreement requires a resolution of the Shareholders' Meeting, etc. in both the Entrusting Company and the Entrusted Company (other than a Foreign Insurance Company, etc.).</w:t>
      </w:r>
    </w:p>
    <w:p w:rsidR="00EA6EE4" w:rsidRDefault="00952619">
      <w:pPr>
        <w:pStyle w:val="enf4"/>
      </w:pPr>
      <w:r>
        <w:t>(2) The amendment or cancel</w:t>
      </w:r>
      <w:r>
        <w:t>lation set forth in the preceding paragraph does not become effective without the authorization of the Prime Minister.</w:t>
      </w:r>
    </w:p>
    <w:p w:rsidR="00EA6EE4" w:rsidRDefault="00952619">
      <w:pPr>
        <w:pStyle w:val="enf4"/>
      </w:pPr>
      <w:r>
        <w:t>(3) The provisions of Article 144, paragraphs (3) and (4) apply mutatis mutandis to the adoption of a resolution under paragraph (1).</w:t>
      </w:r>
    </w:p>
    <w:p w:rsidR="00EA6EE4" w:rsidRDefault="00EA6EE4"/>
    <w:p w:rsidR="00EA6EE4" w:rsidRDefault="00952619">
      <w:pPr>
        <w:pStyle w:val="ena"/>
      </w:pPr>
      <w:r>
        <w:t>(Public Notice of Amendment or Termination of Administration Entrustment Agreement)</w:t>
      </w:r>
    </w:p>
    <w:p w:rsidR="00EA6EE4" w:rsidRDefault="00952619">
      <w:pPr>
        <w:pStyle w:val="enf3"/>
      </w:pPr>
      <w:r>
        <w:t>Article 150  (1) If an Entrusting Company has obtained authorization under paragraph (2) of the preceding Article, it must give public notice of this without delay. The sam</w:t>
      </w:r>
      <w:r>
        <w:t>e applies if an Administration Entrustment Agreement has been terminated due to any cause other than the cancellation set forth in paragraph (1) of the same Article.</w:t>
      </w:r>
    </w:p>
    <w:p w:rsidR="00EA6EE4" w:rsidRDefault="00952619">
      <w:pPr>
        <w:pStyle w:val="enf4"/>
      </w:pPr>
      <w:r>
        <w:t>(2) The provisions of Article 146, paragraph (3) apply mutatis mutandis to the registratio</w:t>
      </w:r>
      <w:r>
        <w:t xml:space="preserve">n of any amendment to an Administration Entrustment Agreement or cancellation of an Administration Entrustment Agreement. In this case, the term "following documents" in that paragraph is deemed to be replaced with "following documents (or, in the case of </w:t>
      </w:r>
      <w:r>
        <w:t>termination due to any other cause than cancellation, the document listed in item (i) and a document certifying the occurrence of the cause of termination)"; and the term "Administration Entrustment Agreement" in Article 146, paragraph (3), item (i) is dee</w:t>
      </w:r>
      <w:r>
        <w:t>med to be replaced with "Administration Entrustment Agreement (or, in the case of any amendment, Administration Entrustment Agreement thus amended)".</w:t>
      </w:r>
    </w:p>
    <w:p w:rsidR="00EA6EE4" w:rsidRDefault="00EA6EE4"/>
    <w:p w:rsidR="00EA6EE4" w:rsidRDefault="00952619">
      <w:pPr>
        <w:pStyle w:val="enf3"/>
      </w:pPr>
      <w:r>
        <w:t>Article 151  Deleted</w:t>
      </w:r>
    </w:p>
    <w:p w:rsidR="00EA6EE4" w:rsidRDefault="00EA6EE4"/>
    <w:p w:rsidR="00EA6EE4" w:rsidRDefault="00952619">
      <w:pPr>
        <w:pStyle w:val="en3"/>
      </w:pPr>
      <w:r>
        <w:t>Chapter VIII Dissolution, Mergers, Company Splits, and Liquidation</w:t>
      </w:r>
    </w:p>
    <w:p w:rsidR="00EA6EE4" w:rsidRDefault="00952619">
      <w:pPr>
        <w:pStyle w:val="enf2"/>
      </w:pPr>
      <w:r>
        <w:t>Section 1 Dissol</w:t>
      </w:r>
      <w:r>
        <w:t>ution</w:t>
      </w:r>
    </w:p>
    <w:p w:rsidR="00EA6EE4" w:rsidRDefault="00EA6EE4"/>
    <w:p w:rsidR="00EA6EE4" w:rsidRDefault="00952619">
      <w:pPr>
        <w:pStyle w:val="ena"/>
      </w:pPr>
      <w:r>
        <w:t>(Causes of Dissolution)</w:t>
      </w:r>
    </w:p>
    <w:p w:rsidR="00EA6EE4" w:rsidRDefault="00952619">
      <w:pPr>
        <w:pStyle w:val="enf3"/>
      </w:pPr>
      <w:r>
        <w:t>Article 152  (1) For the purpose of applying the provisions of Article 471 (Grounds for Dissolution) of the Companies Act to Stock Companies that conduct Insurance Business, the term "below" in that Article is deemed to be re</w:t>
      </w:r>
      <w:r>
        <w:t>placed with "in items (iii) to (vi)".</w:t>
      </w:r>
    </w:p>
    <w:p w:rsidR="00EA6EE4" w:rsidRDefault="00952619">
      <w:pPr>
        <w:pStyle w:val="enf4"/>
      </w:pPr>
      <w:r>
        <w:t>(2) The provisions of Article 471 of the Companies Act as applied following the deemed replacement of terms pursuant to the provisions of the preceding paragraph apply mutatis mutandis to a Mutual Company. In this case</w:t>
      </w:r>
      <w:r>
        <w:t xml:space="preserve">, the term "a shareholders' meeting" in item (iii) of that Article is deemed to be replaced with "a general meeting of members (or a Member Representatives Meeting, where the company has such a meeting)"; any other necessary technical replacement of terms </w:t>
      </w:r>
      <w:r>
        <w:t>is specified by Cabinet Order.</w:t>
      </w:r>
    </w:p>
    <w:p w:rsidR="00EA6EE4" w:rsidRDefault="00952619">
      <w:pPr>
        <w:pStyle w:val="enf4"/>
      </w:pPr>
      <w:r>
        <w:t>(3) An Insurance Company, etc. is to dissolve due to the following causes (or, for a Stock Company that conducts Insurance Business, the cause listed in item (ii)), beyond the causes listed in Article 471, items (iii) to (vi)</w:t>
      </w:r>
      <w:r>
        <w:t xml:space="preserve"> of the Companies Act as applied following the deemed replacement of terms pursuant to the provisions of paragraph (1) (including the cases where it is applied mutatis mutandis pursuant to the preceding paragraph):</w:t>
      </w:r>
    </w:p>
    <w:p w:rsidR="00EA6EE4" w:rsidRDefault="00952619">
      <w:pPr>
        <w:pStyle w:val="enf6"/>
      </w:pPr>
      <w:r>
        <w:t xml:space="preserve">(i) transfer of all insurance contracts; </w:t>
      </w:r>
      <w:r>
        <w:t>or</w:t>
      </w:r>
    </w:p>
    <w:p w:rsidR="00EA6EE4" w:rsidRDefault="00952619">
      <w:pPr>
        <w:pStyle w:val="enf6"/>
      </w:pPr>
      <w:r>
        <w:t>(ii) cancellation of a license under Article 3, paragraph (1) or a registration under Article 272, paragraph (1).</w:t>
      </w:r>
    </w:p>
    <w:p w:rsidR="00EA6EE4" w:rsidRDefault="00EA6EE4"/>
    <w:p w:rsidR="00EA6EE4" w:rsidRDefault="00952619">
      <w:pPr>
        <w:pStyle w:val="ena"/>
      </w:pPr>
      <w:r>
        <w:t>(Authorization of Dissolution)</w:t>
      </w:r>
    </w:p>
    <w:p w:rsidR="00EA6EE4" w:rsidRDefault="00952619">
      <w:pPr>
        <w:pStyle w:val="enf3"/>
      </w:pPr>
      <w:r>
        <w:t>Article 153  (1) None of the following are effective without authorization of the Prime Minister:</w:t>
      </w:r>
    </w:p>
    <w:p w:rsidR="00EA6EE4" w:rsidRDefault="00952619">
      <w:pPr>
        <w:pStyle w:val="enf6"/>
      </w:pPr>
      <w:r>
        <w:t>(i) a res</w:t>
      </w:r>
      <w:r>
        <w:t>olution of the Shareholders' Meeting, etc. that approves dissolution of the Insurance Company, etc.;</w:t>
      </w:r>
    </w:p>
    <w:p w:rsidR="00EA6EE4" w:rsidRDefault="00952619">
      <w:pPr>
        <w:pStyle w:val="enf6"/>
      </w:pPr>
      <w:r>
        <w:t>(ii) a resolution of the shareholders' meeting that approves discontinuation of the Insurance Business; and</w:t>
      </w:r>
    </w:p>
    <w:p w:rsidR="00EA6EE4" w:rsidRDefault="00952619">
      <w:pPr>
        <w:pStyle w:val="enf6"/>
      </w:pPr>
      <w:r>
        <w:t>(iii) a merger in which the parties solely cons</w:t>
      </w:r>
      <w:r>
        <w:t>ist of stock companies or include a Stock Company or stock companies conducting Insurance Business (excluding a merger under Article 167, paragraph (1); the same applies in the following paragraph).</w:t>
      </w:r>
    </w:p>
    <w:p w:rsidR="00EA6EE4" w:rsidRDefault="00952619">
      <w:pPr>
        <w:pStyle w:val="enf4"/>
      </w:pPr>
      <w:r>
        <w:t>(2) Whenever an application has been filed for the author</w:t>
      </w:r>
      <w:r>
        <w:t>ization set forth in the preceding Article, the Prime Minister must examine whether it conforms to the following standards:</w:t>
      </w:r>
    </w:p>
    <w:p w:rsidR="00EA6EE4" w:rsidRDefault="00952619">
      <w:pPr>
        <w:pStyle w:val="enf6"/>
      </w:pPr>
      <w:r>
        <w:t>(i) if the application for authorization is from an Insurance Company, that the dissolution or discontinuation of Insurance Business</w:t>
      </w:r>
      <w:r>
        <w:t xml:space="preserve"> relating to that resolution, or the merger, is compelling one in light of the status of business and property of the Insurance Company; or</w:t>
      </w:r>
    </w:p>
    <w:p w:rsidR="00EA6EE4" w:rsidRDefault="00952619">
      <w:pPr>
        <w:pStyle w:val="enf6"/>
      </w:pPr>
      <w:r>
        <w:t xml:space="preserve">(ii) that the dissolution or discontinuation of Insurance Business envisaged by the resolution, or that the planned </w:t>
      </w:r>
      <w:r>
        <w:t>merger, poses no risk to the protection of Policyholders, etc.</w:t>
      </w:r>
    </w:p>
    <w:p w:rsidR="00EA6EE4" w:rsidRDefault="00952619">
      <w:pPr>
        <w:pStyle w:val="enf4"/>
      </w:pPr>
      <w:r>
        <w:t xml:space="preserve">(3) The Prime Minister is not to grant the authorization referred to in paragraph (1), if the Insurance Company, etc. that has submitted the application under paragraph (1) (limited to a Stock </w:t>
      </w:r>
      <w:r>
        <w:t>Company or a Mutual Company whose articles of incorporation include the provisions set forth in Article 63, paragraph (1)) is the insurer under any existing insurance contracts (excluding the insurance contracts specified by Cabinet Order, such as those fo</w:t>
      </w:r>
      <w:r>
        <w:t>r which an insured event had occurred by the date of the application (limited to those contracts which would be terminated with the payment of the insurance proceeds pertaining to the insured event)).</w:t>
      </w:r>
    </w:p>
    <w:p w:rsidR="00EA6EE4" w:rsidRDefault="00EA6EE4"/>
    <w:p w:rsidR="00EA6EE4" w:rsidRDefault="00952619">
      <w:pPr>
        <w:pStyle w:val="ena"/>
      </w:pPr>
      <w:r>
        <w:t>(Public Notice of Dissolution)</w:t>
      </w:r>
    </w:p>
    <w:p w:rsidR="00EA6EE4" w:rsidRDefault="00952619">
      <w:pPr>
        <w:pStyle w:val="enf3"/>
      </w:pPr>
      <w:r>
        <w:t xml:space="preserve">Article 154  Upon </w:t>
      </w:r>
      <w:r>
        <w:t>obtaining the authorization set forth in paragraph (1) of the preceding Article, the Insurance Company, etc., without delay, must give public notice of that effect and details of the particulars for which the authorization is granted pursuant to the provis</w:t>
      </w:r>
      <w:r>
        <w:t>ions of Cabinet Office Order.</w:t>
      </w:r>
    </w:p>
    <w:p w:rsidR="00EA6EE4" w:rsidRDefault="00EA6EE4"/>
    <w:p w:rsidR="00EA6EE4" w:rsidRDefault="00952619">
      <w:pPr>
        <w:pStyle w:val="ena"/>
      </w:pPr>
      <w:r>
        <w:t>(Registration of Dissolution Due to Transfer of Insurance Contracts)</w:t>
      </w:r>
    </w:p>
    <w:p w:rsidR="00EA6EE4" w:rsidRDefault="00952619">
      <w:pPr>
        <w:pStyle w:val="enf3"/>
      </w:pPr>
      <w:r>
        <w:t>Article 155  The following documents must be attached to a written application for registration of dissolution due to the cause listed in Article 152, parag</w:t>
      </w:r>
      <w:r>
        <w:t>raph (3), item (i), in addition to the documents set forth in Articles 18, 19 and 46 of the Commercial Registration Act as applied mutatis mutandis pursuant to Article 67, and in Article 71, paragraph (3) of that Act as applied mutatis mutandis pursuant to</w:t>
      </w:r>
      <w:r>
        <w:t xml:space="preserve"> Article 158:</w:t>
      </w:r>
    </w:p>
    <w:p w:rsidR="00EA6EE4" w:rsidRDefault="00952619">
      <w:pPr>
        <w:pStyle w:val="enf6"/>
      </w:pPr>
      <w:r>
        <w:t xml:space="preserve">(i) the minutes of the Shareholders' Meeting, etc. of the Transferee Company (other than a Foreign Insurance Company, etc.) set forth in Article 135, paragraph (1) (including the cases where it is applied mutatis mutandis pursuant to Article </w:t>
      </w:r>
      <w:r>
        <w:t>272-29);</w:t>
      </w:r>
    </w:p>
    <w:p w:rsidR="00EA6EE4" w:rsidRDefault="00952619">
      <w:pPr>
        <w:pStyle w:val="enf6"/>
      </w:pPr>
      <w:r>
        <w:t>(ii) a document certifying that a public notice has been given under Article 137, paragraph (1) (including the cases where it is applied following the deemed replacement of terms pursuant to the provisions of Article 251, paragraphs (2) and (3) an</w:t>
      </w:r>
      <w:r>
        <w:t>d where it is applied mutatis mutandis pursuant to Article 272-29; the same applies in the following item);</w:t>
      </w:r>
    </w:p>
    <w:p w:rsidR="00EA6EE4" w:rsidRDefault="00952619">
      <w:pPr>
        <w:pStyle w:val="enf6"/>
      </w:pPr>
      <w:r>
        <w:t>(iii) a document certifying that the number of those Affected Policyholders set forth in Article 137, paragraph (1) who have stated their objections</w:t>
      </w:r>
      <w:r>
        <w:t xml:space="preserve"> within the period for objection set forth in that paragraph, or the amount of credits specified by Cabinet Office Order set forth in paragraph (3) of that Article (including the cases where it is applied following the deemed replacement of terms pursuant </w:t>
      </w:r>
      <w:r>
        <w:t>to the provisions of Article 251, paragraphs (2) and (3) and where it is applied mutatis mutandis pursuant to Article 272-29; hereinafter the same applies in this item) as belonging to such Affected Policyholders has not exceeded the proportion set forth i</w:t>
      </w:r>
      <w:r>
        <w:t>n Article 137, paragraph (3); and</w:t>
      </w:r>
    </w:p>
    <w:p w:rsidR="00EA6EE4" w:rsidRDefault="00952619">
      <w:pPr>
        <w:pStyle w:val="enf6"/>
      </w:pPr>
      <w:r>
        <w:t>(iv) a document certifying any public notice given under Article 250, paragraph (4).</w:t>
      </w:r>
    </w:p>
    <w:p w:rsidR="00EA6EE4" w:rsidRDefault="00EA6EE4"/>
    <w:p w:rsidR="00EA6EE4" w:rsidRDefault="00952619">
      <w:pPr>
        <w:pStyle w:val="ena"/>
      </w:pPr>
      <w:r>
        <w:t>(Procedures of Dissolution for Mutual Company)</w:t>
      </w:r>
    </w:p>
    <w:p w:rsidR="00EA6EE4" w:rsidRDefault="00952619">
      <w:pPr>
        <w:pStyle w:val="enf3"/>
      </w:pPr>
      <w:r>
        <w:t xml:space="preserve">Article 156  In order to resolve the dissolution of a Mutual Company, it must do so by a </w:t>
      </w:r>
      <w:r>
        <w:t>resolution under Article 62, paragraph (2).</w:t>
      </w:r>
    </w:p>
    <w:p w:rsidR="00EA6EE4" w:rsidRDefault="00EA6EE4"/>
    <w:p w:rsidR="00EA6EE4" w:rsidRDefault="00952619">
      <w:pPr>
        <w:pStyle w:val="ena"/>
      </w:pPr>
      <w:r>
        <w:t>(Retention of Documents Pertaining to Dissolution)</w:t>
      </w:r>
    </w:p>
    <w:p w:rsidR="00EA6EE4" w:rsidRDefault="00952619">
      <w:pPr>
        <w:pStyle w:val="enf3"/>
      </w:pPr>
      <w:r>
        <w:t xml:space="preserve">Article 156-2  (1) A Mutual Company, for the period ranging from two weeks before the date of the general meeting (or the Member Representatives Meeting, where </w:t>
      </w:r>
      <w:r>
        <w:t>the company has such a meeting) pertaining to the resolution on its dissolution to the date of such resolution (or, where the resolution is adopted by the Member Representatives Meeting, the day that is one month after the date of public notice under parag</w:t>
      </w:r>
      <w:r>
        <w:t>raph (1) of the following Article), must keep at each of its offices the documents or electronic or magnetic records in which the dissolution proposal and any other particulars specified by Cabinet Office Order are detailed or recorded.</w:t>
      </w:r>
    </w:p>
    <w:p w:rsidR="00EA6EE4" w:rsidRDefault="00952619">
      <w:pPr>
        <w:pStyle w:val="enf4"/>
      </w:pPr>
      <w:r>
        <w:t>(2) Members of a Mu</w:t>
      </w:r>
      <w:r>
        <w:t>tual Company may make the following requests to the company at any time during its business hours; provided, however, that they must pay the fees determined by the Mutual Company in making a request falling under item (ii) or (iv):</w:t>
      </w:r>
    </w:p>
    <w:p w:rsidR="00EA6EE4" w:rsidRDefault="00952619">
      <w:pPr>
        <w:pStyle w:val="enf6"/>
      </w:pPr>
      <w:r>
        <w:t>(i) a request to inspect</w:t>
      </w:r>
      <w:r>
        <w:t xml:space="preserve"> the documents set forth in the preceding paragraph;</w:t>
      </w:r>
    </w:p>
    <w:p w:rsidR="00EA6EE4" w:rsidRDefault="00952619">
      <w:pPr>
        <w:pStyle w:val="enf6"/>
      </w:pPr>
      <w:r>
        <w:t>(ii) a request for a certified copy or extract of the documents set forth in the preceding paragraph;</w:t>
      </w:r>
    </w:p>
    <w:p w:rsidR="00EA6EE4" w:rsidRDefault="00952619">
      <w:pPr>
        <w:pStyle w:val="enf6"/>
      </w:pPr>
      <w:r>
        <w:t>(iii) a request to inspect anything that shows the particulars recorded in the electronic or magnetic</w:t>
      </w:r>
      <w:r>
        <w:t xml:space="preserve"> records set forth in the preceding paragraph in a manner specified by Cabinet Office Order; or</w:t>
      </w:r>
    </w:p>
    <w:p w:rsidR="00EA6EE4" w:rsidRDefault="00952619">
      <w:pPr>
        <w:pStyle w:val="enf6"/>
      </w:pPr>
      <w:r>
        <w:t xml:space="preserve">(iv) a request to be provided with the particulars recorded in the electronic or magnetic records set forth in the preceding paragraph by the </w:t>
      </w:r>
      <w:r>
        <w:t>electronic or magnetic means determined by the Mutual Company, or to be issued a document detailing such particulars.</w:t>
      </w:r>
    </w:p>
    <w:p w:rsidR="00EA6EE4" w:rsidRDefault="00EA6EE4"/>
    <w:p w:rsidR="00EA6EE4" w:rsidRDefault="00952619">
      <w:pPr>
        <w:pStyle w:val="enf3"/>
      </w:pPr>
      <w:r>
        <w:t>Article 157  (1) Where the Member Representatives Meeting has adopted a resolution on dissolution, the Mutual Company, within two weeks f</w:t>
      </w:r>
      <w:r>
        <w:t>rom the date of such resolution, must give public notice of the outline of the resolution and its balance sheet, as well as any other particular specified by Cabinet Office Order.</w:t>
      </w:r>
    </w:p>
    <w:p w:rsidR="00EA6EE4" w:rsidRDefault="00952619">
      <w:pPr>
        <w:pStyle w:val="enf4"/>
      </w:pPr>
      <w:r>
        <w:t>(2) In the case set forth in the preceding paragraph, members representing a</w:t>
      </w:r>
      <w:r>
        <w:t>t least five thousandths (or, in a Specified Mutual Company, members equal to or exceeding the number specified by Cabinet Order set forth in Article 50, paragraph (1)), who have been members of the Mutual Company without interruption for the preceding six</w:t>
      </w:r>
      <w:r>
        <w:t xml:space="preserve"> months may demand the directors to convene the general meeting of members with the purpose of discussing the particulars of the resolution, by indicating the proposed agenda for the meeting and the reason for the convocation. In this case, the demand must</w:t>
      </w:r>
      <w:r>
        <w:t xml:space="preserve"> be made within one month from the date of public notice under that paragraph.</w:t>
      </w:r>
    </w:p>
    <w:p w:rsidR="00EA6EE4" w:rsidRDefault="00952619">
      <w:pPr>
        <w:pStyle w:val="enf4"/>
      </w:pPr>
      <w:r>
        <w:t>(3) In the case referred to in the preceding paragraph, the resolution of the Member Representatives Meeting loses its effect, unless the general meeting adopts a resolution app</w:t>
      </w:r>
      <w:r>
        <w:t>roving the resolution of the Member Representatives Meeting on dissolution within six weeks from the date of demand under that paragraph.</w:t>
      </w:r>
    </w:p>
    <w:p w:rsidR="00EA6EE4" w:rsidRDefault="00952619">
      <w:pPr>
        <w:pStyle w:val="enf4"/>
      </w:pPr>
      <w:r>
        <w:t>(4) The provisions of Article 156 apply mutatis mutandis to the resolution of the general meeting of members set forth</w:t>
      </w:r>
      <w:r>
        <w:t xml:space="preserve"> in the preceding paragraph. In this case, any other necessary technical replacement of terms is specified by Cabinet Order.</w:t>
      </w:r>
    </w:p>
    <w:p w:rsidR="00EA6EE4" w:rsidRDefault="00EA6EE4"/>
    <w:p w:rsidR="00EA6EE4" w:rsidRDefault="00952619">
      <w:pPr>
        <w:pStyle w:val="enf3"/>
      </w:pPr>
      <w:r>
        <w:t xml:space="preserve">Article 158  The provisions of Article 926 (Registration of Dissolution) of the Companies Act, and Article 71, paragraphs (1) and </w:t>
      </w:r>
      <w:r>
        <w:t xml:space="preserve">(3) (Registration of Dissolution) of the Commercial Registration Act apply mutatis mutandis to a Mutual Company. In this case, the term "Article 478, paragraph (1), item (i) of the Companies Act" in Article 71, paragraph (3) of the Commercial Registration </w:t>
      </w:r>
      <w:r>
        <w:t>Act is deemed to be replaced with "Article 180-4, paragraph (1), item (i) of the Insurance Business Act"; any other necessary technical replacement of terms is specified by Cabinet Order.</w:t>
      </w:r>
    </w:p>
    <w:p w:rsidR="00EA6EE4" w:rsidRDefault="00EA6EE4"/>
    <w:p w:rsidR="00EA6EE4" w:rsidRDefault="00952619">
      <w:pPr>
        <w:pStyle w:val="enf2"/>
      </w:pPr>
      <w:r>
        <w:t>Section 2 Merger</w:t>
      </w:r>
    </w:p>
    <w:p w:rsidR="00EA6EE4" w:rsidRDefault="00952619">
      <w:pPr>
        <w:pStyle w:val="en0"/>
      </w:pPr>
      <w:r>
        <w:t>Subsection 1 General Provisions</w:t>
      </w:r>
    </w:p>
    <w:p w:rsidR="00EA6EE4" w:rsidRDefault="00EA6EE4"/>
    <w:p w:rsidR="00EA6EE4" w:rsidRDefault="00952619">
      <w:pPr>
        <w:pStyle w:val="enf3"/>
      </w:pPr>
      <w:r>
        <w:t xml:space="preserve">Article 159  </w:t>
      </w:r>
      <w:r>
        <w:t>(1) A Mutual Company may merge with another Mutual Company or a Stock Company that conducts Insurance Business. In this case, a merger agreement must be concluded between the mutual companies or between the Mutual Company and the Stock Company.</w:t>
      </w:r>
    </w:p>
    <w:p w:rsidR="00EA6EE4" w:rsidRDefault="00952619">
      <w:pPr>
        <w:pStyle w:val="enf4"/>
      </w:pPr>
      <w:r>
        <w:t xml:space="preserve">(2) In the </w:t>
      </w:r>
      <w:r>
        <w:t>case referred to in the preceding paragraph, the company surviving the merger or the company incorporated by the merger must be the company that falls under one of the following items in the case set forth in each of those items:</w:t>
      </w:r>
    </w:p>
    <w:p w:rsidR="00EA6EE4" w:rsidRDefault="00952619">
      <w:pPr>
        <w:pStyle w:val="enf6"/>
      </w:pPr>
      <w:r>
        <w:t>(i) where a Mutual Company</w:t>
      </w:r>
      <w:r>
        <w:t xml:space="preserve"> merges with another Mutual Company: a Mutual Company; or</w:t>
      </w:r>
    </w:p>
    <w:p w:rsidR="00EA6EE4" w:rsidRDefault="00952619">
      <w:pPr>
        <w:pStyle w:val="enf6"/>
      </w:pPr>
      <w:r>
        <w:t>(ii) where a Mutual Company merges with a Stock Company that conducts Insurance Business: a Mutual Company or a Stock Company that conducts Insurance Business.</w:t>
      </w:r>
    </w:p>
    <w:p w:rsidR="00EA6EE4" w:rsidRDefault="00EA6EE4"/>
    <w:p w:rsidR="00EA6EE4" w:rsidRDefault="00952619">
      <w:pPr>
        <w:pStyle w:val="en0"/>
      </w:pPr>
      <w:r>
        <w:t>Subsection 2 Merger Agreement</w:t>
      </w:r>
    </w:p>
    <w:p w:rsidR="00EA6EE4" w:rsidRDefault="00EA6EE4"/>
    <w:p w:rsidR="00EA6EE4" w:rsidRDefault="00952619">
      <w:pPr>
        <w:pStyle w:val="ena"/>
      </w:pPr>
      <w:r>
        <w:t>(Absor</w:t>
      </w:r>
      <w:r>
        <w:t>ption-Type Merger Agreement between Mutual Companies)</w:t>
      </w:r>
    </w:p>
    <w:p w:rsidR="00EA6EE4" w:rsidRDefault="00952619">
      <w:pPr>
        <w:pStyle w:val="enf3"/>
      </w:pPr>
      <w:r>
        <w:t xml:space="preserve">Article 160  Where mutual companies carry out an absorption-type merger (meaning any merger that a Mutual Company effects with another Mutual Company or a Stock Company, whereby the surviving mutual or </w:t>
      </w:r>
      <w:r>
        <w:t>Stock Company succeeds to any and all rights and obligations of the absorbed mutual or Stock Company; the same applies hereinafter), the absorption-type merger agreement must provide for the following particulars:</w:t>
      </w:r>
    </w:p>
    <w:p w:rsidR="00EA6EE4" w:rsidRDefault="00952619">
      <w:pPr>
        <w:pStyle w:val="enf6"/>
      </w:pPr>
      <w:r>
        <w:t xml:space="preserve">(i) the names and addresses of the Mutual </w:t>
      </w:r>
      <w:r>
        <w:t>Company surviving the absorption-type merger (hereinafter referred to as the "Mutual Company Surviving the Absorption-Type Merger" in this Section) and the Mutual Company disappearing in the merger (hereinafter referred to as "mutual company disappearing i</w:t>
      </w:r>
      <w:r>
        <w:t>n the consolidation type merger " in this Section);</w:t>
      </w:r>
    </w:p>
    <w:p w:rsidR="00EA6EE4" w:rsidRDefault="00952619">
      <w:pPr>
        <w:pStyle w:val="enf6"/>
      </w:pPr>
      <w:r>
        <w:t>(ii) the amount of any money to be granted to the members of the mutual company disappearing in the consolidation type merger;</w:t>
      </w:r>
    </w:p>
    <w:p w:rsidR="00EA6EE4" w:rsidRDefault="00952619">
      <w:pPr>
        <w:pStyle w:val="enf6"/>
      </w:pPr>
      <w:r>
        <w:t>(iii) the particulars of the rights of the Policyholders of the mutual compan</w:t>
      </w:r>
      <w:r>
        <w:t>y disappearing in the consolidation type merger following the merger;</w:t>
      </w:r>
    </w:p>
    <w:p w:rsidR="00EA6EE4" w:rsidRDefault="00952619">
      <w:pPr>
        <w:pStyle w:val="enf6"/>
      </w:pPr>
      <w:r>
        <w:t>(iv) the date on which the Merger takes effect; and</w:t>
      </w:r>
    </w:p>
    <w:p w:rsidR="00EA6EE4" w:rsidRDefault="00952619">
      <w:pPr>
        <w:pStyle w:val="enf6"/>
      </w:pPr>
      <w:r>
        <w:t>(v) any other particular specified by Cabinet Office Order.</w:t>
      </w:r>
    </w:p>
    <w:p w:rsidR="00EA6EE4" w:rsidRDefault="00EA6EE4"/>
    <w:p w:rsidR="00EA6EE4" w:rsidRDefault="00952619">
      <w:pPr>
        <w:pStyle w:val="ena"/>
      </w:pPr>
      <w:r>
        <w:t>(Consolidation-Type Merger Agreement between Mutual Companies)</w:t>
      </w:r>
    </w:p>
    <w:p w:rsidR="00EA6EE4" w:rsidRDefault="00952619">
      <w:pPr>
        <w:pStyle w:val="enf3"/>
      </w:pPr>
      <w:r>
        <w:t>Article 16</w:t>
      </w:r>
      <w:r>
        <w:t>1  (1) Where mutual companies carry out a consolidation-type merger (meaning any merger effected by two or more mutual companies or by two or more mutual and stock companies, whereby the new mutual or Stock Company established in the merger succeeds to any</w:t>
      </w:r>
      <w:r>
        <w:t xml:space="preserve"> and all rights and obligations of the mutual or stock companies disappearing by the merger; the same applies hereinafter), the consolidation-type merger agreement must provide for the following particulars:</w:t>
      </w:r>
    </w:p>
    <w:p w:rsidR="00EA6EE4" w:rsidRDefault="00952619">
      <w:pPr>
        <w:pStyle w:val="enf6"/>
      </w:pPr>
      <w:r>
        <w:t>(i) the names and addresses of the Mutual Compan</w:t>
      </w:r>
      <w:r>
        <w:t>ies that will be extinguished in the merger (hereinafter referred to as "Consolidated Mutual Companies" in this Section);</w:t>
      </w:r>
    </w:p>
    <w:p w:rsidR="00EA6EE4" w:rsidRDefault="00952619">
      <w:pPr>
        <w:pStyle w:val="enf6"/>
      </w:pPr>
      <w:r>
        <w:t>(ii) the purpose and name of the Mutual Company to be established in the merger (hereinafter referred to as the "Mutual Company Establ</w:t>
      </w:r>
      <w:r>
        <w:t>ished by the Consolidation-Type Merger" in this Section) and the address of its principal office;</w:t>
      </w:r>
    </w:p>
    <w:p w:rsidR="00EA6EE4" w:rsidRDefault="00952619">
      <w:pPr>
        <w:pStyle w:val="enf6"/>
      </w:pPr>
      <w:r>
        <w:t>(iii) beyond what is set forth in the preceding item, particulars specified by the articles of incorporation of the Mutual Company Established by the Consolid</w:t>
      </w:r>
      <w:r>
        <w:t>ation-Type Merger;</w:t>
      </w:r>
    </w:p>
    <w:p w:rsidR="00EA6EE4" w:rsidRDefault="00952619">
      <w:pPr>
        <w:pStyle w:val="enf6"/>
      </w:pPr>
      <w:r>
        <w:t>(iv) the names of the directors at incorporation of the Mutual Company Established by the Consolidation-Type Merger;</w:t>
      </w:r>
    </w:p>
    <w:p w:rsidR="00EA6EE4" w:rsidRDefault="00952619">
      <w:pPr>
        <w:pStyle w:val="enf6"/>
      </w:pPr>
      <w:r>
        <w:t>(v) the particulars set forth in the following items in accordance with the categories provided therein:</w:t>
      </w:r>
    </w:p>
    <w:p w:rsidR="00EA6EE4" w:rsidRDefault="00952619">
      <w:pPr>
        <w:pStyle w:val="enf9"/>
      </w:pPr>
      <w:r>
        <w:t>(a) where the M</w:t>
      </w:r>
      <w:r>
        <w:t>utual Company Established by the Consolidation-Type Merger is a company with accounting advisors: the names of the accounting advisors at incorporation of the Mutual Company Established by the Consolidation-Type Merger;</w:t>
      </w:r>
    </w:p>
    <w:p w:rsidR="00EA6EE4" w:rsidRDefault="00952619">
      <w:pPr>
        <w:pStyle w:val="enf9"/>
      </w:pPr>
      <w:r>
        <w:t>(b) where the Mutual Company Establi</w:t>
      </w:r>
      <w:r>
        <w:t>shed by the Consolidation-Type Merger is a company with auditors: the names of the company auditors at incorporation of the Mutual Company Established by the Consolidation-Type Merger; or</w:t>
      </w:r>
    </w:p>
    <w:p w:rsidR="00EA6EE4" w:rsidRDefault="00952619">
      <w:pPr>
        <w:pStyle w:val="enf9"/>
      </w:pPr>
      <w:r>
        <w:t xml:space="preserve">(c) where the Mutual Company Established by the </w:t>
      </w:r>
      <w:r>
        <w:t>Consolidation-Type Merger is a company with financial auditor: the names of the financial auditor at incorporation of the Mutual Company Established by the Consolidation-Type Merger;</w:t>
      </w:r>
    </w:p>
    <w:p w:rsidR="00EA6EE4" w:rsidRDefault="00952619">
      <w:pPr>
        <w:pStyle w:val="enf6"/>
      </w:pPr>
      <w:r>
        <w:t>(vi) the amount of any money to be granted to the members of the Consolid</w:t>
      </w:r>
      <w:r>
        <w:t>ated Mutual Companies;</w:t>
      </w:r>
    </w:p>
    <w:p w:rsidR="00EA6EE4" w:rsidRDefault="00952619">
      <w:pPr>
        <w:pStyle w:val="enf6"/>
      </w:pPr>
      <w:r>
        <w:t>(vii) the particulars of the rights of Policyholders following the merger; and</w:t>
      </w:r>
    </w:p>
    <w:p w:rsidR="00EA6EE4" w:rsidRDefault="00952619">
      <w:pPr>
        <w:pStyle w:val="enf6"/>
      </w:pPr>
      <w:r>
        <w:t>(viii) any other particular specified by Cabinet Office Order.</w:t>
      </w:r>
    </w:p>
    <w:p w:rsidR="00EA6EE4" w:rsidRDefault="00952619">
      <w:pPr>
        <w:pStyle w:val="enf4"/>
      </w:pPr>
      <w:r>
        <w:t>(2) If a Mutual Company Established by the Consolidation-Type Merger is a Company with Audi</w:t>
      </w:r>
      <w:r>
        <w:t>t and Supervisory Committee, the matters listed in item (iv) of the preceding paragraph must be specified separately for directors at incorporation who are Audit and Supervisory Committee Members or other directors at incorporation.</w:t>
      </w:r>
    </w:p>
    <w:p w:rsidR="00EA6EE4" w:rsidRDefault="00EA6EE4"/>
    <w:p w:rsidR="00EA6EE4" w:rsidRDefault="00952619">
      <w:pPr>
        <w:pStyle w:val="ena"/>
      </w:pPr>
      <w:r>
        <w:t>(Absorption-Type Merge</w:t>
      </w:r>
      <w:r>
        <w:t>r Agreement between Stock and Mutual Companies Survived by Mutual Company)</w:t>
      </w:r>
    </w:p>
    <w:p w:rsidR="00EA6EE4" w:rsidRDefault="00952619">
      <w:pPr>
        <w:pStyle w:val="enf3"/>
      </w:pPr>
      <w:r>
        <w:t>Article 162  (1) In an absorption-type merger between a Stock Company and a Mutual Company where the surviving Insurance Company, etc. is the Mutual Company, the merger agreement mu</w:t>
      </w:r>
      <w:r>
        <w:t>st provide for the following particulars:</w:t>
      </w:r>
    </w:p>
    <w:p w:rsidR="00EA6EE4" w:rsidRDefault="00952619">
      <w:pPr>
        <w:pStyle w:val="enf6"/>
      </w:pPr>
      <w:r>
        <w:t>(i) the trade names, names and addresses of the Stock Company disappearing in the merger (hereinafter referred to as "stock company disappearing in an absorption-type merger" in this Section) and the Mutual Company</w:t>
      </w:r>
      <w:r>
        <w:t xml:space="preserve"> Surviving the Absorption-Type Merger;</w:t>
      </w:r>
    </w:p>
    <w:p w:rsidR="00EA6EE4" w:rsidRDefault="00952619">
      <w:pPr>
        <w:pStyle w:val="enf6"/>
      </w:pPr>
      <w:r>
        <w:t>(ii) the method of compensation for the shareholders and holders of share options of the stock company disappearing in an absorption-type merger;</w:t>
      </w:r>
    </w:p>
    <w:p w:rsidR="00EA6EE4" w:rsidRDefault="00952619">
      <w:pPr>
        <w:pStyle w:val="enf6"/>
      </w:pPr>
      <w:r>
        <w:t>(iii) the particulars of the Reserves of the Mutual Company Surviving t</w:t>
      </w:r>
      <w:r>
        <w:t>he Absorption-Type Merger;</w:t>
      </w:r>
    </w:p>
    <w:p w:rsidR="00EA6EE4" w:rsidRDefault="00952619">
      <w:pPr>
        <w:pStyle w:val="enf6"/>
      </w:pPr>
      <w:r>
        <w:t>(iv) the particulars of the rights of the Policyholders of the stock company disappearing in an absorption-type merger following the merger;</w:t>
      </w:r>
    </w:p>
    <w:p w:rsidR="00EA6EE4" w:rsidRDefault="00952619">
      <w:pPr>
        <w:pStyle w:val="enf6"/>
      </w:pPr>
      <w:r>
        <w:t>(v) the date on which the merger takes effect; and</w:t>
      </w:r>
    </w:p>
    <w:p w:rsidR="00EA6EE4" w:rsidRDefault="00952619">
      <w:pPr>
        <w:pStyle w:val="enf6"/>
      </w:pPr>
      <w:r>
        <w:t>(vi) any other particular specified b</w:t>
      </w:r>
      <w:r>
        <w:t>y Cabinet Office Order.</w:t>
      </w:r>
    </w:p>
    <w:p w:rsidR="00EA6EE4" w:rsidRDefault="00952619">
      <w:pPr>
        <w:pStyle w:val="enf4"/>
      </w:pPr>
      <w:r>
        <w:t>(2) The provisions of Article 68, paragraph (6) apply mutatis mutandis to the absorption-type merger set forth in the preceding paragraph. In this case, the term "loss reserves in addition to the reserves set forth in paragraph (4)"</w:t>
      </w:r>
      <w:r>
        <w:t xml:space="preserve"> in paragraph (6) of the same Article is deemed to be replaced with "loss reserves"; any other necessary technical replacement of terms is specified by Cabinet Order.</w:t>
      </w:r>
    </w:p>
    <w:p w:rsidR="00EA6EE4" w:rsidRDefault="00952619">
      <w:pPr>
        <w:pStyle w:val="enf4"/>
      </w:pPr>
      <w:r>
        <w:t>(3) The provisions of Article 72, paragraph (1) apply mutatis mutandis to the stock compa</w:t>
      </w:r>
      <w:r>
        <w:t>ny disappearing in an absorption-type merger set forth in paragraph (1), item (i). In this case, the terms "Article 70, paragraph (2)" and "Entity Conversion" in that paragraph is deemed to be replaced with "Article 165-7, paragraph (2)" and "absorption-ty</w:t>
      </w:r>
      <w:r>
        <w:t>pe merger", respectively; and the term "to obtain consent" is deemed to be deleted; any other necessary technical replacement of terms is specified by Cabinet Order.</w:t>
      </w:r>
    </w:p>
    <w:p w:rsidR="00EA6EE4" w:rsidRDefault="00952619">
      <w:pPr>
        <w:pStyle w:val="enf4"/>
      </w:pPr>
      <w:r>
        <w:t xml:space="preserve">(4) The provisions of Article 83 apply mutatis mutandis to the absorption-type merger set </w:t>
      </w:r>
      <w:r>
        <w:t>forth in paragraph (1). In this case, any other necessary technical replacement of terms is specified by Cabinet Order.</w:t>
      </w:r>
    </w:p>
    <w:p w:rsidR="00EA6EE4" w:rsidRDefault="00EA6EE4"/>
    <w:p w:rsidR="00EA6EE4" w:rsidRDefault="00952619">
      <w:pPr>
        <w:pStyle w:val="ena"/>
      </w:pPr>
      <w:r>
        <w:t>(Consolidation-Type Merger between Stock and Mutual Companies Incorporating Mutual Company)</w:t>
      </w:r>
    </w:p>
    <w:p w:rsidR="00EA6EE4" w:rsidRDefault="00952619">
      <w:pPr>
        <w:pStyle w:val="enf3"/>
      </w:pPr>
      <w:r>
        <w:t>Article 163  (1) In a consolidation-type me</w:t>
      </w:r>
      <w:r>
        <w:t>rger between a Stock Company (or stock companies) and a Mutual Company where the Insurance Company, etc. to be incorporated is a Mutual Company, the merger agreement must provide for the following particulars:</w:t>
      </w:r>
    </w:p>
    <w:p w:rsidR="00EA6EE4" w:rsidRDefault="00952619">
      <w:pPr>
        <w:pStyle w:val="enf6"/>
      </w:pPr>
      <w:r>
        <w:t>(i) the trade names, names and addresses of th</w:t>
      </w:r>
      <w:r>
        <w:t>e Stock Company (or stock companies) extinguished in the merger (hereinafter referred to as a "stock company disappearing in the consolidation-type Merger" in this Section) and the consolidated mutual company;</w:t>
      </w:r>
    </w:p>
    <w:p w:rsidR="00EA6EE4" w:rsidRDefault="00952619">
      <w:pPr>
        <w:pStyle w:val="enf6"/>
      </w:pPr>
      <w:r>
        <w:t>(ii) the purpose and name of the Mutual Compan</w:t>
      </w:r>
      <w:r>
        <w:t>y Established by the Consolidation-Type Merger and the address of its principal office;</w:t>
      </w:r>
    </w:p>
    <w:p w:rsidR="00EA6EE4" w:rsidRDefault="00952619">
      <w:pPr>
        <w:pStyle w:val="enf6"/>
      </w:pPr>
      <w:r>
        <w:t>(iii) beyond what is set forth in the preceding item, particulars specified by the articles of incorporation of the Mutual Company Established by the Consolidation-Type</w:t>
      </w:r>
      <w:r>
        <w:t xml:space="preserve"> Merger;</w:t>
      </w:r>
    </w:p>
    <w:p w:rsidR="00EA6EE4" w:rsidRDefault="00952619">
      <w:pPr>
        <w:pStyle w:val="enf6"/>
      </w:pPr>
      <w:r>
        <w:t>(iv) the names of the directors at incorporation of the Mutual Company Established by the Consolidation-Type Merger;</w:t>
      </w:r>
    </w:p>
    <w:p w:rsidR="00EA6EE4" w:rsidRDefault="00952619">
      <w:pPr>
        <w:pStyle w:val="enf6"/>
      </w:pPr>
      <w:r>
        <w:t>(v) the particulars set forth in the following items in accordance with the categories provided therein:</w:t>
      </w:r>
    </w:p>
    <w:p w:rsidR="00EA6EE4" w:rsidRDefault="00952619">
      <w:pPr>
        <w:pStyle w:val="enf9"/>
      </w:pPr>
      <w:r>
        <w:t xml:space="preserve">(a) where the </w:t>
      </w:r>
      <w:r>
        <w:t>Mutual Company Established by the Consolidation-Type Merger is a company with accounting advisors: the names of the accounting advisors at incorporation of the Mutual Company Established by the Consolidation-Type Merger;</w:t>
      </w:r>
    </w:p>
    <w:p w:rsidR="00EA6EE4" w:rsidRDefault="00952619">
      <w:pPr>
        <w:pStyle w:val="enf9"/>
      </w:pPr>
      <w:r>
        <w:t>(b) where the Mutual Company Establ</w:t>
      </w:r>
      <w:r>
        <w:t>ished by the Consolidation-Type Merger is a company with company auditors: the names of the company auditors at incorporation of the Mutual Company Established by the Consolidation-Type Merger; or</w:t>
      </w:r>
    </w:p>
    <w:p w:rsidR="00EA6EE4" w:rsidRDefault="00952619">
      <w:pPr>
        <w:pStyle w:val="enf9"/>
      </w:pPr>
      <w:r>
        <w:t>(c) where the Mutual Company Established by the Consolidati</w:t>
      </w:r>
      <w:r>
        <w:t>on-Type Merger is a company with financial auditor: the names of the financial auditor at incorporation of the Mutual Company Established by the Consolidation-Type Merger;</w:t>
      </w:r>
    </w:p>
    <w:p w:rsidR="00EA6EE4" w:rsidRDefault="00952619">
      <w:pPr>
        <w:pStyle w:val="enf6"/>
      </w:pPr>
      <w:r>
        <w:t xml:space="preserve">(vi) the method of compensation for the shareholders and holders of share </w:t>
      </w:r>
      <w:r>
        <w:t>options of the Stock Company Disappearing in the Consolidation-type Merger;</w:t>
      </w:r>
    </w:p>
    <w:p w:rsidR="00EA6EE4" w:rsidRDefault="00952619">
      <w:pPr>
        <w:pStyle w:val="enf6"/>
      </w:pPr>
      <w:r>
        <w:t>(vii) the amount of any money to be granted to the members of the consolidated mutual company;</w:t>
      </w:r>
    </w:p>
    <w:p w:rsidR="00EA6EE4" w:rsidRDefault="00952619">
      <w:pPr>
        <w:pStyle w:val="enf6"/>
      </w:pPr>
      <w:r>
        <w:t>(viii) the particulars of the Reserves of the Mutual Company Established by the Conso</w:t>
      </w:r>
      <w:r>
        <w:t>lidation-Type Merger;</w:t>
      </w:r>
    </w:p>
    <w:p w:rsidR="00EA6EE4" w:rsidRDefault="00952619">
      <w:pPr>
        <w:pStyle w:val="enf6"/>
      </w:pPr>
      <w:r>
        <w:t>(ix) the particulars of the rights of Policyholders following the merger; and</w:t>
      </w:r>
    </w:p>
    <w:p w:rsidR="00EA6EE4" w:rsidRDefault="00952619">
      <w:pPr>
        <w:pStyle w:val="enf6"/>
      </w:pPr>
      <w:r>
        <w:t>(x) Any other particular specified by Cabinet Office Order.</w:t>
      </w:r>
    </w:p>
    <w:p w:rsidR="00EA6EE4" w:rsidRDefault="00952619">
      <w:pPr>
        <w:pStyle w:val="enf4"/>
      </w:pPr>
      <w:r>
        <w:t>(2) If a Mutual Company Established by the Consolidation-Type Merger is a Company with Audit and</w:t>
      </w:r>
      <w:r>
        <w:t xml:space="preserve"> Supervisory Committee, the matters listed in item (iv) of the preceding paragraph must be specified separately for directors at incorporation who are Audit and Supervisory Committee Members or other directors at incorporation.</w:t>
      </w:r>
    </w:p>
    <w:p w:rsidR="00EA6EE4" w:rsidRDefault="00952619">
      <w:pPr>
        <w:pStyle w:val="enf4"/>
      </w:pPr>
      <w:r>
        <w:t>(3) The provisions of paragr</w:t>
      </w:r>
      <w:r>
        <w:t>aph (2) of the preceding Article apply mutatis mutandis to the consolidation-type merger set forth in paragraph (1); and the provisions of paragraph (3) of that Article apply mutatis mutandis to a Stock Company Disappearing in the Consolidation-type Merger</w:t>
      </w:r>
      <w:r>
        <w:t>. In this case, the term "absorption-type merger" in Article 162, paragraph (3) is deemed to be replaced with "consolidation-type merger"; any other necessary technical replacement of terms is specified by Cabinet Order.</w:t>
      </w:r>
    </w:p>
    <w:p w:rsidR="00EA6EE4" w:rsidRDefault="00952619">
      <w:pPr>
        <w:pStyle w:val="enf4"/>
      </w:pPr>
      <w:r>
        <w:t>(4) The provisions of Article 83 ap</w:t>
      </w:r>
      <w:r>
        <w:t>ply mutatis mutandis to the consolidation-type merger set forth in paragraph (1). In this case, any necessary technical replacement of terms is specified by Cabinet Order.</w:t>
      </w:r>
    </w:p>
    <w:p w:rsidR="00EA6EE4" w:rsidRDefault="00EA6EE4"/>
    <w:p w:rsidR="00EA6EE4" w:rsidRDefault="00952619">
      <w:pPr>
        <w:pStyle w:val="ena"/>
      </w:pPr>
      <w:r>
        <w:t>(Absorption-Type Merger Agreement between Stock and Mutual Companies Survived by St</w:t>
      </w:r>
      <w:r>
        <w:t>ock Company)</w:t>
      </w:r>
    </w:p>
    <w:p w:rsidR="00EA6EE4" w:rsidRDefault="00952619">
      <w:pPr>
        <w:pStyle w:val="enf3"/>
      </w:pPr>
      <w:r>
        <w:t>Article 164  (1) In an absorption between a Stock Company and a Mutual Company where the surviving Insurance Company, etc. is the Stock Company, the merger agreement must provide for the following particulars:</w:t>
      </w:r>
    </w:p>
    <w:p w:rsidR="00EA6EE4" w:rsidRDefault="00952619">
      <w:pPr>
        <w:pStyle w:val="enf6"/>
      </w:pPr>
      <w:r>
        <w:t>(i) the trade names, names and ad</w:t>
      </w:r>
      <w:r>
        <w:t>dresses of the Stock Company surviving the merger (hereinafter referred to as "Stock Company Surviving the Absorption-Type Merger" in this Section) and the mutual company disappearing in the consolidation type merger;</w:t>
      </w:r>
    </w:p>
    <w:p w:rsidR="00EA6EE4" w:rsidRDefault="00952619">
      <w:pPr>
        <w:pStyle w:val="enf6"/>
      </w:pPr>
      <w:r>
        <w:t xml:space="preserve">(ii) the following particulars of any </w:t>
      </w:r>
      <w:r>
        <w:t>share, etc. (meaning any share or money; hereinafter the same applies in this Section) to be granted to the members of the mutual company disappearing in the consolidation type merger by the Stock Company Surviving the Absorption-Type Merger in carrying ou</w:t>
      </w:r>
      <w:r>
        <w:t>t the merger:</w:t>
      </w:r>
    </w:p>
    <w:p w:rsidR="00EA6EE4" w:rsidRDefault="00952619">
      <w:pPr>
        <w:pStyle w:val="enf9"/>
      </w:pPr>
      <w:r>
        <w:t>(a) where the share, etc. is the shares of the Stock Company Surviving the Absorption-Type Merger, the number of such shares (or, in a company with class shares, the classes of such shares and the number of shares by class) or the method of c</w:t>
      </w:r>
      <w:r>
        <w:t>alculating such number, and the particulars of the amounts of capital and Reserves of the Stock Company Surviving the Absorption-Type Merger; or</w:t>
      </w:r>
    </w:p>
    <w:p w:rsidR="00EA6EE4" w:rsidRDefault="00952619">
      <w:pPr>
        <w:pStyle w:val="enf9"/>
      </w:pPr>
      <w:r>
        <w:t>(b) where the share, etc. is money, the amount of such money or the method of calculating the amount;</w:t>
      </w:r>
    </w:p>
    <w:p w:rsidR="00EA6EE4" w:rsidRDefault="00952619">
      <w:pPr>
        <w:pStyle w:val="enf6"/>
      </w:pPr>
      <w:r>
        <w:t>(iii) whe</w:t>
      </w:r>
      <w:r>
        <w:t>re the preceding item applies, the particulars of the allocation of Shares, etc. to the members of the mutual company disappearing in the consolidation type merger (excluding the Stock Company Surviving the Absorption-Type Merger) under that item;</w:t>
      </w:r>
    </w:p>
    <w:p w:rsidR="00EA6EE4" w:rsidRDefault="00952619">
      <w:pPr>
        <w:pStyle w:val="enf6"/>
      </w:pPr>
      <w:r>
        <w:t>(iv) the</w:t>
      </w:r>
      <w:r>
        <w:t xml:space="preserve"> method of sale for the new shares to be issued for fractional lots generated by the allocation of shares to the members of the mutual company disappearing in the consolidation type merger, and any other particular specified by Cabinet Office Order regardi</w:t>
      </w:r>
      <w:r>
        <w:t>ng such sale;</w:t>
      </w:r>
    </w:p>
    <w:p w:rsidR="00EA6EE4" w:rsidRDefault="00952619">
      <w:pPr>
        <w:pStyle w:val="enf6"/>
      </w:pPr>
      <w:r>
        <w:t>(v) where the shares set forth in the preceding item are purchased, the method of the purchase and any other particular specified by Cabinet Office Order regarding such purchase;</w:t>
      </w:r>
    </w:p>
    <w:p w:rsidR="00EA6EE4" w:rsidRDefault="00952619">
      <w:pPr>
        <w:pStyle w:val="enf6"/>
      </w:pPr>
      <w:r>
        <w:t xml:space="preserve">(vi) the amount of any money to be granted to the contributors </w:t>
      </w:r>
      <w:r>
        <w:t>to the funds of the mutual company disappearing in the consolidation type merger;</w:t>
      </w:r>
    </w:p>
    <w:p w:rsidR="00EA6EE4" w:rsidRDefault="00952619">
      <w:pPr>
        <w:pStyle w:val="enf6"/>
      </w:pPr>
      <w:r>
        <w:t>(vii) the particulars of the rights of Policyholders of the mutual company disappearing in the consolidation type merger following the merger;</w:t>
      </w:r>
    </w:p>
    <w:p w:rsidR="00EA6EE4" w:rsidRDefault="00952619">
      <w:pPr>
        <w:pStyle w:val="enf6"/>
      </w:pPr>
      <w:r>
        <w:t>(viii) the particulars of the a</w:t>
      </w:r>
      <w:r>
        <w:t>mount of surplus from consolidation;</w:t>
      </w:r>
    </w:p>
    <w:p w:rsidR="00EA6EE4" w:rsidRDefault="00952619">
      <w:pPr>
        <w:pStyle w:val="enf6"/>
      </w:pPr>
      <w:r>
        <w:t>(ix) the date on which the merger takes effect; and</w:t>
      </w:r>
    </w:p>
    <w:p w:rsidR="00EA6EE4" w:rsidRDefault="00952619">
      <w:pPr>
        <w:pStyle w:val="enf6"/>
      </w:pPr>
      <w:r>
        <w:t>(x) any other particulars specified by Cabinet Office Order.</w:t>
      </w:r>
    </w:p>
    <w:p w:rsidR="00EA6EE4" w:rsidRDefault="00952619">
      <w:pPr>
        <w:pStyle w:val="enf4"/>
      </w:pPr>
      <w:r>
        <w:t>(2) The provisions of the main clause of Article 89, paragraph (1) and Article 89, paragraph (2) apply mut</w:t>
      </w:r>
      <w:r>
        <w:t>atis mutandis to the absorption-type merger set forth in the preceding paragraph. In this case, the terms "converting Mutual Company", "Effective Date" and "entity conversion plan" in paragraph (1) of the same Article is deemed to be replaced with " mutual</w:t>
      </w:r>
      <w:r>
        <w:t xml:space="preserve"> company disappearing in the consolidation type merger " "date set forth in Article 164, paragraph (1), item (ix)" and "absorption-type merger agreement set forth in Article 164, paragraph (1)", respectively; any other necessary technical replacement of te</w:t>
      </w:r>
      <w:r>
        <w:t>rms is specified by Cabinet Order.</w:t>
      </w:r>
    </w:p>
    <w:p w:rsidR="00EA6EE4" w:rsidRDefault="00952619">
      <w:pPr>
        <w:pStyle w:val="enf4"/>
      </w:pPr>
      <w:r>
        <w:t>(3) The provisions of Article 90 apply mutatis mutandis to the absorption-type merger set forth in paragraph (1); and the provisions of Article 162, paragraph (3) apply mutatis mutandis to a mutual company disappearing in</w:t>
      </w:r>
      <w:r>
        <w:t xml:space="preserve"> the consolidation type merger. In this case, the terms "members of a converting mutual company", "Converted Stock Company" and "entity conversion plan" in Article 90, paragraph (1) is deemed to be replaced with "members of a mutual company disappearing in</w:t>
      </w:r>
      <w:r>
        <w:t xml:space="preserve"> the consolidation type merger", "Stock Company Surviving the Absorption-Type Merger" and "absorption-type merger agreement set forth in Article 164, paragraph (1)" respectively; and the term "Article 165-7, paragraph (2)" in Article 162, paragraph (3) is </w:t>
      </w:r>
      <w:r>
        <w:t>deemed to be replaced with "Article 165-17, paragraph (2)"; any other necessary technical replacement of terms is specified by Cabinet Order.</w:t>
      </w:r>
    </w:p>
    <w:p w:rsidR="00EA6EE4" w:rsidRDefault="00952619">
      <w:pPr>
        <w:pStyle w:val="enf4"/>
      </w:pPr>
      <w:r>
        <w:t>(4) The provisions of Article 91 apply mutatis mutandis to a Stock Company Surviving an Absorption-Type Merger. In</w:t>
      </w:r>
      <w:r>
        <w:t xml:space="preserve"> this case, the term "amount of surplus in Entity Conversion" in that Article is deemed to be replaced with "amount of merger surplus"; the term "as a particular to be specified by the articles of incorporation pursuant to the provisions of Article 86, par</w:t>
      </w:r>
      <w:r>
        <w:t>agraph (4), item (ii)" in Article 91, paragraph (1) is deemed to be replaced with "in its articles of incorporation"; the term "paragraph (3) of the preceding Article" in Article 91, paragraph (2) is deemed to be replaced with "paragraph (2) of the precedi</w:t>
      </w:r>
      <w:r>
        <w:t>ng Article as applied mutatis mutandis pursuant to Article 164, paragraph (3)"; and the terms "capital Reserve on Entity Conversion" and "calculations on Entity Conversion" in Article 91, paragraph (4) is deemed to be replaced with "capital Reserve on an a</w:t>
      </w:r>
      <w:r>
        <w:t>bsorption-type merger under Article 164, paragraph (1)" and "calculations on such absorption-type merger", respectively; any other necessary technical replacement of terms is specified by Cabinet Order.</w:t>
      </w:r>
    </w:p>
    <w:p w:rsidR="00EA6EE4" w:rsidRDefault="00EA6EE4"/>
    <w:p w:rsidR="00EA6EE4" w:rsidRDefault="00952619">
      <w:pPr>
        <w:pStyle w:val="ena"/>
      </w:pPr>
      <w:r>
        <w:t>(Consolidation-Type Merger Agreement between Stock a</w:t>
      </w:r>
      <w:r>
        <w:t>nd Mutual Companies Incorporating Stock Company)</w:t>
      </w:r>
    </w:p>
    <w:p w:rsidR="00EA6EE4" w:rsidRDefault="00952619">
      <w:pPr>
        <w:pStyle w:val="enf3"/>
      </w:pPr>
      <w:r>
        <w:t xml:space="preserve">Article 165  (1) In a consolidation-type merger between a Stock Company (or stock companies) and a Mutual Company where the Insurance Company, etc. to be incorporated is a Stock Company, the merger </w:t>
      </w:r>
      <w:r>
        <w:t>agreement must provide for the following particulars:</w:t>
      </w:r>
    </w:p>
    <w:p w:rsidR="00EA6EE4" w:rsidRDefault="00952619">
      <w:pPr>
        <w:pStyle w:val="enf6"/>
      </w:pPr>
      <w:r>
        <w:t xml:space="preserve">(i) the trade names, names and addresses of the consolidated companies (meaning the Stock Company Disappearing in the Consolidation-type Merger and the consolidated mutual company; hereinafter the same </w:t>
      </w:r>
      <w:r>
        <w:t>applies in this Section);</w:t>
      </w:r>
    </w:p>
    <w:p w:rsidR="00EA6EE4" w:rsidRDefault="00952619">
      <w:pPr>
        <w:pStyle w:val="enf6"/>
      </w:pPr>
      <w:r>
        <w:t>(ii) the purpose, trade name, address of the head office, and total number of authorized shares of the Stock Company to be established in the merger (hereinafter referred to as "Stock Company Established by Consolidation-Type Merg</w:t>
      </w:r>
      <w:r>
        <w:t>er" in this Section);</w:t>
      </w:r>
    </w:p>
    <w:p w:rsidR="00EA6EE4" w:rsidRDefault="00952619">
      <w:pPr>
        <w:pStyle w:val="enf6"/>
      </w:pPr>
      <w:r>
        <w:t>(iii) beyond what is set forth in the preceding item, particulars specified by the articles of incorporation of the Stock Company Established by the Consolidation-Type Merger;</w:t>
      </w:r>
    </w:p>
    <w:p w:rsidR="00EA6EE4" w:rsidRDefault="00952619">
      <w:pPr>
        <w:pStyle w:val="enf6"/>
      </w:pPr>
      <w:r>
        <w:t>(iv) the names of the persons to serve as directors at the</w:t>
      </w:r>
      <w:r>
        <w:t xml:space="preserve"> incorporation of the Stock-Company Established by the Consolidation-Type Merger;</w:t>
      </w:r>
    </w:p>
    <w:p w:rsidR="00EA6EE4" w:rsidRDefault="00952619">
      <w:pPr>
        <w:pStyle w:val="enf6"/>
      </w:pPr>
      <w:r>
        <w:t>(v) the particulars set forth in the following items in accordance with the categories provided therein:</w:t>
      </w:r>
    </w:p>
    <w:p w:rsidR="00EA6EE4" w:rsidRDefault="00952619">
      <w:pPr>
        <w:pStyle w:val="enf9"/>
      </w:pPr>
      <w:r>
        <w:t>(a) where the Stock-Company Established by the Consolidation-Type Mer</w:t>
      </w:r>
      <w:r>
        <w:t>ger is a company with accounting advisors: the names of the persons to serve as accounting advisors at the incorporation of the Stock Company Established by the Consolidation-Type Merger;</w:t>
      </w:r>
    </w:p>
    <w:p w:rsidR="00EA6EE4" w:rsidRDefault="00952619">
      <w:pPr>
        <w:pStyle w:val="enf9"/>
      </w:pPr>
      <w:r>
        <w:t>(b) where the Stock Company Established by the Consolidation-Type Me</w:t>
      </w:r>
      <w:r>
        <w:t>rger is a company with auditors: the names of the persons to serve as company auditors at the incorporation of the Stock Company Established by the Consolidation-Type Merger; or</w:t>
      </w:r>
    </w:p>
    <w:p w:rsidR="00EA6EE4" w:rsidRDefault="00952619">
      <w:pPr>
        <w:pStyle w:val="enf9"/>
      </w:pPr>
      <w:r>
        <w:t xml:space="preserve">(c) where the Stock Company Established by the Consolidation-Type Merger is a </w:t>
      </w:r>
      <w:r>
        <w:t>company with financial auditor: the names of the persons to serve as financial auditor at the incorporation of the Stock Company Established by the Consolidation-Type Merger;</w:t>
      </w:r>
    </w:p>
    <w:p w:rsidR="00EA6EE4" w:rsidRDefault="00952619">
      <w:pPr>
        <w:pStyle w:val="enf6"/>
      </w:pPr>
      <w:r>
        <w:t>(vi) the number of the Stock Company Established by the Consolidation-Type Merger</w:t>
      </w:r>
      <w:r>
        <w:t>'s shares (or, in a company with class shares, the classes of share and the number of shares by class) to be granted by the company in carrying out the merger to the shareholders of the Stock Company Disappearing in the Consolidation-type Merger in lieu of</w:t>
      </w:r>
      <w:r>
        <w:t xml:space="preserve"> the latter company's shares, or the method of calculating such number;</w:t>
      </w:r>
    </w:p>
    <w:p w:rsidR="00EA6EE4" w:rsidRDefault="00952619">
      <w:pPr>
        <w:pStyle w:val="enf6"/>
      </w:pPr>
      <w:r>
        <w:t>(vii) the number of the Stock Company Established by the Consolidation-Type Merger's shares (or, in a company with class shares, the classes of shares and the number of shares by class</w:t>
      </w:r>
      <w:r>
        <w:t>) to be granted by the company in carrying out the merger to the members of the consolidated mutual company;</w:t>
      </w:r>
    </w:p>
    <w:p w:rsidR="00EA6EE4" w:rsidRDefault="00952619">
      <w:pPr>
        <w:pStyle w:val="enf6"/>
      </w:pPr>
      <w:r>
        <w:t>(viii) the particulars of the amounts of the capital and reserves of the Stock Company Established by the Consolidation-Type Merger;</w:t>
      </w:r>
    </w:p>
    <w:p w:rsidR="00EA6EE4" w:rsidRDefault="00952619">
      <w:pPr>
        <w:pStyle w:val="enf6"/>
      </w:pPr>
      <w:r>
        <w:t>(ix) the parti</w:t>
      </w:r>
      <w:r>
        <w:t>culars of the allocation of shares under items (vi) or (vii) to the shareholders of the Stock Company Disappearing in the Consolidation-type Merger (excluding any Stock Company Disappearing in the Consolidation-type Merger or mutual company disappearing in</w:t>
      </w:r>
      <w:r>
        <w:t xml:space="preserve"> the consolidation-type merger consolidated mutual company) or the members of the consolidated mutual company (excluding any Stock Company Disappearing in the Consolidation-type Merger or mutual company disappearing in the consolidation-type merger);</w:t>
      </w:r>
    </w:p>
    <w:p w:rsidR="00EA6EE4" w:rsidRDefault="00952619">
      <w:pPr>
        <w:pStyle w:val="enf6"/>
      </w:pPr>
      <w:r>
        <w:t>(x) t</w:t>
      </w:r>
      <w:r>
        <w:t>he method of sale for the new shares to be issued for fractional lots generated by the allocation of shares to the members of the consolidated mutual company, and any other particulars specified by Cabinet Office Order regarding such sale;</w:t>
      </w:r>
    </w:p>
    <w:p w:rsidR="00EA6EE4" w:rsidRDefault="00952619">
      <w:pPr>
        <w:pStyle w:val="enf6"/>
      </w:pPr>
      <w:r>
        <w:t>(xi) where the s</w:t>
      </w:r>
      <w:r>
        <w:t>hares set forth in the preceding items are purchased, the method of the purchase and any other particulars specified by Cabinet Office Order regarding such purchase;</w:t>
      </w:r>
    </w:p>
    <w:p w:rsidR="00EA6EE4" w:rsidRDefault="00952619">
      <w:pPr>
        <w:pStyle w:val="enf6"/>
      </w:pPr>
      <w:r>
        <w:t>(xii) where a Stock Company Disappearing in the Consolidation-type Merger has issued share</w:t>
      </w:r>
      <w:r>
        <w:t xml:space="preserve"> options, the following particulars of the Stock Company Established by the Consolidation-Type Merger's share options or money to be granted by the latter company in carrying out the merger to the holders of share options of the Consolidated Stock Company </w:t>
      </w:r>
      <w:r>
        <w:t>in lieu of such share options:</w:t>
      </w:r>
    </w:p>
    <w:p w:rsidR="00EA6EE4" w:rsidRDefault="00952619">
      <w:pPr>
        <w:pStyle w:val="enf9"/>
      </w:pPr>
      <w:r>
        <w:t>(a) where share options of the Stock Company Established by the Consolidation-Type Merger are granted to the holders of stock options of the Stock Company Disappearing in the Consolidation-type Merger, the contents and number</w:t>
      </w:r>
      <w:r>
        <w:t xml:space="preserve"> of the share options thus granted and the method of calculating such number;</w:t>
      </w:r>
    </w:p>
    <w:p w:rsidR="00EA6EE4" w:rsidRDefault="00952619">
      <w:pPr>
        <w:pStyle w:val="enf9"/>
      </w:pPr>
      <w:r>
        <w:t>(b) in the case prescribed in (a), if the share options of the Stock Company Disappearing in the Consolidation-type Merger set forth in (a) are share options attached to bonds, t</w:t>
      </w:r>
      <w:r>
        <w:t xml:space="preserve">he fact that the Stock Company Established by the Consolidation-Type Merger will assume the obligations pertaining to the bonds (meaning bonds as defined in Article 2, item (xxiii) of the Companies Act; the same applies in (b)) with stock options, and the </w:t>
      </w:r>
      <w:r>
        <w:t>classes of bonds covered by such assumption and the total value of the bonds by class or the method of calculating such amount; or</w:t>
      </w:r>
    </w:p>
    <w:p w:rsidR="00EA6EE4" w:rsidRDefault="00952619">
      <w:pPr>
        <w:pStyle w:val="enf9"/>
      </w:pPr>
      <w:r>
        <w:t>(c) where any money is granted to the holders of stock options of a Stock Company Disappearing in the Consolidation-type Merg</w:t>
      </w:r>
      <w:r>
        <w:t>er other than that set forth in (a), the amount of such money or the method of calculating such amount;</w:t>
      </w:r>
    </w:p>
    <w:p w:rsidR="00EA6EE4" w:rsidRDefault="00952619">
      <w:pPr>
        <w:pStyle w:val="enf6"/>
      </w:pPr>
      <w:r>
        <w:t xml:space="preserve">(xiii) where the preceding item applies, the particulars of the allocation of Stock Company Established by the Consolidation-Type Merger's share </w:t>
      </w:r>
      <w:r>
        <w:t>options or money to the holders of share options of the Stock Company Disappearing in the Consolidation-type Merger set forth in that item;</w:t>
      </w:r>
    </w:p>
    <w:p w:rsidR="00EA6EE4" w:rsidRDefault="00952619">
      <w:pPr>
        <w:pStyle w:val="enf6"/>
      </w:pPr>
      <w:r>
        <w:t>(xiv) the amount of any money to be granted to the shareholders of the Stock Company Disappearing in the Consolidati</w:t>
      </w:r>
      <w:r>
        <w:t>on-type Merger, or the contributors to the funds and the members of the consolidated mutual company;</w:t>
      </w:r>
    </w:p>
    <w:p w:rsidR="00EA6EE4" w:rsidRDefault="00952619">
      <w:pPr>
        <w:pStyle w:val="enf6"/>
      </w:pPr>
      <w:r>
        <w:t>(xv) the particulars of the rights of Policyholders following the merger;</w:t>
      </w:r>
    </w:p>
    <w:p w:rsidR="00EA6EE4" w:rsidRDefault="00952619">
      <w:pPr>
        <w:pStyle w:val="enf6"/>
      </w:pPr>
      <w:r>
        <w:t>(xvi) the particulars of the amount of surplus from consolidation; and</w:t>
      </w:r>
    </w:p>
    <w:p w:rsidR="00EA6EE4" w:rsidRDefault="00952619">
      <w:pPr>
        <w:pStyle w:val="enf6"/>
      </w:pPr>
      <w:r>
        <w:t>(xvii) any</w:t>
      </w:r>
      <w:r>
        <w:t xml:space="preserve"> other particular specified by Cabinet Office Order.</w:t>
      </w:r>
    </w:p>
    <w:p w:rsidR="00EA6EE4" w:rsidRDefault="00952619">
      <w:pPr>
        <w:pStyle w:val="enf4"/>
      </w:pPr>
      <w:r>
        <w:t>(2) In case where a Stock Company Established by the Consolidation-Type Merger is a Company with Audit and Supervisory Committee, the matters listed in item (iv) of the preceding paragraph must be specif</w:t>
      </w:r>
      <w:r>
        <w:t>ied separately for persons to become directors upon the incorporation of the Stock Company Established by the Consolidation-Type Merger who are to become Audit and Supervisory Committee Members upon the incorporation of the relevant Stock Company Establish</w:t>
      </w:r>
      <w:r>
        <w:t>ed by the Consolidation-Type Merger and persons to become other directors upon the incorporation of the Stock Company Established by the Consolidation-Type Merger</w:t>
      </w:r>
    </w:p>
    <w:p w:rsidR="00EA6EE4" w:rsidRDefault="00952619">
      <w:pPr>
        <w:pStyle w:val="enf4"/>
      </w:pPr>
      <w:r>
        <w:t>(3) In the case prescribed in paragraph (1), the company disappearing in the consolidation-ty</w:t>
      </w:r>
      <w:r>
        <w:t>pe merger may, where all or any of the Stock Company Disappearing in the Consolidation-type Merger is a company with class shares, prescribe the following particulars as particulars listed in item (vi) of that paragraph, depending on the class structure of</w:t>
      </w:r>
      <w:r>
        <w:t xml:space="preserve"> the shares issued by the Stock Company Disappearing in the Consolidation-type Merger:</w:t>
      </w:r>
    </w:p>
    <w:p w:rsidR="00EA6EE4" w:rsidRDefault="00952619">
      <w:pPr>
        <w:pStyle w:val="enf6"/>
      </w:pPr>
      <w:r>
        <w:t>(i) if they do not allocate shares of the Stock Company Established by the Consolidation-Type Merger to any specific class of shareholder, that fact and the relevant cla</w:t>
      </w:r>
      <w:r>
        <w:t>ss of share; and</w:t>
      </w:r>
    </w:p>
    <w:p w:rsidR="00EA6EE4" w:rsidRDefault="00952619">
      <w:pPr>
        <w:pStyle w:val="enf6"/>
      </w:pPr>
      <w:r>
        <w:t>(ii) beyond what is set forth in the preceding item, if they treat each class of share in a different manner in allocating shares of the Stock Company Established by the Consolidation-Type Merger, that fact and a description of such differ</w:t>
      </w:r>
      <w:r>
        <w:t>ent treatment.</w:t>
      </w:r>
    </w:p>
    <w:p w:rsidR="00EA6EE4" w:rsidRDefault="00952619">
      <w:pPr>
        <w:pStyle w:val="enf4"/>
      </w:pPr>
      <w:r>
        <w:t xml:space="preserve">(4) Where paragraph (1) applies, the provisions for the particulars listed in item (vi) of that paragraph must include a clause that the shares of the Stock Company Established by the Consolidation-Type Merger is allocated in </w:t>
      </w:r>
      <w:r>
        <w:t>accordance with the number of shares (or, where the articles of incorporation include provisions for the particulars listed in item (ii) of the preceding paragraph, the number of shares by class) held by each shareholder of the Stock Company Disappearing i</w:t>
      </w:r>
      <w:r>
        <w:t>n the Consolidation-type Merger (excluding any Consolidated Stock Company, consolidated mutual company or holder of the class of share set forth in item (i) of the preceding paragraph).</w:t>
      </w:r>
    </w:p>
    <w:p w:rsidR="00EA6EE4" w:rsidRDefault="00952619">
      <w:pPr>
        <w:pStyle w:val="enf4"/>
      </w:pPr>
      <w:r>
        <w:t>(5) The provisions of the main clause of Article 89, paragraph (1) and</w:t>
      </w:r>
      <w:r>
        <w:t xml:space="preserve"> Article 89, paragraph (2) apply mutatis mutandis to the consolidation-type merger set forth in paragraph (1). In this case, the terms "converting Mutual Company", "Effective Date" and "entity conversion plan" in paragraph (1) of the same Article is deemed</w:t>
      </w:r>
      <w:r>
        <w:t xml:space="preserve"> to be replaced with "consolidated mutual company", "date of the establishment of the Stock Company Established by the Consolidation-Type Merger" and "consolidation-type merger agreement set forth in Article 165, paragraph (1)", respectively; any other nec</w:t>
      </w:r>
      <w:r>
        <w:t>essary technical replacement of terms is specified by Cabinet Order.</w:t>
      </w:r>
    </w:p>
    <w:p w:rsidR="00EA6EE4" w:rsidRDefault="00952619">
      <w:pPr>
        <w:pStyle w:val="enf4"/>
      </w:pPr>
      <w:r>
        <w:t>(6) The provisions of Article 90 apply mutatis mutandis to the consolidation-type merger set forth in paragraph (1); and the provisions of Article 162, paragraph (3) apply mutatis mutandi</w:t>
      </w:r>
      <w:r>
        <w:t>s to a consolidated mutual company. In this case, the terms "members of a converting Mutual Company", "Converted Stock Company" and "entity conversion plan" in Article 90, paragraph (1) is deemed to be replaced with "members of a consolidated mutual compan</w:t>
      </w:r>
      <w:r>
        <w:t>y", "Stock Company Established by the Consolidation-Type Merger" and "consolidation-type merger agreement set forth in Article 165, paragraph (1)" respectively; and the term "Article 165-7, paragraph (2)" in Article 162, paragraph (3) is deemed to be repla</w:t>
      </w:r>
      <w:r>
        <w:t>ced with "Article 165-17, paragraph (2)"; any other necessary technical replacement of terms is specified by Cabinet Order.</w:t>
      </w:r>
    </w:p>
    <w:p w:rsidR="00EA6EE4" w:rsidRDefault="00952619">
      <w:pPr>
        <w:pStyle w:val="enf4"/>
      </w:pPr>
      <w:r>
        <w:t>(7) The provisions of Article 91 apply mutatis mutandis to a Stock Company Established by the Consolidation-Type Merger. In this cas</w:t>
      </w:r>
      <w:r>
        <w:t>e, the term "amount of surplus in Entity Conversion" in that Article is deemed to be replaced with "amount of surplus from consolidation"; the term "Article 86, paragraph (4), item (ii)" in Article 91, paragraph (1) is deemed to be replaced with "Article 1</w:t>
      </w:r>
      <w:r>
        <w:t>65, paragraph (1), item (iii)"; the term "paragraph (2) of the preceding Article" in Article 91, paragraph (3) is deemed to be replaced with "paragraph (2) of the preceding Article as applied mutatis mutandis pursuant to Article 165, paragraph (6)"; and th</w:t>
      </w:r>
      <w:r>
        <w:t>e terms "capital Reserve on Entity Conversion" and "calculations on Entity Conversion" in Article 91, paragraph (4) is deemed to be replaced with "capital reserves on a consolidation-type merger under Article 165, paragraph (1)" and "calculations on such c</w:t>
      </w:r>
      <w:r>
        <w:t>onsolidation-type merger", respectively; any other necessary technical replacement of terms is specified by Cabinet Order.</w:t>
      </w:r>
    </w:p>
    <w:p w:rsidR="00EA6EE4" w:rsidRDefault="00EA6EE4"/>
    <w:p w:rsidR="00EA6EE4" w:rsidRDefault="00952619">
      <w:pPr>
        <w:pStyle w:val="en0"/>
      </w:pPr>
      <w:r>
        <w:t>Subsection 3 Merger Procedure</w:t>
      </w:r>
    </w:p>
    <w:p w:rsidR="00EA6EE4" w:rsidRDefault="00952619">
      <w:pPr>
        <w:pStyle w:val="en9"/>
      </w:pPr>
      <w:r>
        <w:t>Division 1 Procedure for a Disappearing Stock Company</w:t>
      </w:r>
    </w:p>
    <w:p w:rsidR="00EA6EE4" w:rsidRDefault="00EA6EE4"/>
    <w:p w:rsidR="00EA6EE4" w:rsidRDefault="00952619">
      <w:pPr>
        <w:pStyle w:val="ena"/>
      </w:pPr>
      <w:r>
        <w:t xml:space="preserve">(Retention and Inspection of Documents Related </w:t>
      </w:r>
      <w:r>
        <w:t>to a Merger Agreement)</w:t>
      </w:r>
    </w:p>
    <w:p w:rsidR="00EA6EE4" w:rsidRDefault="00952619">
      <w:pPr>
        <w:pStyle w:val="enf3"/>
      </w:pPr>
      <w:r>
        <w:t>Article 165-2  (1) A Disappearing Stock Company (meaning an Absorbed Stock Company or a Stock Company Disappearing in the Consolidation-type Merger; hereinafter the same applies in this Section), for the period ranging from any of th</w:t>
      </w:r>
      <w:r>
        <w:t>e following dates, whichever is the earliest, to the date on which the merger takes effect (hereinafter referred to as "Effective Date" in this Section), must keep at each of its business offices the documents or electronic or magnetic records in which the</w:t>
      </w:r>
      <w:r>
        <w:t xml:space="preserve"> details of the merger agreement and any other particulars specified by Cabinet Office Order are detailed or recorded:</w:t>
      </w:r>
    </w:p>
    <w:p w:rsidR="00EA6EE4" w:rsidRDefault="00952619">
      <w:pPr>
        <w:pStyle w:val="enf6"/>
      </w:pPr>
      <w:r>
        <w:t>(i) the day that is two weeks before the date of the shareholders' meeting set forth in paragraph (1) of the following Article or the cla</w:t>
      </w:r>
      <w:r>
        <w:t>ss meeting set forth in paragraph (5) of the same Article;</w:t>
      </w:r>
    </w:p>
    <w:p w:rsidR="00EA6EE4" w:rsidRDefault="00952619">
      <w:pPr>
        <w:pStyle w:val="enf6"/>
      </w:pPr>
      <w:r>
        <w:t>(ii) the date of notice under Article 165-4, paragraph (1) or the date of public notice under paragraph (2) of the same Article, whichever is earlier; or</w:t>
      </w:r>
    </w:p>
    <w:p w:rsidR="00EA6EE4" w:rsidRDefault="00952619">
      <w:pPr>
        <w:pStyle w:val="enf6"/>
      </w:pPr>
      <w:r>
        <w:t>(iii) the date of public notice under Artic</w:t>
      </w:r>
      <w:r>
        <w:t>le 165-7, paragraph (2).</w:t>
      </w:r>
    </w:p>
    <w:p w:rsidR="00EA6EE4" w:rsidRDefault="00952619">
      <w:pPr>
        <w:pStyle w:val="enf4"/>
      </w:pPr>
      <w:r>
        <w:t>(2) The creditors of a Disappearing Stock Company, such as shareholders and Policyholders, may make the following requests to the company at any time during its operating hours; provided, however, that they must pay the fees determ</w:t>
      </w:r>
      <w:r>
        <w:t>ined by the Disappearing Stock Company in making a request falling under item (ii) or (iv):</w:t>
      </w:r>
    </w:p>
    <w:p w:rsidR="00EA6EE4" w:rsidRDefault="00952619">
      <w:pPr>
        <w:pStyle w:val="enf6"/>
      </w:pPr>
      <w:r>
        <w:t>(i) a request to inspect the documents set forth in the preceding paragraph;</w:t>
      </w:r>
    </w:p>
    <w:p w:rsidR="00EA6EE4" w:rsidRDefault="00952619">
      <w:pPr>
        <w:pStyle w:val="enf6"/>
      </w:pPr>
      <w:r>
        <w:t>(ii) a request for a certified copy or extract of the documents set forth in the preced</w:t>
      </w:r>
      <w:r>
        <w:t>ing paragraph;</w:t>
      </w:r>
    </w:p>
    <w:p w:rsidR="00EA6EE4" w:rsidRDefault="00952619">
      <w:pPr>
        <w:pStyle w:val="enf6"/>
      </w:pPr>
      <w:r>
        <w:t>(iii) a request to inspect anything that shows the particulars recorded in the electronic or magnetic records set forth in the preceding paragraph in a manner specified by Cabinet Office Order; or</w:t>
      </w:r>
    </w:p>
    <w:p w:rsidR="00EA6EE4" w:rsidRDefault="00952619">
      <w:pPr>
        <w:pStyle w:val="enf6"/>
      </w:pPr>
      <w:r>
        <w:t>(iv) a request to be provided with the parti</w:t>
      </w:r>
      <w:r>
        <w:t>culars recorded in the electronic or magnetic records set forth in the preceding paragraph by the electronic or magnetic means determined by the Disappearing Stock Company, or to be issued a document detailing such particulars.</w:t>
      </w:r>
    </w:p>
    <w:p w:rsidR="00EA6EE4" w:rsidRDefault="00EA6EE4"/>
    <w:p w:rsidR="00EA6EE4" w:rsidRDefault="00952619">
      <w:pPr>
        <w:pStyle w:val="ena"/>
      </w:pPr>
      <w:r>
        <w:t>(Authorization of Merger Ag</w:t>
      </w:r>
      <w:r>
        <w:t>reement)</w:t>
      </w:r>
    </w:p>
    <w:p w:rsidR="00EA6EE4" w:rsidRDefault="00952619">
      <w:pPr>
        <w:pStyle w:val="enf3"/>
      </w:pPr>
      <w:r>
        <w:t>Article 165-3  (1) A disappearing stock company, must have its merger agreement approved by a resolution of the shareholders' meeting by the day before the Effective Date.</w:t>
      </w:r>
    </w:p>
    <w:p w:rsidR="00EA6EE4" w:rsidRDefault="00952619">
      <w:pPr>
        <w:pStyle w:val="enf4"/>
      </w:pPr>
      <w:r>
        <w:t xml:space="preserve">(2) The resolution set forth in the preceding paragraph to be adopted by a </w:t>
      </w:r>
      <w:r>
        <w:t>disappearing stock company must be a resolution under Article 309, paragraph (2) (Resolution of shareholders' meetings) of the Companies Act.</w:t>
      </w:r>
    </w:p>
    <w:p w:rsidR="00EA6EE4" w:rsidRDefault="00952619">
      <w:pPr>
        <w:pStyle w:val="enf4"/>
      </w:pPr>
      <w:r>
        <w:t>(3) If a disappearing stock company seeks to adopt a resolution under paragraph (1), the disappearing stock compan</w:t>
      </w:r>
      <w:r>
        <w:t>y must provide an outline of the merger agreement in the notice to be given pursuant to Article 299, paragraph (1) (Notice of Calling of Shareholders' Meetings) of the Companies Act.</w:t>
      </w:r>
    </w:p>
    <w:p w:rsidR="00EA6EE4" w:rsidRDefault="00952619">
      <w:pPr>
        <w:pStyle w:val="enf4"/>
      </w:pPr>
      <w:r>
        <w:t>(4) Notwithstanding the provisions of paragraph (2), where the merger inv</w:t>
      </w:r>
      <w:r>
        <w:t>olves a disappearing stock company that is a public company (meaning a public company as defined in Article 2, item (v) (Definitions) of the Companies Act; hereinafter the same applies in this Section), and all or Part of the Shares, etc. to be distributed</w:t>
      </w:r>
      <w:r>
        <w:t xml:space="preserve"> to the shareholders of the disappearing stock company are shares with restriction on transfer, the resolution set forth in paragraph (1) must be a resolution under Article 309, paragraph (3) of that Act; provided, however, that this does not apply to the </w:t>
      </w:r>
      <w:r>
        <w:t>cases where the disappearing stock company is a company with class shares.</w:t>
      </w:r>
    </w:p>
    <w:p w:rsidR="00EA6EE4" w:rsidRDefault="00952619">
      <w:pPr>
        <w:pStyle w:val="enf4"/>
      </w:pPr>
      <w:r>
        <w:t>(5) In a consolidation-type merger involving a Stock Company Disappearing in the Consolidation-type Merger that is a company with class shares, where all or Part of the shares of th</w:t>
      </w:r>
      <w:r>
        <w:t xml:space="preserve">e Stock Company Established by the Consolidation-Type Merger to be distributed to the shareholders of the Stock Company Disappearing in the Consolidation-type Merger are shares with restriction on transfer, the merger is not effective unless approved by a </w:t>
      </w:r>
      <w:r>
        <w:t xml:space="preserve">resolution of the class meeting composed of the holders of the class of share (excluding shares with restriction on transfer) for which the shares with restriction on transfer are to be distributed (or, where the shares with restriction on transfer are to </w:t>
      </w:r>
      <w:r>
        <w:t>be distributed to the holders of two or more classes of shares, the class meetings each composed of the holders of one of such classes of shares); provided, however, that this does not apply to cases where no shareholders can exercise their voting rights i</w:t>
      </w:r>
      <w:r>
        <w:t>n the relevant class meeting.</w:t>
      </w:r>
    </w:p>
    <w:p w:rsidR="00EA6EE4" w:rsidRDefault="00952619">
      <w:pPr>
        <w:pStyle w:val="enf4"/>
      </w:pPr>
      <w:r>
        <w:t>(6) Any resolution by a Stock Company Disappearing in the Consolidation-type Merger under the preceding paragraph must be a resolution under Article 324, paragraph (3) (Resolution of Class Meetings) of the Companies Act.</w:t>
      </w:r>
    </w:p>
    <w:p w:rsidR="00EA6EE4" w:rsidRDefault="00EA6EE4"/>
    <w:p w:rsidR="00EA6EE4" w:rsidRDefault="00952619">
      <w:pPr>
        <w:pStyle w:val="ena"/>
      </w:pPr>
      <w:r>
        <w:t>(Req</w:t>
      </w:r>
      <w:r>
        <w:t>uest for Renunciation of Absorption-Type Merger or Consolidation-Type Merger)</w:t>
      </w:r>
    </w:p>
    <w:p w:rsidR="00EA6EE4" w:rsidRDefault="00952619">
      <w:pPr>
        <w:pStyle w:val="enf3"/>
      </w:pPr>
      <w:r>
        <w:t xml:space="preserve">Article 165-3-2  In case where an absorption-type merger or consolidation-type merger violates the laws and regulations or articles of incorporation, if there is a risk that </w:t>
      </w:r>
      <w:r>
        <w:t>shareholders of a Disappearing Stock Company may suffer disadvantage, the shareholders of a Disappearing Stock Company may request the Disappearing Stock Company to renounce the relevant absorption-type merger or consolidation-type merger.</w:t>
      </w:r>
    </w:p>
    <w:p w:rsidR="00EA6EE4" w:rsidRDefault="00EA6EE4"/>
    <w:p w:rsidR="00EA6EE4" w:rsidRDefault="00952619">
      <w:pPr>
        <w:pStyle w:val="ena"/>
      </w:pPr>
      <w:r>
        <w:t>(Notice to Shar</w:t>
      </w:r>
      <w:r>
        <w:t>eholders)</w:t>
      </w:r>
    </w:p>
    <w:p w:rsidR="00EA6EE4" w:rsidRDefault="00952619">
      <w:pPr>
        <w:pStyle w:val="enf3"/>
      </w:pPr>
      <w:r>
        <w:t>Article 165-4  (1) A disappearing stock company, no later than 20 days before the Effective Date, must notify its shareholders and the registered pledgees of its shares, and the holders of its share options and the registered pledgees of its shar</w:t>
      </w:r>
      <w:r>
        <w:t xml:space="preserve">e options of the planned merger, and the trade name or name and address of the Mutual Company Surviving the Absorption-Type Merger, or the Stock Company conducting Insurance Business or Mutual Company to be incorporated by the merger (hereinafter referred </w:t>
      </w:r>
      <w:r>
        <w:t>to as "Formed Company" in this Section).</w:t>
      </w:r>
    </w:p>
    <w:p w:rsidR="00EA6EE4" w:rsidRDefault="00952619">
      <w:pPr>
        <w:pStyle w:val="enf4"/>
      </w:pPr>
      <w:r>
        <w:t>(2) A notice under the preceding paragraph may be replaced with a public notice.</w:t>
      </w:r>
    </w:p>
    <w:p w:rsidR="00EA6EE4" w:rsidRDefault="00952619">
      <w:pPr>
        <w:pStyle w:val="enf4"/>
      </w:pPr>
      <w:r>
        <w:t>(3) The provisions of Article 219, paragraph (1) (limited to the segment pertaining to item (vi)), paragraph (2) (limited to the segme</w:t>
      </w:r>
      <w:r>
        <w:t>nt pertaining to item (iv)) and paragraph (3) (Public Notice in Relation to Submission of Share Certificate), Article 220 (Cases Where Share Certificates Cannot be Submitted), and Article 293, paragraph (1) (limited to the segment pertaining to item (iii))</w:t>
      </w:r>
      <w:r>
        <w:t xml:space="preserve"> (Public Notice in Relation to Submission of Share Option Certificate) of the Companies Act apply mutatis mutandis to an extinguished stock company. In this case, the term "A Company Surviving an Absorption-Type Merger as prescribed in Article 749, paragra</w:t>
      </w:r>
      <w:r>
        <w:t>ph (1) or a Company Incorporated in a Consolidation-Type Merger as prescribed in Article 753, paragraph (1)" in Article 219, paragraph (2), item (iv) of that Act is deemed to be replaced with "A Mutual Company Surviving the Absorption-Type Merger prescribe</w:t>
      </w:r>
      <w:r>
        <w:t>d in Article 160, item (i) of the Insurance Business Act or a Consolidated Mutual Company prescribed in Article 165-4, paragraph (1) of that Act", any other necessary technical replacement of terms is specified by Cabinet Order.</w:t>
      </w:r>
    </w:p>
    <w:p w:rsidR="00EA6EE4" w:rsidRDefault="00EA6EE4"/>
    <w:p w:rsidR="00EA6EE4" w:rsidRDefault="00952619">
      <w:pPr>
        <w:pStyle w:val="ena"/>
      </w:pPr>
      <w:r>
        <w:t>(Right to Request Purchase</w:t>
      </w:r>
      <w:r>
        <w:t xml:space="preserve"> of Shares)</w:t>
      </w:r>
    </w:p>
    <w:p w:rsidR="00EA6EE4" w:rsidRDefault="00952619">
      <w:pPr>
        <w:pStyle w:val="enf3"/>
      </w:pPr>
      <w:r>
        <w:t>Article 165-5  (1) The following shareholders may request the disappearing stock company to purchase the shares that they hold at a fair price:</w:t>
      </w:r>
    </w:p>
    <w:p w:rsidR="00EA6EE4" w:rsidRDefault="00952619">
      <w:pPr>
        <w:pStyle w:val="enf6"/>
      </w:pPr>
      <w:r>
        <w:t>(i) a shareholder who, prior to the shareholders' meeting to approve the merger agreement (including</w:t>
      </w:r>
      <w:r>
        <w:t xml:space="preserve"> the class meeting; hereinafter the same applies in this item), has given notice to the disappearing stock company of their intent to oppose the merger, and has actually opposed the merger at the shareholders' meeting (limited to a shareholder who can exer</w:t>
      </w:r>
      <w:r>
        <w:t>cise their voting rights at the shareholders' meeting); and</w:t>
      </w:r>
    </w:p>
    <w:p w:rsidR="00EA6EE4" w:rsidRDefault="00952619">
      <w:pPr>
        <w:pStyle w:val="enf6"/>
      </w:pPr>
      <w:r>
        <w:t>(ii) a shareholder who cannot exercise their voting rights at the shareholders' meeting.</w:t>
      </w:r>
    </w:p>
    <w:p w:rsidR="00EA6EE4" w:rsidRDefault="00952619">
      <w:pPr>
        <w:pStyle w:val="enf4"/>
      </w:pPr>
      <w:r>
        <w:t>(2) The provisions of Article 785, paragraphs (5) to (9) (Dissenting Shareholders' Exercise of Appraisal Ri</w:t>
      </w:r>
      <w:r>
        <w:t>ght), Article 786 (Appraisal, etc. of Price of Shares), Article 868, paragraph (1) (Jurisdiction over Non-Contentious Cases), Article 870, paragraph (2) (limited to the segment pertaining to item (ii)) (Hearing of Statements), Article 870-2 (Forwarding Cop</w:t>
      </w:r>
      <w:r>
        <w:t>y of Petition and other procedures), the main clause of Article 871 (Appending of the Reason), Article 872 (limited to the segment pertaining to item (v)) (Immediate Appeal), Article 872-2 (Forwarding Copy of Petition for Immediate Appeal and other procedu</w:t>
      </w:r>
      <w:r>
        <w:t>res), the main clause of Article 873 (Stay of Execution of the Judicial Decision of the Prior Instance), Article 875 (Exclusion from Application of the Provisions of the Non-Contentious Cases Procedures Act) and Article 876 (Supreme Court Rules) of the Com</w:t>
      </w:r>
      <w:r>
        <w:t>panies Act apply mutatis mutandis to a request made under the preceding paragraph. In this case, any other necessary technical replacement of terms is specified by Cabinet Order.</w:t>
      </w:r>
    </w:p>
    <w:p w:rsidR="00EA6EE4" w:rsidRDefault="00EA6EE4"/>
    <w:p w:rsidR="00EA6EE4" w:rsidRDefault="00952619">
      <w:pPr>
        <w:pStyle w:val="ena"/>
      </w:pPr>
      <w:r>
        <w:t>(Right to Request Purchase of Share Options)</w:t>
      </w:r>
    </w:p>
    <w:p w:rsidR="00EA6EE4" w:rsidRDefault="00952619">
      <w:pPr>
        <w:pStyle w:val="enf3"/>
      </w:pPr>
      <w:r>
        <w:t xml:space="preserve">Article 165-6  (1) A holder of </w:t>
      </w:r>
      <w:r>
        <w:t>share options of a disappearing stock company may request the company to purchase the share options that they hold at a fair price:</w:t>
      </w:r>
    </w:p>
    <w:p w:rsidR="00EA6EE4" w:rsidRDefault="00952619">
      <w:pPr>
        <w:pStyle w:val="enf4"/>
      </w:pPr>
      <w:r>
        <w:t>(2) The provisions of Article 787, paragraphs (5) to (10) (Demand for Purchase of Share Options), Article 788 (Appraisal, et</w:t>
      </w:r>
      <w:r>
        <w:t>c. of Price of Share Options), Article 868, paragraph (1) (Jurisdiction over Non-Contentious Cases), Article 870, paragraph (2) (limited to the segment pertaining to item (ii)) (Hearing of Statements), Article 870-2 (Forwarding Copy of Petition and other p</w:t>
      </w:r>
      <w:r>
        <w:t xml:space="preserve">rocedures), the main clause of Article 871 (Appending of the Reason), Article 872 (limited to the segment pertaining to item (v)) (Immediate Appeal), Article 872-2 (Forwarding Copy of Petition for Immediate Appeal and other procedures), the main clause of </w:t>
      </w:r>
      <w:r>
        <w:t xml:space="preserve">Article 873 (Stay of Execution of the Judicial Decision of the Prior Instance), Article 875 (Exclusion from Application of the Provisions of the Non-Contentious Cases Procedures Act) and Article 876 (Supreme Court Rules) of the Companies Act apply mutatis </w:t>
      </w:r>
      <w:r>
        <w:t>mutandis to a request made under the preceding paragraph. In this case, any other necessary technical replacement of terms is specified by Cabinet Order.</w:t>
      </w:r>
    </w:p>
    <w:p w:rsidR="00EA6EE4" w:rsidRDefault="00EA6EE4"/>
    <w:p w:rsidR="00EA6EE4" w:rsidRDefault="00952619">
      <w:pPr>
        <w:pStyle w:val="ena"/>
      </w:pPr>
      <w:r>
        <w:t>(Objections of Creditors)</w:t>
      </w:r>
    </w:p>
    <w:p w:rsidR="00EA6EE4" w:rsidRDefault="00952619">
      <w:pPr>
        <w:pStyle w:val="enf3"/>
      </w:pPr>
      <w:r>
        <w:t>Article 165-7  (1) Policyholders or other creditors of a disappearing stock</w:t>
      </w:r>
      <w:r>
        <w:t xml:space="preserve"> company may state to the company their objections to the merger.</w:t>
      </w:r>
    </w:p>
    <w:p w:rsidR="00EA6EE4" w:rsidRDefault="00952619">
      <w:pPr>
        <w:pStyle w:val="enf4"/>
      </w:pPr>
      <w:r>
        <w:t xml:space="preserve">(2) A disappearing stock company must give public notice of the following particulars in the Official Gazette and by the Method of Public Notice prescribed by its articles of incorporation; </w:t>
      </w:r>
      <w:r>
        <w:t>provided, however, that the period for item (iv) may not be shorter than one month:</w:t>
      </w:r>
    </w:p>
    <w:p w:rsidR="00EA6EE4" w:rsidRDefault="00952619">
      <w:pPr>
        <w:pStyle w:val="enf6"/>
      </w:pPr>
      <w:r>
        <w:t>(i) the fact that a merger will be carried out;</w:t>
      </w:r>
    </w:p>
    <w:p w:rsidR="00EA6EE4" w:rsidRDefault="00952619">
      <w:pPr>
        <w:pStyle w:val="enf6"/>
      </w:pPr>
      <w:r>
        <w:t xml:space="preserve">(ii) the trade names or names and addresses of the Mutual Company Surviving the Absorption-Type Merger or other </w:t>
      </w:r>
      <w:r>
        <w:t>consolidated companies (meaning Stock Company Disappearing in the Consolidation-type Merger and Consolidated Mutual Companies; the same applies in Article 165-17, paragraph (2)) and the Formed Company;</w:t>
      </w:r>
    </w:p>
    <w:p w:rsidR="00EA6EE4" w:rsidRDefault="00952619">
      <w:pPr>
        <w:pStyle w:val="enf6"/>
      </w:pPr>
      <w:r>
        <w:t>(iii) the particulars specified by Cabinet Office Orde</w:t>
      </w:r>
      <w:r>
        <w:t>r as pertaining to the financial statements of an extinguished stock company;</w:t>
      </w:r>
    </w:p>
    <w:p w:rsidR="00EA6EE4" w:rsidRDefault="00952619">
      <w:pPr>
        <w:pStyle w:val="enf6"/>
      </w:pPr>
      <w:r>
        <w:t>(iv) the fact that Policyholders or other creditors of the extinguished stock company may state their objections within a certain period of time; and</w:t>
      </w:r>
    </w:p>
    <w:p w:rsidR="00EA6EE4" w:rsidRDefault="00952619">
      <w:pPr>
        <w:pStyle w:val="enf6"/>
      </w:pPr>
      <w:r>
        <w:t>(v) beyond what is set forth</w:t>
      </w:r>
      <w:r>
        <w:t xml:space="preserve"> in the preceding items, particulars specified by Cabinet Office Order.</w:t>
      </w:r>
    </w:p>
    <w:p w:rsidR="00EA6EE4" w:rsidRDefault="00952619">
      <w:pPr>
        <w:pStyle w:val="enf4"/>
      </w:pPr>
      <w:r>
        <w:t>(3) Where no Policyholders or other creditors have stated their objections within the period set forth in item (iv) of the preceding paragraph, such Policyholders or other creditors ar</w:t>
      </w:r>
      <w:r>
        <w:t>e deemed to have approved the merger.</w:t>
      </w:r>
    </w:p>
    <w:p w:rsidR="00EA6EE4" w:rsidRDefault="00952619">
      <w:pPr>
        <w:pStyle w:val="enf4"/>
      </w:pPr>
      <w:r>
        <w:t>(4) The provisions of Article 70, paragraphs (4) to (8) apply mutatis mutandis to objections of creditors under paragraph (1). In this case, the term "paragraph (2), item (iv)" in paragraphs (5) and (6) of the same Art</w:t>
      </w:r>
      <w:r>
        <w:t>icle is deemed to be replaced with "Article 165-7, paragraph (2), item (iv)"; any other necessary technical replacement of terms is specified by Cabinet Order.</w:t>
      </w:r>
    </w:p>
    <w:p w:rsidR="00EA6EE4" w:rsidRDefault="00EA6EE4"/>
    <w:p w:rsidR="00EA6EE4" w:rsidRDefault="00952619">
      <w:pPr>
        <w:pStyle w:val="ena"/>
      </w:pPr>
      <w:r>
        <w:t>(Change in Effective Date of Absorption-Type Merger)</w:t>
      </w:r>
    </w:p>
    <w:p w:rsidR="00EA6EE4" w:rsidRDefault="00952619">
      <w:pPr>
        <w:pStyle w:val="enf3"/>
      </w:pPr>
      <w:r>
        <w:t xml:space="preserve">Article 165-8  (1) An Absorbed Stock </w:t>
      </w:r>
      <w:r>
        <w:t>Company may change the Effective Date in an agreement with the Mutual Company Surviving the Absorption-Type Merger.</w:t>
      </w:r>
    </w:p>
    <w:p w:rsidR="00EA6EE4" w:rsidRDefault="00952619">
      <w:pPr>
        <w:pStyle w:val="enf4"/>
      </w:pPr>
      <w:r>
        <w:t xml:space="preserve">(2) In the case set forth in the preceding paragraph, the Absorbed Stock Company must give public notice of the Effective Date thus changed </w:t>
      </w:r>
      <w:r>
        <w:t>by the day before the original Effective Date (or, where the changed Effective Date falls before the original Effective Date, the changed Effective Date).</w:t>
      </w:r>
    </w:p>
    <w:p w:rsidR="00EA6EE4" w:rsidRDefault="00952619">
      <w:pPr>
        <w:pStyle w:val="enf4"/>
      </w:pPr>
      <w:r>
        <w:t>(3) Where the Effective Date has been changed pursuant to the provisions of paragraph (1), the change</w:t>
      </w:r>
      <w:r>
        <w:t>d Effective Date is deemed to be the Effective Date for the purpose of applying the provisions of this Section.</w:t>
      </w:r>
    </w:p>
    <w:p w:rsidR="00EA6EE4" w:rsidRDefault="00EA6EE4"/>
    <w:p w:rsidR="00EA6EE4" w:rsidRDefault="00952619">
      <w:pPr>
        <w:pStyle w:val="en9"/>
      </w:pPr>
      <w:r>
        <w:t>Division 2 Procedure for a Stock Company Surviving an Absorption-Type Merger</w:t>
      </w:r>
    </w:p>
    <w:p w:rsidR="00EA6EE4" w:rsidRDefault="00EA6EE4"/>
    <w:p w:rsidR="00EA6EE4" w:rsidRDefault="00952619">
      <w:pPr>
        <w:pStyle w:val="ena"/>
      </w:pPr>
      <w:r>
        <w:t>(Retention and Inspection of Documents Related to an Absorption-T</w:t>
      </w:r>
      <w:r>
        <w:t>ype Merger Agreement)</w:t>
      </w:r>
    </w:p>
    <w:p w:rsidR="00EA6EE4" w:rsidRDefault="00952619">
      <w:pPr>
        <w:pStyle w:val="enf3"/>
      </w:pPr>
      <w:r>
        <w:t>Article 165-9  (1) A Stock Company Surviving an Absorption-Type Merger, for the period ranging from any of the following dates, whichever is the earliest, to the day that is six months after the Effective Date, must keep at each of it</w:t>
      </w:r>
      <w:r>
        <w:t>s business offices the documents or electronic or magnetic records in which the details of the absorption-type merger agreement and any other particulars specified by Cabinet Office Order are detailed or recorded:</w:t>
      </w:r>
    </w:p>
    <w:p w:rsidR="00EA6EE4" w:rsidRDefault="00952619">
      <w:pPr>
        <w:pStyle w:val="enf6"/>
      </w:pPr>
      <w:r>
        <w:t>(i) where the merger agreement needs to be</w:t>
      </w:r>
      <w:r>
        <w:t xml:space="preserve"> approved by a resolution of the shareholders' meeting (including the class meeting), the day that is two weeks before the date of the shareholders' meeting;</w:t>
      </w:r>
    </w:p>
    <w:p w:rsidR="00EA6EE4" w:rsidRDefault="00952619">
      <w:pPr>
        <w:pStyle w:val="enf6"/>
      </w:pPr>
      <w:r>
        <w:t>(ii) the date of notice under Article 165-4, paragraph (1) as applied mutatis mutandis pursuant to</w:t>
      </w:r>
      <w:r>
        <w:t xml:space="preserve"> Article 165-12 or the date of public notice under Article 165-4, paragraph (2) as applied mutatis mutandis pursuant to Article 165-12, whichever is earlier; or</w:t>
      </w:r>
    </w:p>
    <w:p w:rsidR="00EA6EE4" w:rsidRDefault="00952619">
      <w:pPr>
        <w:pStyle w:val="enf6"/>
      </w:pPr>
      <w:r>
        <w:t xml:space="preserve">(iii) the date of public notice under Article 165-7, paragraph (2) as applied mutatis mutandis </w:t>
      </w:r>
      <w:r>
        <w:t>pursuant to Article 165-12.</w:t>
      </w:r>
    </w:p>
    <w:p w:rsidR="00EA6EE4" w:rsidRDefault="00952619">
      <w:pPr>
        <w:pStyle w:val="enf4"/>
      </w:pPr>
      <w:r>
        <w:t>(2) The creditors of a Stock Company Surviving an Absorption-Type Merger, such as Shareholders and Policyholders, may make the following requests to the company at any time during its operating hours; provided, however, that the</w:t>
      </w:r>
      <w:r>
        <w:t>y must pay the fees determined by the Stock Company Surviving the Absorption-Type Merger in making a request falling under item (ii) or (iv):</w:t>
      </w:r>
    </w:p>
    <w:p w:rsidR="00EA6EE4" w:rsidRDefault="00952619">
      <w:pPr>
        <w:pStyle w:val="enf6"/>
      </w:pPr>
      <w:r>
        <w:t>(i) a request to inspect the documents set forth in the preceding paragraph;</w:t>
      </w:r>
    </w:p>
    <w:p w:rsidR="00EA6EE4" w:rsidRDefault="00952619">
      <w:pPr>
        <w:pStyle w:val="enf6"/>
      </w:pPr>
      <w:r>
        <w:t>(ii) a request for a certified copy o</w:t>
      </w:r>
      <w:r>
        <w:t>r extract of the documents set forth in the preceding paragraph;</w:t>
      </w:r>
    </w:p>
    <w:p w:rsidR="00EA6EE4" w:rsidRDefault="00952619">
      <w:pPr>
        <w:pStyle w:val="enf6"/>
      </w:pPr>
      <w:r>
        <w:t>(iii) a request to inspect anything that shows the particulars recorded in the electronic or magnetic records set forth in the preceding paragraph in a manner specified by Cabinet Office Orde</w:t>
      </w:r>
      <w:r>
        <w:t>r; or</w:t>
      </w:r>
    </w:p>
    <w:p w:rsidR="00EA6EE4" w:rsidRDefault="00952619">
      <w:pPr>
        <w:pStyle w:val="enf6"/>
      </w:pPr>
      <w:r>
        <w:t xml:space="preserve">(iv) a request to be provided with the particulars recorded in the electronic or magnetic records set forth in the preceding paragraph by the electronic or magnetic means determined by the Stock Company Surviving the Absorption-Type Merger, or to be </w:t>
      </w:r>
      <w:r>
        <w:t>issued a document detailing such particulars.</w:t>
      </w:r>
    </w:p>
    <w:p w:rsidR="00EA6EE4" w:rsidRDefault="00EA6EE4"/>
    <w:p w:rsidR="00EA6EE4" w:rsidRDefault="00952619">
      <w:pPr>
        <w:pStyle w:val="ena"/>
      </w:pPr>
      <w:r>
        <w:t>(Authorization of Absorption-Type Merger Agreement)</w:t>
      </w:r>
    </w:p>
    <w:p w:rsidR="00EA6EE4" w:rsidRDefault="00952619">
      <w:pPr>
        <w:pStyle w:val="enf3"/>
      </w:pPr>
      <w:r>
        <w:t xml:space="preserve">Article 165-10  (1) A Stock Company Surviving an Absorption-Type Merger must have its merger agreement approved by a resolution of the shareholders' meeting </w:t>
      </w:r>
      <w:r>
        <w:t>by the day before the Effective Date.</w:t>
      </w:r>
    </w:p>
    <w:p w:rsidR="00EA6EE4" w:rsidRDefault="00952619">
      <w:pPr>
        <w:pStyle w:val="enf4"/>
      </w:pPr>
      <w:r>
        <w:t>(2) The resolution set forth in the preceding paragraph to be adopted by the Stock Company Surviving the Absorption-Type Merger must be a resolution under Article 309, paragraph (2) (Resolution of Shareholders' Meeting</w:t>
      </w:r>
      <w:r>
        <w:t>s) of the Companies Act.</w:t>
      </w:r>
    </w:p>
    <w:p w:rsidR="00EA6EE4" w:rsidRDefault="00952619">
      <w:pPr>
        <w:pStyle w:val="enf4"/>
      </w:pPr>
      <w:r>
        <w:t>(3) A Stock Company Surviving an Absorption-Type Merger, if it seeks to adopt a resolution under paragraph (1), must provide an outline of the absorption-type merger agreement in the notice to be given pursuant to Article 299, para</w:t>
      </w:r>
      <w:r>
        <w:t>graph (1) (Notice of Calling of Shareholders' Meetings) of the Companies Act.</w:t>
      </w:r>
    </w:p>
    <w:p w:rsidR="00EA6EE4" w:rsidRDefault="00952619">
      <w:pPr>
        <w:pStyle w:val="enf4"/>
      </w:pPr>
      <w:r>
        <w:t>(4) Where a Stock Company Surviving an Absorption-Type Merger succeeds to the assets of the mutual company disappearing in the consolidation type merger including its own shares,</w:t>
      </w:r>
      <w:r>
        <w:t xml:space="preserve"> its directors must explain the particulars of such shares in the shareholders' meeting set forth in paragraph (1).</w:t>
      </w:r>
    </w:p>
    <w:p w:rsidR="00EA6EE4" w:rsidRDefault="00952619">
      <w:pPr>
        <w:pStyle w:val="enf4"/>
      </w:pPr>
      <w:r>
        <w:t>(5) In an absorption-type merger wherein the company surviving the merger is a company with class shares, and in which the Shares, etc. to b</w:t>
      </w:r>
      <w:r>
        <w:t xml:space="preserve">e granted to the members of the mutual company disappearing in the consolidation type merger are shares of the Stock Company Surviving the Absorption-Type Merger, the merger is null and void unless approved by a resolution of the class meeting composed of </w:t>
      </w:r>
      <w:r>
        <w:t>the holders of the class of share set forth in Article 164, paragraph (1), item (ii), (a) (limited to the shares with restriction on transfer which are not covered by the provisions in the articles of incorporation set forth in Article 199, paragraph (4) (</w:t>
      </w:r>
      <w:r>
        <w:t>Determination of Subscription Requirements) of the Companies Act) (or, where the shares are to be granted to the holders of two or more classes of share, the class meetings each composed of the holders of one of such classes of share); provided, however, t</w:t>
      </w:r>
      <w:r>
        <w:t>hat this does not apply to the cases where no shareholders can exercise their voting rights in the relevant class meeting.</w:t>
      </w:r>
    </w:p>
    <w:p w:rsidR="00EA6EE4" w:rsidRDefault="00952619">
      <w:pPr>
        <w:pStyle w:val="enf4"/>
      </w:pPr>
      <w:r>
        <w:t>(6) Any resolution by a Stock Company Surviving an Absorption-Type Merger under the preceding paragraph must be a resolution under Ar</w:t>
      </w:r>
      <w:r>
        <w:t>ticle 324, paragraph (3) (Resolution of Class Meetings) of the Companies Act.</w:t>
      </w:r>
    </w:p>
    <w:p w:rsidR="00EA6EE4" w:rsidRDefault="00EA6EE4"/>
    <w:p w:rsidR="00EA6EE4" w:rsidRDefault="00952619">
      <w:pPr>
        <w:pStyle w:val="ena"/>
      </w:pPr>
      <w:r>
        <w:t>(Cases Where Authorization of an Absorption-Type Merger Agreement Is Not Required)</w:t>
      </w:r>
    </w:p>
    <w:p w:rsidR="00EA6EE4" w:rsidRDefault="00952619">
      <w:pPr>
        <w:pStyle w:val="enf3"/>
      </w:pPr>
      <w:r>
        <w:t>Article 165-11  (1) The provisions of the preceding Article paragraphs (1) to (4) do not apply</w:t>
      </w:r>
      <w:r>
        <w:t xml:space="preserve"> where the amount set forth in item (i) does not exceed one fifth (or any smaller proportion prescribed by the articles of incorporation of the Stock Company Surviving the Absorption-Type Merger) of the amount set forth in item (ii); provided, however, tha</w:t>
      </w:r>
      <w:r>
        <w:t>t this does not apply to cases where all or part of the Shares, etc. delivered to members of a mutual company disappearing in the consolidation type merger are shares with restriction on transfer of the Stock Company Surviving the Absorption-Type Merger an</w:t>
      </w:r>
      <w:r>
        <w:t>d where the Stock Company Surviving the Absorption-Type Merger is not a Public Company:</w:t>
      </w:r>
    </w:p>
    <w:p w:rsidR="00EA6EE4" w:rsidRDefault="00952619">
      <w:pPr>
        <w:pStyle w:val="enf6"/>
      </w:pPr>
      <w:r>
        <w:t>(i) the total of the following amounts:</w:t>
      </w:r>
    </w:p>
    <w:p w:rsidR="00EA6EE4" w:rsidRDefault="00952619">
      <w:pPr>
        <w:pStyle w:val="enf9"/>
      </w:pPr>
      <w:r>
        <w:t xml:space="preserve">(a) the amount calculated by multiplying the number of Stock Company Surviving the Absorption-Type Merger's shares to be </w:t>
      </w:r>
      <w:r>
        <w:t xml:space="preserve">distributed to the members of the mutual company disappearing in the consolidation type merger by the amount of net assets per share (meaning the amount of net assets per share set forth in Article 141, paragraph (2) (Notice of purchases by Stock Company) </w:t>
      </w:r>
      <w:r>
        <w:t>of the Companies Act); and</w:t>
      </w:r>
    </w:p>
    <w:p w:rsidR="00EA6EE4" w:rsidRDefault="00952619">
      <w:pPr>
        <w:pStyle w:val="enf9"/>
      </w:pPr>
      <w:r>
        <w:t>(b) the amount of money to be granted to the members of the mutual company disappearing in the consolidation type merger;</w:t>
      </w:r>
    </w:p>
    <w:p w:rsidR="00EA6EE4" w:rsidRDefault="00952619">
      <w:pPr>
        <w:pStyle w:val="enf6"/>
      </w:pPr>
      <w:r>
        <w:t>(ii) the amount of net assets of the Stock Company Surviving the Absorption-Type Merger as calculated by th</w:t>
      </w:r>
      <w:r>
        <w:t>e method specified by Cabinet Office Order.</w:t>
      </w:r>
    </w:p>
    <w:p w:rsidR="00EA6EE4" w:rsidRDefault="00952619">
      <w:pPr>
        <w:pStyle w:val="enf4"/>
      </w:pPr>
      <w:r>
        <w:t>(2) In the case prescribed in the main clause of the preceding paragraph, an absorption-type merger agreement must be approved by a resolution of the shareholders' meeting by the day before the Effective Date, wh</w:t>
      </w:r>
      <w:r>
        <w:t xml:space="preserve">ere the holders of the number of shares specified by Cabinet Office Order (limited to those who can exercise their voting rights at the shareholders' meeting set forth in paragraph (1) of the preceding Article) have notified to the Stock Company Surviving </w:t>
      </w:r>
      <w:r>
        <w:t>the Absorption-Type Merger of their intention to oppose to the merger within two weeks from the date of notice under Article 165-4, paragraph (1) as applied mutatis mutandis pursuant to Article 165-12 or the date of public notice under Article 165-4, parag</w:t>
      </w:r>
      <w:r>
        <w:t>raph (2) as applied mutatis mutandis pursuant to Article 165-12.</w:t>
      </w:r>
    </w:p>
    <w:p w:rsidR="00EA6EE4" w:rsidRDefault="00EA6EE4"/>
    <w:p w:rsidR="00EA6EE4" w:rsidRDefault="00952619">
      <w:pPr>
        <w:pStyle w:val="ena"/>
      </w:pPr>
      <w:r>
        <w:t>(Request for Renunciation of Absorption-Type Merger)</w:t>
      </w:r>
    </w:p>
    <w:p w:rsidR="00EA6EE4" w:rsidRDefault="00952619">
      <w:pPr>
        <w:pStyle w:val="enf3"/>
      </w:pPr>
      <w:r>
        <w:t>Article 165-11-2  In case where an absorption-type merger violates the laws or regulations or articles of incorporation, if there is a ri</w:t>
      </w:r>
      <w:r>
        <w:t>sk that shareholders of a Stock Company Surviving an Absorption-Type Merger may suffer disadvantage, the shareholders of the Stock Company Surviving an Absorption-Type Merger may request the Stock Company Surviving an Absorption-Type Merger to renounce the</w:t>
      </w:r>
      <w:r>
        <w:t xml:space="preserve"> relevant absorption-type merger or consolidation-type merger; provided, however, that this does not apply to the case prescribed in the main clause of paragraph (1) of the preceding Article (excluding the cases specified in proviso to that paragraph or pa</w:t>
      </w:r>
      <w:r>
        <w:t>ragraph (2) of that Article).</w:t>
      </w:r>
    </w:p>
    <w:p w:rsidR="00EA6EE4" w:rsidRDefault="00EA6EE4"/>
    <w:p w:rsidR="00EA6EE4" w:rsidRDefault="00952619">
      <w:pPr>
        <w:pStyle w:val="ena"/>
      </w:pPr>
      <w:r>
        <w:t>(Provisions on Mutatis Mutandis Application)</w:t>
      </w:r>
    </w:p>
    <w:p w:rsidR="00EA6EE4" w:rsidRDefault="00952619">
      <w:pPr>
        <w:pStyle w:val="enf3"/>
      </w:pPr>
      <w:r>
        <w:t xml:space="preserve">Article 165-12  The provisions of Article 165-4, Article 165-5, paragraph (2) and Article 165-7 of this Act and Article 797, paragraphs (1) and (2) (Dissenting Shareholders' Share </w:t>
      </w:r>
      <w:r>
        <w:t>Purchase Demand) of the Companies Act apply mutatis mutandis to a Stock Company Surviving an Absorption-Type Merger. In this case, the term "and address" in Article 165-4, paragraph (1) is deemed to be replaced with ", address and, where Article 165-10, pa</w:t>
      </w:r>
      <w:r>
        <w:t>ragraph (4) applies, the particulars of the shares set forth in that paragraph"; the term "the main clause of Article 796, paragraph (2)" and the term "listed in the items of Article 795, paragraph (2) and the cases prescribed in the proviso to Article 796</w:t>
      </w:r>
      <w:r>
        <w:t>, paragraph (1), or (3)" in the proviso to Article 797, paragraph (1) of that Act is deemed to be replaced with "the main clause of Article 165-11, paragraph (1) of the Insurance Business Act" and "prescribed in the proviso to that paragraph or paragraph (</w:t>
      </w:r>
      <w:r>
        <w:t>2) of that Article", respectively; and "all shareholders (excluding the relevant Special Controlling Company in the cases prescribed in the main clause of Article 796, paragraph (1)) in item (ii), paragraph (ii) of that Article is deemed to be replaced wit</w:t>
      </w:r>
      <w:r>
        <w:t>h "all shareholders"; any other necessary technical replacement of terms is specified by Cabinet Order.</w:t>
      </w:r>
    </w:p>
    <w:p w:rsidR="00EA6EE4" w:rsidRDefault="00EA6EE4"/>
    <w:p w:rsidR="00EA6EE4" w:rsidRDefault="00952619">
      <w:pPr>
        <w:pStyle w:val="ena"/>
      </w:pPr>
      <w:r>
        <w:t>(Retention and Inspection of Documents Related to Absorption-Type Merger)</w:t>
      </w:r>
    </w:p>
    <w:p w:rsidR="00EA6EE4" w:rsidRDefault="00952619">
      <w:pPr>
        <w:pStyle w:val="enf3"/>
      </w:pPr>
      <w:r>
        <w:t>Article 165-13  (1) A Stock Company Surviving an Absorption-Type Merger, with</w:t>
      </w:r>
      <w:r>
        <w:t>out delay following the Effective Date, must prepare documents or electronic or magnetic records in which the rights and obligations of the mutual company disappearing in the consolidation type merger assumed by the Stock Company Surviving the Absorption-T</w:t>
      </w:r>
      <w:r>
        <w:t>ype Merger as a result of the absorption-type merger and any other particulars specified by Cabinet Office Order as being involved in an absorption-type merger are detailed or recorded.</w:t>
      </w:r>
    </w:p>
    <w:p w:rsidR="00EA6EE4" w:rsidRDefault="00952619">
      <w:pPr>
        <w:pStyle w:val="enf4"/>
      </w:pPr>
      <w:r>
        <w:t>(2) A Stock Company Surviving an Absorption-Type Merger, for six month</w:t>
      </w:r>
      <w:r>
        <w:t>s from the Effective Date, must keep at each of its business offices documents or electronic or magnetic records set forth in the preceding paragraph.</w:t>
      </w:r>
    </w:p>
    <w:p w:rsidR="00EA6EE4" w:rsidRDefault="00952619">
      <w:pPr>
        <w:pStyle w:val="enf4"/>
      </w:pPr>
      <w:r>
        <w:t>(3) The creditors of a Stock Company Surviving an Absorption-Type Merger, such as Shareholders and Policy</w:t>
      </w:r>
      <w:r>
        <w:t>holders, may make the following requests to the company at any time during its operating hours; provided, however, that they must pay the fees determined by the Stock Company Surviving the Absorption-Type Merger in making a request falling under items (ii)</w:t>
      </w:r>
      <w:r>
        <w:t xml:space="preserve"> or (iv):</w:t>
      </w:r>
    </w:p>
    <w:p w:rsidR="00EA6EE4" w:rsidRDefault="00952619">
      <w:pPr>
        <w:pStyle w:val="enf6"/>
      </w:pPr>
      <w:r>
        <w:t>(i) a request to inspect the documents set forth in the preceding paragraph;</w:t>
      </w:r>
    </w:p>
    <w:p w:rsidR="00EA6EE4" w:rsidRDefault="00952619">
      <w:pPr>
        <w:pStyle w:val="enf6"/>
      </w:pPr>
      <w:r>
        <w:t>(ii) a request for a certified copy or extract of the documents set forth in the preceding paragraph;</w:t>
      </w:r>
    </w:p>
    <w:p w:rsidR="00EA6EE4" w:rsidRDefault="00952619">
      <w:pPr>
        <w:pStyle w:val="enf6"/>
      </w:pPr>
      <w:r>
        <w:t>(iii) a request to inspect anything that shows the particulars reco</w:t>
      </w:r>
      <w:r>
        <w:t>rded in the electronic or magnetic records set forth in the preceding paragraph in a manner specified by Cabinet Office Order; or</w:t>
      </w:r>
    </w:p>
    <w:p w:rsidR="00EA6EE4" w:rsidRDefault="00952619">
      <w:pPr>
        <w:pStyle w:val="enf6"/>
      </w:pPr>
      <w:r>
        <w:t>(iv) a request to be provided with the particulars recorded in the electronic or magnetic records set forth in the preceding p</w:t>
      </w:r>
      <w:r>
        <w:t>aragraph by the electronic or magnetic means determined by the Stock Company Surviving the Absorption-Type Merger, or to be issued a document detailing such particulars.</w:t>
      </w:r>
    </w:p>
    <w:p w:rsidR="00EA6EE4" w:rsidRDefault="00EA6EE4"/>
    <w:p w:rsidR="00EA6EE4" w:rsidRDefault="00952619">
      <w:pPr>
        <w:pStyle w:val="en9"/>
      </w:pPr>
      <w:r>
        <w:t>Division 3 Procedure for a Stock Company Established by Consolidation-Type Merger</w:t>
      </w:r>
    </w:p>
    <w:p w:rsidR="00EA6EE4" w:rsidRDefault="00EA6EE4"/>
    <w:p w:rsidR="00EA6EE4" w:rsidRDefault="00952619">
      <w:pPr>
        <w:pStyle w:val="enf3"/>
      </w:pPr>
      <w:r>
        <w:t>Ar</w:t>
      </w:r>
      <w:r>
        <w:t>ticle 165-14  (1) The provisions of Part II, Chapter I (excluding Article 27 (excluding items (iv) and (v)), Article 29, Article 31, Article 37, paragraph (3), Article 39, Section 6 and Article 49) (Incorporation) of the Companies Act do not apply to the i</w:t>
      </w:r>
      <w:r>
        <w:t>ncorporation of a Stock Company Established by a Consolidation-Type Merger.</w:t>
      </w:r>
    </w:p>
    <w:p w:rsidR="00EA6EE4" w:rsidRDefault="00952619">
      <w:pPr>
        <w:pStyle w:val="enf4"/>
      </w:pPr>
      <w:r>
        <w:t>(2) The articles of incorporation of a Stock Company Established by a Consolidation-Type Merger are drafted by the consolidated companies.</w:t>
      </w:r>
    </w:p>
    <w:p w:rsidR="00EA6EE4" w:rsidRDefault="00952619">
      <w:pPr>
        <w:pStyle w:val="enf4"/>
      </w:pPr>
      <w:r>
        <w:t xml:space="preserve">(3) The provisions of the </w:t>
      </w:r>
      <w:r>
        <w:t>preceding Article apply mutatis mutandis to a Stock Company Established by a Consolidation-Type Merger. In this case, any other necessary technical replacement of terms is specified by Cabinet Order.</w:t>
      </w:r>
    </w:p>
    <w:p w:rsidR="00EA6EE4" w:rsidRDefault="00EA6EE4"/>
    <w:p w:rsidR="00EA6EE4" w:rsidRDefault="00952619">
      <w:pPr>
        <w:pStyle w:val="en9"/>
      </w:pPr>
      <w:r>
        <w:t>Division 4 Procedure for a Disappearing Mutual Company</w:t>
      </w:r>
    </w:p>
    <w:p w:rsidR="00EA6EE4" w:rsidRDefault="00EA6EE4"/>
    <w:p w:rsidR="00EA6EE4" w:rsidRDefault="00952619">
      <w:pPr>
        <w:pStyle w:val="ena"/>
      </w:pPr>
      <w:r>
        <w:t>(Retention and Inspection of Documents Related to a Merger Agreement)</w:t>
      </w:r>
    </w:p>
    <w:p w:rsidR="00EA6EE4" w:rsidRDefault="00952619">
      <w:pPr>
        <w:pStyle w:val="enf3"/>
      </w:pPr>
      <w:r>
        <w:t xml:space="preserve">Article 165-15  (1) A disappearing mutual company (meaning a mutual company disappearing in the consolidation type merger or a consolidated mutual company; hereinafter the same applies </w:t>
      </w:r>
      <w:r>
        <w:t>in this Section), for the period ranging from any of the following dates, whichever is earlier, to the Effective Date, must keep at each of its offices the documents or electronic or magnetic records in which the details of the merger agreement and any oth</w:t>
      </w:r>
      <w:r>
        <w:t>er particulars specified by Cabinet Office Order are detailed or recorded:</w:t>
      </w:r>
    </w:p>
    <w:p w:rsidR="00EA6EE4" w:rsidRDefault="00952619">
      <w:pPr>
        <w:pStyle w:val="enf6"/>
      </w:pPr>
      <w:r>
        <w:t>(i) the day that is two weeks before the date of the general meeting of members (or the Member Representatives Meeting, where the company has such a meeting; hereinafter the same ap</w:t>
      </w:r>
      <w:r>
        <w:t>plies in this Subsection) set forth in paragraph (1) of the following Article; or</w:t>
      </w:r>
    </w:p>
    <w:p w:rsidR="00EA6EE4" w:rsidRDefault="00952619">
      <w:pPr>
        <w:pStyle w:val="enf6"/>
      </w:pPr>
      <w:r>
        <w:t>(ii) the date of public notice under Article 165-17, paragraph (2).</w:t>
      </w:r>
    </w:p>
    <w:p w:rsidR="00EA6EE4" w:rsidRDefault="00952619">
      <w:pPr>
        <w:pStyle w:val="enf4"/>
      </w:pPr>
      <w:r>
        <w:t>(2) Policyholders or other creditors of a disappearing mutual company may make the following requests to t</w:t>
      </w:r>
      <w:r>
        <w:t>he company at any time during its business hours; provided, however, that they must pay the fees determined by the disappearing mutual company in making a request falling under items (ii) or (iv):</w:t>
      </w:r>
    </w:p>
    <w:p w:rsidR="00EA6EE4" w:rsidRDefault="00952619">
      <w:pPr>
        <w:pStyle w:val="enf6"/>
      </w:pPr>
      <w:r>
        <w:t>(i) a request to inspect the documents set forth in the pre</w:t>
      </w:r>
      <w:r>
        <w:t>ceding paragraph;</w:t>
      </w:r>
    </w:p>
    <w:p w:rsidR="00EA6EE4" w:rsidRDefault="00952619">
      <w:pPr>
        <w:pStyle w:val="enf6"/>
      </w:pPr>
      <w:r>
        <w:t>(ii) a request for a certified copy or extract of the documents set forth in the preceding paragraph;</w:t>
      </w:r>
    </w:p>
    <w:p w:rsidR="00EA6EE4" w:rsidRDefault="00952619">
      <w:pPr>
        <w:pStyle w:val="enf6"/>
      </w:pPr>
      <w:r>
        <w:t>(iii) a request to inspect anything that shows the particulars recorded in the electronic or magnetic records set forth in the preceding</w:t>
      </w:r>
      <w:r>
        <w:t xml:space="preserve"> paragraph in a manner specified by Cabinet Office Order; or</w:t>
      </w:r>
    </w:p>
    <w:p w:rsidR="00EA6EE4" w:rsidRDefault="00952619">
      <w:pPr>
        <w:pStyle w:val="enf6"/>
      </w:pPr>
      <w:r>
        <w:t>(iv) a request to be provided with the particulars recorded in the electronic or magnetic records set forth in the preceding paragraph by the electronic or magnetic means determined by the disapp</w:t>
      </w:r>
      <w:r>
        <w:t>earing mutual company, or to be issued a document detailing such particulars.</w:t>
      </w:r>
    </w:p>
    <w:p w:rsidR="00EA6EE4" w:rsidRDefault="00EA6EE4"/>
    <w:p w:rsidR="00EA6EE4" w:rsidRDefault="00952619">
      <w:pPr>
        <w:pStyle w:val="ena"/>
      </w:pPr>
      <w:r>
        <w:t>(Authorization of Merger Agreement)</w:t>
      </w:r>
    </w:p>
    <w:p w:rsidR="00EA6EE4" w:rsidRDefault="00952619">
      <w:pPr>
        <w:pStyle w:val="enf3"/>
      </w:pPr>
      <w:r>
        <w:t xml:space="preserve">Article 165-16  (1) A disappearing mutual company, must have its merger agreement approved by a resolution of the general meeting of members </w:t>
      </w:r>
      <w:r>
        <w:t>by the day before the Effective Date.</w:t>
      </w:r>
    </w:p>
    <w:p w:rsidR="00EA6EE4" w:rsidRDefault="00952619">
      <w:pPr>
        <w:pStyle w:val="enf4"/>
      </w:pPr>
      <w:r>
        <w:t>(2) The resolution set forth in the preceding paragraph to be adopted by a disappearing mutual company must be a resolution under Article 62, paragraph (2).</w:t>
      </w:r>
    </w:p>
    <w:p w:rsidR="00EA6EE4" w:rsidRDefault="00EA6EE4"/>
    <w:p w:rsidR="00EA6EE4" w:rsidRDefault="00952619">
      <w:pPr>
        <w:pStyle w:val="ena"/>
      </w:pPr>
      <w:r>
        <w:t>(Request for Renunciation of Absorption-Type Merger or Conso</w:t>
      </w:r>
      <w:r>
        <w:t>lidation-Type Merger)</w:t>
      </w:r>
    </w:p>
    <w:p w:rsidR="00EA6EE4" w:rsidRDefault="00952619">
      <w:pPr>
        <w:pStyle w:val="enf3"/>
      </w:pPr>
      <w:r>
        <w:t xml:space="preserve">Article 165-16-2  If an absorption-type merger or consolidation-type merger violates the laws or regulations or articles of incorporation, if there is a risk that shareholders of a Disappearing Mutual Company may suffer disadvantage, </w:t>
      </w:r>
      <w:r>
        <w:t>the shareholders of a Disappearing Mutual Company may request the Disappearing Mutual Company to renounce the relevant absorption-type merger or consolidation-type merger.</w:t>
      </w:r>
    </w:p>
    <w:p w:rsidR="00EA6EE4" w:rsidRDefault="00EA6EE4"/>
    <w:p w:rsidR="00EA6EE4" w:rsidRDefault="00952619">
      <w:pPr>
        <w:pStyle w:val="ena"/>
      </w:pPr>
      <w:r>
        <w:t>(Objections of Creditors)</w:t>
      </w:r>
    </w:p>
    <w:p w:rsidR="00EA6EE4" w:rsidRDefault="00952619">
      <w:pPr>
        <w:pStyle w:val="enf3"/>
      </w:pPr>
      <w:r>
        <w:t>Article 165-17  (1) Policyholders or other creditors of a</w:t>
      </w:r>
      <w:r>
        <w:t>n extinguished mutual company may state to the company their objections to the merger.</w:t>
      </w:r>
    </w:p>
    <w:p w:rsidR="00EA6EE4" w:rsidRDefault="00952619">
      <w:pPr>
        <w:pStyle w:val="enf4"/>
      </w:pPr>
      <w:r>
        <w:t>(2) A disappearing mutual company must give public notice of the following particulars in the Official Gazette and by the Method of Public Notice prescribed by its artic</w:t>
      </w:r>
      <w:r>
        <w:t>les of incorporation; provided, however, that the period for item (iii) may not be shorter than one month:</w:t>
      </w:r>
    </w:p>
    <w:p w:rsidR="00EA6EE4" w:rsidRDefault="00952619">
      <w:pPr>
        <w:pStyle w:val="enf6"/>
      </w:pPr>
      <w:r>
        <w:t>(i) the fact that a merger will be carried out;</w:t>
      </w:r>
    </w:p>
    <w:p w:rsidR="00EA6EE4" w:rsidRDefault="00952619">
      <w:pPr>
        <w:pStyle w:val="enf6"/>
      </w:pPr>
      <w:r>
        <w:t>(ii) the trade names or names and addresses of the Company Surviving the Absorption-Type Merger (mean</w:t>
      </w:r>
      <w:r>
        <w:t>ing the Mutual Company Surviving the Absorption-Type Merger or Stock Company Surviving the Absorption-Type Merger; hereinafter the same applies in this Section) or other consolidated companies and the Formed Company;</w:t>
      </w:r>
    </w:p>
    <w:p w:rsidR="00EA6EE4" w:rsidRDefault="00952619">
      <w:pPr>
        <w:pStyle w:val="enf6"/>
      </w:pPr>
      <w:r>
        <w:t>(iii) the fact that Policyholders or ot</w:t>
      </w:r>
      <w:r>
        <w:t>her creditors of the disappearing mutual company may state their objections within a certain period of time; and</w:t>
      </w:r>
    </w:p>
    <w:p w:rsidR="00EA6EE4" w:rsidRDefault="00952619">
      <w:pPr>
        <w:pStyle w:val="enf6"/>
      </w:pPr>
      <w:r>
        <w:t>(iv) beyond what is set forth in the preceding items, any particular specified by Cabinet Office Order.</w:t>
      </w:r>
    </w:p>
    <w:p w:rsidR="00EA6EE4" w:rsidRDefault="00952619">
      <w:pPr>
        <w:pStyle w:val="enf4"/>
      </w:pPr>
      <w:r>
        <w:t>(3) Where no Policyholders or other cre</w:t>
      </w:r>
      <w:r>
        <w:t>ditors have stated their objections within the period set forth in item (iii) of the preceding paragraph, such Policyholders or other creditors are deemed to have approved the merger.</w:t>
      </w:r>
    </w:p>
    <w:p w:rsidR="00EA6EE4" w:rsidRDefault="00952619">
      <w:pPr>
        <w:pStyle w:val="enf4"/>
      </w:pPr>
      <w:r>
        <w:t>(4) The provisions of Article 88, paragraphs (4) to (6) apply mutatis mu</w:t>
      </w:r>
      <w:r>
        <w:t>tandis to objections of creditors under paragraph (1). In this case, the term "paragraph (2), item (iii)" in paragraphs (4) and (6) of the same Article is deemed to be replaced with "Article 165-17, paragraph (2), item (iii)"; any other necessary technical</w:t>
      </w:r>
      <w:r>
        <w:t xml:space="preserve"> replacement of terms is specified by Cabinet Order.</w:t>
      </w:r>
    </w:p>
    <w:p w:rsidR="00EA6EE4" w:rsidRDefault="00EA6EE4"/>
    <w:p w:rsidR="00EA6EE4" w:rsidRDefault="00952619">
      <w:pPr>
        <w:pStyle w:val="ena"/>
      </w:pPr>
      <w:r>
        <w:t>(Change in Effective Date of an Absorption-Type Merger)</w:t>
      </w:r>
    </w:p>
    <w:p w:rsidR="00EA6EE4" w:rsidRDefault="00952619">
      <w:pPr>
        <w:pStyle w:val="enf3"/>
      </w:pPr>
      <w:r>
        <w:t xml:space="preserve">Article 165-18  (1) A mutual company disappearing in the consolidation type merger may change the Effective Date in an agreement with the </w:t>
      </w:r>
      <w:r>
        <w:t>Company Surviving the Absorption-Type Merger.</w:t>
      </w:r>
    </w:p>
    <w:p w:rsidR="00EA6EE4" w:rsidRDefault="00952619">
      <w:pPr>
        <w:pStyle w:val="enf4"/>
      </w:pPr>
      <w:r>
        <w:t>(2) In the case set forth in the preceding paragraph, the mutual company disappearing in the consolidation type merger must give public notice of the Effective Date thus changed by the day before the original E</w:t>
      </w:r>
      <w:r>
        <w:t>ffective Date (or, where the changed Effective Date falls before the original Effective Date, the changed Effective Date).</w:t>
      </w:r>
    </w:p>
    <w:p w:rsidR="00EA6EE4" w:rsidRDefault="00952619">
      <w:pPr>
        <w:pStyle w:val="enf4"/>
      </w:pPr>
      <w:r>
        <w:t>(3) Where the Effective Date has been changed pursuant to the provisions of paragraph (1), the changed Effective Date is deemed to be</w:t>
      </w:r>
      <w:r>
        <w:t xml:space="preserve"> the Effective Date for the purpose of applying the provisions of this Section.</w:t>
      </w:r>
    </w:p>
    <w:p w:rsidR="00EA6EE4" w:rsidRDefault="00EA6EE4"/>
    <w:p w:rsidR="00EA6EE4" w:rsidRDefault="00952619">
      <w:pPr>
        <w:pStyle w:val="en9"/>
      </w:pPr>
      <w:r>
        <w:t>Division 5 Procedure for a Mutual Company Surviving an Absorption-Type Merger</w:t>
      </w:r>
    </w:p>
    <w:p w:rsidR="00EA6EE4" w:rsidRDefault="00EA6EE4"/>
    <w:p w:rsidR="00EA6EE4" w:rsidRDefault="00952619">
      <w:pPr>
        <w:pStyle w:val="ena"/>
      </w:pPr>
      <w:r>
        <w:t>(Retention and Inspection of Documents Related to an Absorption-Type Merger Agreement)</w:t>
      </w:r>
    </w:p>
    <w:p w:rsidR="00EA6EE4" w:rsidRDefault="00952619">
      <w:pPr>
        <w:pStyle w:val="enf3"/>
      </w:pPr>
      <w:r>
        <w:t>Article 1</w:t>
      </w:r>
      <w:r>
        <w:t>65-19  (1) A Mutual Company Surviving an Absorption-Type Merger, for the period ranging from any of the following dates, whichever is earlier, to the day that is six months after the Effective Date, must keep at each of its offices, documents or electronic</w:t>
      </w:r>
      <w:r>
        <w:t xml:space="preserve"> or magnetic records in which the details of the absorption-type merger agreement and any other particulars specified by Cabinet Office Order are detailed or recorded:</w:t>
      </w:r>
    </w:p>
    <w:p w:rsidR="00EA6EE4" w:rsidRDefault="00952619">
      <w:pPr>
        <w:pStyle w:val="enf6"/>
      </w:pPr>
      <w:r>
        <w:t>(i) the day that is two weeks before the date of the general meeting of members set fort</w:t>
      </w:r>
      <w:r>
        <w:t>h in Article 165-16, paragraph (1) as applied mutatis mutandis pursuant to the following Article; or</w:t>
      </w:r>
    </w:p>
    <w:p w:rsidR="00EA6EE4" w:rsidRDefault="00952619">
      <w:pPr>
        <w:pStyle w:val="enf6"/>
      </w:pPr>
      <w:r>
        <w:t>(ii) the date of public notice under Article 165-17, paragraph (2) as applied mutatis mutandis pursuant to the following Article.</w:t>
      </w:r>
    </w:p>
    <w:p w:rsidR="00EA6EE4" w:rsidRDefault="00952619">
      <w:pPr>
        <w:pStyle w:val="enf4"/>
      </w:pPr>
      <w:r>
        <w:t>(2) Policyholders or othe</w:t>
      </w:r>
      <w:r>
        <w:t>r creditors of a Mutual Company Surviving an Absorption-Type Merger may make the following requests to the company at any time during its business hours; provided, however, that they must pay the fees determined by the Mutual Company Surviving the Absorpti</w:t>
      </w:r>
      <w:r>
        <w:t>on-Type Merger in making a request falling under items (ii) or (iv):</w:t>
      </w:r>
    </w:p>
    <w:p w:rsidR="00EA6EE4" w:rsidRDefault="00952619">
      <w:pPr>
        <w:pStyle w:val="enf6"/>
      </w:pPr>
      <w:r>
        <w:t>(i) a request to inspect the documents set forth in the preceding paragraph;</w:t>
      </w:r>
    </w:p>
    <w:p w:rsidR="00EA6EE4" w:rsidRDefault="00952619">
      <w:pPr>
        <w:pStyle w:val="enf6"/>
      </w:pPr>
      <w:r>
        <w:t>(ii) a request for a certified copy or extract of the documents set forth in the preceding paragraph;</w:t>
      </w:r>
    </w:p>
    <w:p w:rsidR="00EA6EE4" w:rsidRDefault="00952619">
      <w:pPr>
        <w:pStyle w:val="enf6"/>
      </w:pPr>
      <w:r>
        <w:t xml:space="preserve">(iii) a </w:t>
      </w:r>
      <w:r>
        <w:t>request to inspect anything that shows the particulars recorded in the electronic or magnetic records set forth in the preceding paragraph in a manner specified by Cabinet Office Order; or</w:t>
      </w:r>
    </w:p>
    <w:p w:rsidR="00EA6EE4" w:rsidRDefault="00952619">
      <w:pPr>
        <w:pStyle w:val="enf6"/>
      </w:pPr>
      <w:r>
        <w:t xml:space="preserve">(iv) a request to be provided with the particulars recorded in the </w:t>
      </w:r>
      <w:r>
        <w:t>electronic or magnetic records set forth in the preceding paragraph by the electronic or magnetic means determined by the Mutual Company Surviving the Absorption-Type Merger, or to be issued a document detailing such particulars.</w:t>
      </w:r>
    </w:p>
    <w:p w:rsidR="00EA6EE4" w:rsidRDefault="00EA6EE4"/>
    <w:p w:rsidR="00EA6EE4" w:rsidRDefault="00952619">
      <w:pPr>
        <w:pStyle w:val="ena"/>
      </w:pPr>
      <w:r>
        <w:t>(Mutatis Mutandis Applica</w:t>
      </w:r>
      <w:r>
        <w:t>tion of Provisions)</w:t>
      </w:r>
    </w:p>
    <w:p w:rsidR="00EA6EE4" w:rsidRDefault="00952619">
      <w:pPr>
        <w:pStyle w:val="enf3"/>
      </w:pPr>
      <w:r>
        <w:t>Article 165-20  The provisions of Articles 165-16 to 165-17 apply mutatis mutandis to a Mutual Company Surviving an Absorption-Type Merger. In this case, the term "an absorption-type merger or consolidation-type merger" in Article 165-1</w:t>
      </w:r>
      <w:r>
        <w:t>6-2 is deemed to be replaced with "an absorption-type merger"; and any other necessary technical replacement of terms is specified by Cabinet Order.</w:t>
      </w:r>
    </w:p>
    <w:p w:rsidR="00EA6EE4" w:rsidRDefault="00EA6EE4"/>
    <w:p w:rsidR="00EA6EE4" w:rsidRDefault="00952619">
      <w:pPr>
        <w:pStyle w:val="ena"/>
      </w:pPr>
      <w:r>
        <w:t>(Retention and Inspection of Documents Related to an Absorption-Type Merger)</w:t>
      </w:r>
    </w:p>
    <w:p w:rsidR="00EA6EE4" w:rsidRDefault="00952619">
      <w:pPr>
        <w:pStyle w:val="enf3"/>
      </w:pPr>
      <w:r>
        <w:t xml:space="preserve">Article 165-21  (1) A Mutual </w:t>
      </w:r>
      <w:r>
        <w:t>Company Surviving an Absorption-Type Merger, without delay following the Effective Date, must prepare documents or electronic or magnetic records in which the rights and obligations of the mutual company disappearing in the consolidation type merger or Abs</w:t>
      </w:r>
      <w:r>
        <w:t>orbed Stock Company which are assumed by the Mutual Company Surviving the Absorption-Type Merger as a result of the absorption-type merger and any other particulars specified by Cabinet Office Order as being involved in an absorption-type merger are detail</w:t>
      </w:r>
      <w:r>
        <w:t>ed or recorded.</w:t>
      </w:r>
    </w:p>
    <w:p w:rsidR="00EA6EE4" w:rsidRDefault="00952619">
      <w:pPr>
        <w:pStyle w:val="enf4"/>
      </w:pPr>
      <w:r>
        <w:t>(2) A Mutual Company Surviving an Absorption-Type Merger, for six months from the Effective Date, must keep at each of its offices documents or electronic or magnetic records set forth in the preceding paragraph.</w:t>
      </w:r>
    </w:p>
    <w:p w:rsidR="00EA6EE4" w:rsidRDefault="00952619">
      <w:pPr>
        <w:pStyle w:val="enf4"/>
      </w:pPr>
      <w:r>
        <w:t xml:space="preserve">(3) Policyholders or other </w:t>
      </w:r>
      <w:r>
        <w:t>creditors of a Mutual Company Surviving an Absorption-Type Merger may make the following requests to the company at any time during its business hours; provided, however, that they must pay the fees determined by the Stock Company Surviving the Absorption-</w:t>
      </w:r>
      <w:r>
        <w:t>Type Merger in making a request falling under items (ii) or (iv):</w:t>
      </w:r>
    </w:p>
    <w:p w:rsidR="00EA6EE4" w:rsidRDefault="00952619">
      <w:pPr>
        <w:pStyle w:val="enf6"/>
      </w:pPr>
      <w:r>
        <w:t>(i) a request to inspect the documents set forth in the preceding paragraph;</w:t>
      </w:r>
    </w:p>
    <w:p w:rsidR="00EA6EE4" w:rsidRDefault="00952619">
      <w:pPr>
        <w:pStyle w:val="enf6"/>
      </w:pPr>
      <w:r>
        <w:t>(ii) a request for a certified copy or extract of the documents set forth in the preceding paragraph;</w:t>
      </w:r>
    </w:p>
    <w:p w:rsidR="00EA6EE4" w:rsidRDefault="00952619">
      <w:pPr>
        <w:pStyle w:val="enf6"/>
      </w:pPr>
      <w:r>
        <w:t>(iii) a req</w:t>
      </w:r>
      <w:r>
        <w:t>uest to inspect anything that shows the particulars recorded in the electronic or magnetic records set forth in the preceding paragraph in a manner specified by Cabinet Office Order; or</w:t>
      </w:r>
    </w:p>
    <w:p w:rsidR="00EA6EE4" w:rsidRDefault="00952619">
      <w:pPr>
        <w:pStyle w:val="enf6"/>
      </w:pPr>
      <w:r>
        <w:t>(iv) a request to be provided with the particulars recorded in the ele</w:t>
      </w:r>
      <w:r>
        <w:t>ctronic or magnetic records set forth in the preceding paragraph by the electronic or magnetic means determined by the Mutual Company Surviving the Absorption-Type Merger, or to be issued a document detailing such particulars.</w:t>
      </w:r>
    </w:p>
    <w:p w:rsidR="00EA6EE4" w:rsidRDefault="00EA6EE4"/>
    <w:p w:rsidR="00EA6EE4" w:rsidRDefault="00952619">
      <w:pPr>
        <w:pStyle w:val="en9"/>
      </w:pPr>
      <w:r>
        <w:t xml:space="preserve">Division 6 </w:t>
      </w:r>
      <w:r>
        <w:t>Procedure for a Mutual Company Established by a Consolidation-Type Merger</w:t>
      </w:r>
    </w:p>
    <w:p w:rsidR="00EA6EE4" w:rsidRDefault="00EA6EE4"/>
    <w:p w:rsidR="00EA6EE4" w:rsidRDefault="00952619">
      <w:pPr>
        <w:pStyle w:val="enf3"/>
      </w:pPr>
      <w:r>
        <w:t xml:space="preserve">Article 165-22  (1) The provisions of Chapter II, Section 2, Subsection 2 (excluding Article 23 (excluding paragraph (1), item (ix) and paragraph (4)), Article 25, Article 26, </w:t>
      </w:r>
      <w:r>
        <w:t>Article 30-10, paragraphs (3) to (6) and (8), and Article 30-13, paragraph (1)) does not apply to the incorporation of a Mutual Company Established by a Consolidation-Type Merger.</w:t>
      </w:r>
    </w:p>
    <w:p w:rsidR="00EA6EE4" w:rsidRDefault="00952619">
      <w:pPr>
        <w:pStyle w:val="enf4"/>
      </w:pPr>
      <w:r>
        <w:t>(2) The articles of incorporation of a Mutual Company Established by a Conso</w:t>
      </w:r>
      <w:r>
        <w:t>lidation-Type Merger are drafted by the consolidated companies.</w:t>
      </w:r>
    </w:p>
    <w:p w:rsidR="00EA6EE4" w:rsidRDefault="00952619">
      <w:pPr>
        <w:pStyle w:val="enf4"/>
      </w:pPr>
      <w:r>
        <w:t>(3) The provisions of the preceding Article apply mutatis mutandis to a Mutual Company Established by a Consolidation-Type Merger. In this case, any other necessary technical replacement of te</w:t>
      </w:r>
      <w:r>
        <w:t>rms is specified by Cabinet Order.</w:t>
      </w:r>
    </w:p>
    <w:p w:rsidR="00EA6EE4" w:rsidRDefault="00EA6EE4"/>
    <w:p w:rsidR="00EA6EE4" w:rsidRDefault="00952619">
      <w:pPr>
        <w:pStyle w:val="en9"/>
      </w:pPr>
      <w:r>
        <w:t>Division 7 Special Provisions on the Merger of Stock Companies</w:t>
      </w:r>
    </w:p>
    <w:p w:rsidR="00EA6EE4" w:rsidRDefault="00EA6EE4"/>
    <w:p w:rsidR="00EA6EE4" w:rsidRDefault="00952619">
      <w:pPr>
        <w:pStyle w:val="ena"/>
      </w:pPr>
      <w:r>
        <w:t>(Special Provisions on the Retention and Inspection of Documents Related to Merger Agreements)</w:t>
      </w:r>
    </w:p>
    <w:p w:rsidR="00EA6EE4" w:rsidRDefault="00952619">
      <w:pPr>
        <w:pStyle w:val="enf3"/>
      </w:pPr>
      <w:r>
        <w:t>Article 165-23  For the purpose of applying the provisions of</w:t>
      </w:r>
      <w:r>
        <w:t xml:space="preserve"> Article 782, paragraph (1), Article 794, paragraph (1) (Retention and Inspection, etc. of Documents, etc. Related to an Absorption-type Merger Agreement, etc.) and Article 803, paragraph (1) (Retention and Inspection, etc. of Documents, etc. Related to a </w:t>
      </w:r>
      <w:r>
        <w:t>Consolidation-type Merger Agreement, etc.) of the Companies Act to a merger of stock companies that conducts Insurance Business pursuant to Article 748 (Conclusion of a Merger Agreement) of that Act, the terms "Order of the Ministry of Justice" and "its he</w:t>
      </w:r>
      <w:r>
        <w:t>ad office" in those provisions are deemed to be replaced with "Order of the Ministry of Justice or Cabinet Office Order" and "each of its business offices", respectively.</w:t>
      </w:r>
    </w:p>
    <w:p w:rsidR="00EA6EE4" w:rsidRDefault="00EA6EE4"/>
    <w:p w:rsidR="00EA6EE4" w:rsidRDefault="00952619">
      <w:pPr>
        <w:pStyle w:val="ena"/>
      </w:pPr>
      <w:r>
        <w:t>(Special Provisions on Objections of the Creditors)</w:t>
      </w:r>
    </w:p>
    <w:p w:rsidR="00EA6EE4" w:rsidRDefault="00952619">
      <w:pPr>
        <w:pStyle w:val="enf3"/>
      </w:pPr>
      <w:r>
        <w:t>Article 165-24  (1) Policyholder</w:t>
      </w:r>
      <w:r>
        <w:t>s or other creditors of a stock company conducting Insurance Business that seeks to carry out a merger under Article 748 (Conclusion of a Merger Agreement) of the Companies Act (limited to the cases where the company to survive the merger or to be incorpor</w:t>
      </w:r>
      <w:r>
        <w:t>ated by the merger is a stock company conducting Insurance Business) (hereinafter referred to as "Merging Company under the Companies Act" in this Section) may state to the company their objections to the merger.</w:t>
      </w:r>
    </w:p>
    <w:p w:rsidR="00EA6EE4" w:rsidRDefault="00952619">
      <w:pPr>
        <w:pStyle w:val="enf4"/>
      </w:pPr>
      <w:r>
        <w:t xml:space="preserve">(2) In the case set forth in the preceding </w:t>
      </w:r>
      <w:r>
        <w:t>paragraph, a Merging Company under the Companies Act must give public notice of the following particulars in the Official Gazette and by the Method of Public Notice prescribed by its articles of incorporation; provided, however, that the period for item (i</w:t>
      </w:r>
      <w:r>
        <w:t>v) may not be shorter than one month:</w:t>
      </w:r>
    </w:p>
    <w:p w:rsidR="00EA6EE4" w:rsidRDefault="00952619">
      <w:pPr>
        <w:pStyle w:val="enf6"/>
      </w:pPr>
      <w:r>
        <w:t>(i) the fact that a merger will be carried out;</w:t>
      </w:r>
    </w:p>
    <w:p w:rsidR="00EA6EE4" w:rsidRDefault="00952619">
      <w:pPr>
        <w:pStyle w:val="enf6"/>
      </w:pPr>
      <w:r>
        <w:t>(ii) the trade names and addresses of the merging companies and the company to survive the merger or the company to be incorporated by the merger;</w:t>
      </w:r>
    </w:p>
    <w:p w:rsidR="00EA6EE4" w:rsidRDefault="00952619">
      <w:pPr>
        <w:pStyle w:val="enf6"/>
      </w:pPr>
      <w:r>
        <w:t>(iii) the particulars s</w:t>
      </w:r>
      <w:r>
        <w:t>pecified by Cabinet Office Order as pertaining to the financial statements of the companies set forth in the preceding item;</w:t>
      </w:r>
    </w:p>
    <w:p w:rsidR="00EA6EE4" w:rsidRDefault="00952619">
      <w:pPr>
        <w:pStyle w:val="enf6"/>
      </w:pPr>
      <w:r>
        <w:t>(iv) the fact that Policyholders or other creditors of the Merging Company under the Companies Act may state their objections withi</w:t>
      </w:r>
      <w:r>
        <w:t>n a certain period of time; and</w:t>
      </w:r>
    </w:p>
    <w:p w:rsidR="00EA6EE4" w:rsidRDefault="00952619">
      <w:pPr>
        <w:pStyle w:val="enf6"/>
      </w:pPr>
      <w:r>
        <w:t>(v) beyond what is set forth in the preceding items, any particular specified by Cabinet Office Order.</w:t>
      </w:r>
    </w:p>
    <w:p w:rsidR="00EA6EE4" w:rsidRDefault="00952619">
      <w:pPr>
        <w:pStyle w:val="enf4"/>
      </w:pPr>
      <w:r>
        <w:t>(3) Where no Policyholders or other creditors have stated their objections within the period set forth in item (iv) of th</w:t>
      </w:r>
      <w:r>
        <w:t>e preceding paragraph, such Policyholders or other creditors are deemed to have approved the merger.</w:t>
      </w:r>
    </w:p>
    <w:p w:rsidR="00EA6EE4" w:rsidRDefault="00952619">
      <w:pPr>
        <w:pStyle w:val="enf4"/>
      </w:pPr>
      <w:r>
        <w:t>(4) Where any Policyholder or other creditor has stated their objection under paragraph (2), item (iv), the merging company under the Company Act must make</w:t>
      </w:r>
      <w:r>
        <w:t xml:space="preserve"> payment or provide equivalent security to such Policyholder or other creditor, or entrust equivalent property to a trust company, etc. for the purpose of ensuring that such Policyholder or other creditor receive the payment; provided, however, that this d</w:t>
      </w:r>
      <w:r>
        <w:t>oes not apply to the cases where the merger poses no risk of harming the interest of such Policyholder or other creditor;</w:t>
      </w:r>
    </w:p>
    <w:p w:rsidR="00EA6EE4" w:rsidRDefault="00952619">
      <w:pPr>
        <w:pStyle w:val="enf4"/>
      </w:pPr>
      <w:r>
        <w:t>(5) The provisions of the preceding paragraph do not apply to the Policyholders or any rights held by other persons pertaining to insu</w:t>
      </w:r>
      <w:r>
        <w:t>rance contracts (other than Insurance Claims, etc.).</w:t>
      </w:r>
    </w:p>
    <w:p w:rsidR="00EA6EE4" w:rsidRDefault="00952619">
      <w:pPr>
        <w:pStyle w:val="enf4"/>
      </w:pPr>
      <w:r>
        <w:t>(6) Any resolution approving the merger is null and void if the number of the Policyholders who have stated their objections within the period set forth in paragraph (2), item (iv) (excluding the holders</w:t>
      </w:r>
      <w:r>
        <w:t xml:space="preserve"> of policies under which Insurance Claims, etc. had occurred by the time of public notice under paragraph (2) (but limited to those policies that would be terminated with the payment of the Insurance Claims, etc.); hereinafter the same applies in this para</w:t>
      </w:r>
      <w:r>
        <w:t>graph and the following paragraph) exceeds one fifth of the total number of Policyholders, and the amount specified by Cabinet Office Order as the credits (other than Insurance Claims, etc.) belonging to the insurance contracts of the Policyholders who hav</w:t>
      </w:r>
      <w:r>
        <w:t>e stated such objections exceeds one fifth of the total amount of credits belonging to the Policyholders.</w:t>
      </w:r>
    </w:p>
    <w:p w:rsidR="00EA6EE4" w:rsidRDefault="00952619">
      <w:pPr>
        <w:pStyle w:val="enf4"/>
      </w:pPr>
      <w:r>
        <w:t>(7) A merger carried out pursuant to the provisions of the preceding paragraphs are also to be effective against the Policyholders who have stated the</w:t>
      </w:r>
      <w:r>
        <w:t>ir objections under the preceding paragraph and other persons who hold any right (other than Insurance Claims, etc.) pertaining to the insurance contracts involving the Policyholders.</w:t>
      </w:r>
    </w:p>
    <w:p w:rsidR="00EA6EE4" w:rsidRDefault="00952619">
      <w:pPr>
        <w:pStyle w:val="enf4"/>
      </w:pPr>
      <w:r>
        <w:t>(8) Beyond what is provided for in the preceding paragraphs, necessary p</w:t>
      </w:r>
      <w:r>
        <w:t>articulars for the application of those provisions are specified by Cabinet Order.</w:t>
      </w:r>
    </w:p>
    <w:p w:rsidR="00EA6EE4" w:rsidRDefault="00952619">
      <w:pPr>
        <w:pStyle w:val="enf4"/>
      </w:pPr>
      <w:r>
        <w:t>(9) The provisions of Articles 789, 799 and 810 (Objections of Creditors) of the Companies Act does not apply to a Merging Company under the Companies Act.</w:t>
      </w:r>
    </w:p>
    <w:p w:rsidR="00EA6EE4" w:rsidRDefault="00EA6EE4"/>
    <w:p w:rsidR="00EA6EE4" w:rsidRDefault="00952619">
      <w:pPr>
        <w:pStyle w:val="en9"/>
      </w:pPr>
      <w:r>
        <w:t xml:space="preserve">Division 8 </w:t>
      </w:r>
      <w:r>
        <w:t>Public Notice after Merger</w:t>
      </w:r>
    </w:p>
    <w:p w:rsidR="00EA6EE4" w:rsidRDefault="00EA6EE4"/>
    <w:p w:rsidR="00EA6EE4" w:rsidRDefault="00952619">
      <w:pPr>
        <w:pStyle w:val="enf3"/>
      </w:pPr>
      <w:r>
        <w:t>Article 166  (1) An Insurance Company, etc. surviving a merger or an Insurance Company, etc. incorporated by a merger without delay following the merger, must give public notice of the fact that the merger has been carried out a</w:t>
      </w:r>
      <w:r>
        <w:t xml:space="preserve">nd the particulars specified by Cabinet Office Order. The same applies where an Insurance Company, etc. that has given public notice under paragraph (2) of the preceding Article (including the cases where it is applied mutatis mutandis pursuant to Article </w:t>
      </w:r>
      <w:r>
        <w:t>165-12), Article 165-17, paragraph (2) (including the cases where it is applied mutatis mutandis pursuant to Article 165-20) or paragraph (2) of the preceding Article has renounced the planned merger.</w:t>
      </w:r>
    </w:p>
    <w:p w:rsidR="00EA6EE4" w:rsidRDefault="00952619">
      <w:pPr>
        <w:pStyle w:val="enf4"/>
      </w:pPr>
      <w:r>
        <w:t>(2) An Insurance Company, etc. surviving a merger or an</w:t>
      </w:r>
      <w:r>
        <w:t xml:space="preserve"> Insurance Company, etc. incorporated by a merger, for six months from the date of the merger, must keep at each of its business offices or offices the documents or electronic or magnetic records in which the progress of the procedures provided for in Arti</w:t>
      </w:r>
      <w:r>
        <w:t>cle 165-7 (including the cases where it is applied mutatis mutandis pursuant to Article 165-20), Article 165-17 (including the cases where it is applied mutatis mutandis pursuant to Article 165-20) and any other particulars specified by Cabinet Office Orde</w:t>
      </w:r>
      <w:r>
        <w:t>r as being involved in a merger are detailed or recorded.</w:t>
      </w:r>
    </w:p>
    <w:p w:rsidR="00EA6EE4" w:rsidRDefault="00952619">
      <w:pPr>
        <w:pStyle w:val="enf4"/>
      </w:pPr>
      <w:r>
        <w:t>(3) The Shareholders and Policyholders, and other creditors of an Insurance Company, etc. surviving a merger or an Insurance Company, etc. incorporated by a merger may make the following requests at</w:t>
      </w:r>
      <w:r>
        <w:t xml:space="preserve"> any time during its operating hours or business hours; provided, however, that they must pay the fees determined by the Insurance Company, etc. in making a request falling under item (ii) or (iv):</w:t>
      </w:r>
    </w:p>
    <w:p w:rsidR="00EA6EE4" w:rsidRDefault="00952619">
      <w:pPr>
        <w:pStyle w:val="enf6"/>
      </w:pPr>
      <w:r>
        <w:t>(i) a request to inspect the documents set forth in the pr</w:t>
      </w:r>
      <w:r>
        <w:t>eceding paragraph;</w:t>
      </w:r>
    </w:p>
    <w:p w:rsidR="00EA6EE4" w:rsidRDefault="00952619">
      <w:pPr>
        <w:pStyle w:val="enf6"/>
      </w:pPr>
      <w:r>
        <w:t>(ii) a request for a certified copy or extract of the documents set forth in the preceding paragraph;</w:t>
      </w:r>
    </w:p>
    <w:p w:rsidR="00EA6EE4" w:rsidRDefault="00952619">
      <w:pPr>
        <w:pStyle w:val="enf6"/>
      </w:pPr>
      <w:r>
        <w:t>(iii) a request to inspect anything that shows the particulars recorded in the electronic or magnetic records set forth in the precedin</w:t>
      </w:r>
      <w:r>
        <w:t>g paragraph in a manner specified by Cabinet Office Order; or</w:t>
      </w:r>
    </w:p>
    <w:p w:rsidR="00EA6EE4" w:rsidRDefault="00952619">
      <w:pPr>
        <w:pStyle w:val="enf6"/>
      </w:pPr>
      <w:r>
        <w:t>(iv) a request to be provided with the particulars recorded in the electronic or magnetic records set forth in the preceding paragraph by the electronic or magnetic means determined by the Insur</w:t>
      </w:r>
      <w:r>
        <w:t>ance Company, etc. surviving a merger or the Insurance Company, etc. incorporated by a merger, or to be issued a document detailing such particulars.</w:t>
      </w:r>
    </w:p>
    <w:p w:rsidR="00EA6EE4" w:rsidRDefault="00EA6EE4"/>
    <w:p w:rsidR="00EA6EE4" w:rsidRDefault="00952619">
      <w:pPr>
        <w:pStyle w:val="en0"/>
      </w:pPr>
      <w:r>
        <w:t>Subsection 4 Effectuation of Merger</w:t>
      </w:r>
    </w:p>
    <w:p w:rsidR="00EA6EE4" w:rsidRDefault="00EA6EE4"/>
    <w:p w:rsidR="00EA6EE4" w:rsidRDefault="00952619">
      <w:pPr>
        <w:pStyle w:val="ena"/>
      </w:pPr>
      <w:r>
        <w:t>(Authorization of Merger)</w:t>
      </w:r>
    </w:p>
    <w:p w:rsidR="00EA6EE4" w:rsidRDefault="00952619">
      <w:pPr>
        <w:pStyle w:val="enf3"/>
      </w:pPr>
      <w:r>
        <w:t>Article 167  (1) Any merger involving an I</w:t>
      </w:r>
      <w:r>
        <w:t>nsurance Company, etc. (limited to the cases where the Insurance Company, etc. survives the merger or where an Insurance Company, etc. is established by the merger) is null and void without the authorization of the Prime Minister.</w:t>
      </w:r>
    </w:p>
    <w:p w:rsidR="00EA6EE4" w:rsidRDefault="00952619">
      <w:pPr>
        <w:pStyle w:val="enf4"/>
      </w:pPr>
      <w:r>
        <w:t>(2) Whenever an applicati</w:t>
      </w:r>
      <w:r>
        <w:t>on has been filed for the authorization set forth in the preceding paragraph, the Prime Minister must examine whether it conforms to the following standards:</w:t>
      </w:r>
    </w:p>
    <w:p w:rsidR="00EA6EE4" w:rsidRDefault="00952619">
      <w:pPr>
        <w:pStyle w:val="enf6"/>
      </w:pPr>
      <w:r>
        <w:t>(i) the merger is appropriate in light of the protection of Policyholders, etc.;</w:t>
      </w:r>
    </w:p>
    <w:p w:rsidR="00EA6EE4" w:rsidRDefault="00952619">
      <w:pPr>
        <w:pStyle w:val="enf6"/>
      </w:pPr>
      <w:r>
        <w:t>(ii) if the appli</w:t>
      </w:r>
      <w:r>
        <w:t>cation for authorization is from an Insurance Company, that the merger poses no risk of impeding the appropriate competitive relationships among insurance companies; and</w:t>
      </w:r>
    </w:p>
    <w:p w:rsidR="00EA6EE4" w:rsidRDefault="00952619">
      <w:pPr>
        <w:pStyle w:val="enf6"/>
      </w:pPr>
      <w:r>
        <w:t>(iii) it is certain that the Insurance Company, etc. surviving the merger or the Insur</w:t>
      </w:r>
      <w:r>
        <w:t>ance Company, etc. established by the merger will perform its business in an appropriate, fair and efficient manner following the merger.</w:t>
      </w:r>
    </w:p>
    <w:p w:rsidR="00EA6EE4" w:rsidRDefault="00952619">
      <w:pPr>
        <w:pStyle w:val="enf4"/>
      </w:pPr>
      <w:r>
        <w:t xml:space="preserve">(3) The Prime Minister must not give the authorization set forth in paragraph (1) for any application made under that </w:t>
      </w:r>
      <w:r>
        <w:t>paragraph for a merger between an Insurance Company and a Small Amount and Short Term Insurance Company, unless the company surviving the merger or the company established by the merger is an Insurance Company.</w:t>
      </w:r>
    </w:p>
    <w:p w:rsidR="00EA6EE4" w:rsidRDefault="00EA6EE4"/>
    <w:p w:rsidR="00EA6EE4" w:rsidRDefault="00952619">
      <w:pPr>
        <w:pStyle w:val="ena"/>
      </w:pPr>
      <w:r>
        <w:t>(Deemed License)</w:t>
      </w:r>
    </w:p>
    <w:p w:rsidR="00EA6EE4" w:rsidRDefault="00952619">
      <w:pPr>
        <w:pStyle w:val="enf3"/>
      </w:pPr>
      <w:r>
        <w:t>Article 168  (1) A Stock Co</w:t>
      </w:r>
      <w:r>
        <w:t>mpany or Mutual Company established by a merger with the authorization set forth in paragraph (1) of the preceding Article, at the time of its establishment, is deemed to obtain the license from the Prime Minister set forth in Article 3, paragraph (1) wher</w:t>
      </w:r>
      <w:r>
        <w:t>e the merger involves an Insurance Company, or the registration set forth in Article 272, paragraph (1) where the merger does not involve any Insurance Company.</w:t>
      </w:r>
    </w:p>
    <w:p w:rsidR="00EA6EE4" w:rsidRDefault="00952619">
      <w:pPr>
        <w:pStyle w:val="enf4"/>
      </w:pPr>
      <w:r>
        <w:t>(2) The license set forth in the preceding paragraph is either of the two types of licenses lis</w:t>
      </w:r>
      <w:r>
        <w:t>ted in Article 3, paragraph (2), whichever was obtained under paragraph (1) of the same Article by the Insurance Company that is disappeared in the merger.</w:t>
      </w:r>
    </w:p>
    <w:p w:rsidR="00EA6EE4" w:rsidRDefault="00EA6EE4"/>
    <w:p w:rsidR="00EA6EE4" w:rsidRDefault="00952619">
      <w:pPr>
        <w:pStyle w:val="ena"/>
      </w:pPr>
      <w:r>
        <w:t>(Effectuation of Merger)</w:t>
      </w:r>
    </w:p>
    <w:p w:rsidR="00EA6EE4" w:rsidRDefault="00952619">
      <w:pPr>
        <w:pStyle w:val="enf3"/>
      </w:pPr>
      <w:r>
        <w:t xml:space="preserve">Article 169  (1) A Mutual Company Surviving an Absorption-Type Merger, on </w:t>
      </w:r>
      <w:r>
        <w:t>the Effective Date, is to succeed to the rights and obligations of the absorbed company (meaning the mutual company disappearing in the consolidation type merger or Absorbed Stock Company; hereinafter the same applies in this Section).</w:t>
      </w:r>
    </w:p>
    <w:p w:rsidR="00EA6EE4" w:rsidRDefault="00952619">
      <w:pPr>
        <w:pStyle w:val="enf4"/>
      </w:pPr>
      <w:r>
        <w:t xml:space="preserve">(2) The dissolution </w:t>
      </w:r>
      <w:r>
        <w:t>of an absorbed company following a merger may not be duly asserted against a third party prior to the registration of the merger.</w:t>
      </w:r>
    </w:p>
    <w:p w:rsidR="00EA6EE4" w:rsidRDefault="00952619">
      <w:pPr>
        <w:pStyle w:val="enf4"/>
      </w:pPr>
      <w:r>
        <w:t>(3) The shares and share options of an Absorbed Stock Company expires on the Effective Date.</w:t>
      </w:r>
    </w:p>
    <w:p w:rsidR="00EA6EE4" w:rsidRDefault="00952619">
      <w:pPr>
        <w:pStyle w:val="enf4"/>
      </w:pPr>
      <w:r>
        <w:t xml:space="preserve">(4) The </w:t>
      </w:r>
      <w:r>
        <w:t>Policyholders of an absorbed company is to gain membership in the Mutual Company Surviving the Absorption-Type Merger on the Effective Date; provided, however, that this does not apply to the cases where the Mutual Company Surviving the Absorption-Type Mer</w:t>
      </w:r>
      <w:r>
        <w:t>ger's articles of incorporation do not grant membership to the Policyholders with the same class of insurance contracts as those covered by the merger agreement.</w:t>
      </w:r>
    </w:p>
    <w:p w:rsidR="00EA6EE4" w:rsidRDefault="00952619">
      <w:pPr>
        <w:pStyle w:val="enf4"/>
      </w:pPr>
      <w:r>
        <w:t>(5) The provisions of the preceding paragraphs do not apply where the procedure set forth in A</w:t>
      </w:r>
      <w:r>
        <w:t>rticle 165-7 or 165-17 (including the cases where it is applied mutatis mutandis pursuant to Article 165-20) has not been completed, or where the absorption-type merger has been voluntarily abandoned.</w:t>
      </w:r>
    </w:p>
    <w:p w:rsidR="00EA6EE4" w:rsidRDefault="00EA6EE4"/>
    <w:p w:rsidR="00EA6EE4" w:rsidRDefault="00952619">
      <w:pPr>
        <w:pStyle w:val="enf3"/>
      </w:pPr>
      <w:r>
        <w:t>Article 169-2  (1) A Mutual Company Established by a C</w:t>
      </w:r>
      <w:r>
        <w:t>onsolidation-Type Merger, on the date of its establishment, is to succeed to the rights and obligations of the consolidated companies.</w:t>
      </w:r>
    </w:p>
    <w:p w:rsidR="00EA6EE4" w:rsidRDefault="00952619">
      <w:pPr>
        <w:pStyle w:val="enf4"/>
      </w:pPr>
      <w:r>
        <w:t>(2) The Policyholders of a consolidated company is to gain membership in the Mutual Company Established by a Consolidatio</w:t>
      </w:r>
      <w:r>
        <w:t>n-Type Merger on the date of the latter's establishment; provided, however, that this does not apply to the cases where the Mutual Company Established by the Consolidation-Type Merger's articles of incorporation do not grant membership to the Policyholders</w:t>
      </w:r>
      <w:r>
        <w:t xml:space="preserve"> with the same class of insurance contracts as those covered by the merger agreement.</w:t>
      </w:r>
    </w:p>
    <w:p w:rsidR="00EA6EE4" w:rsidRDefault="00952619">
      <w:pPr>
        <w:pStyle w:val="enf4"/>
      </w:pPr>
      <w:r>
        <w:t>(3) The shares and share options of a Stock Company Disappearing in the Consolidation-type Merger is to expire on the date of the establishment of the Mutual Company Esta</w:t>
      </w:r>
      <w:r>
        <w:t>blished by the Consolidation-Type Merger.</w:t>
      </w:r>
    </w:p>
    <w:p w:rsidR="00EA6EE4" w:rsidRDefault="00EA6EE4"/>
    <w:p w:rsidR="00EA6EE4" w:rsidRDefault="00952619">
      <w:pPr>
        <w:pStyle w:val="enf3"/>
      </w:pPr>
      <w:r>
        <w:t>Article 169-3  (1) A Stock Company Surviving an Absorption-Type Merger, is to succeed to the rights and obligations of the absorbed company on the Effective Date.</w:t>
      </w:r>
    </w:p>
    <w:p w:rsidR="00EA6EE4" w:rsidRDefault="00952619">
      <w:pPr>
        <w:pStyle w:val="enf4"/>
      </w:pPr>
      <w:r>
        <w:t xml:space="preserve">(2) The dissolution of an absorbed company </w:t>
      </w:r>
      <w:r>
        <w:t>following a merger may not be duly asserted against a third party prior to the registration of the merger.</w:t>
      </w:r>
    </w:p>
    <w:p w:rsidR="00EA6EE4" w:rsidRDefault="00952619">
      <w:pPr>
        <w:pStyle w:val="enf4"/>
      </w:pPr>
      <w:r>
        <w:t>(3) Where the merger agreement provides for the particulars listed in Article 164, paragraph (1), item (ii), (a), the members of a mutual company dis</w:t>
      </w:r>
      <w:r>
        <w:t xml:space="preserve">appearing in the consolidation type merger, on the Effective Date, are to become holders of the shares set forth in item (ii), (a) of the same paragraph pursuant to the provisions of the merger agreement on the particulars listed in item (iii) of the same </w:t>
      </w:r>
      <w:r>
        <w:t>paragraph.</w:t>
      </w:r>
    </w:p>
    <w:p w:rsidR="00EA6EE4" w:rsidRDefault="00952619">
      <w:pPr>
        <w:pStyle w:val="enf4"/>
      </w:pPr>
      <w:r>
        <w:t>(4) The provisions of the preceding three paragraphs do not apply where the procedure set forth in Article 165-7 as applied mutatis mutandis pursuant to Article 165-12 or in Article 165-17 has not been completed, or where the absorption-type mer</w:t>
      </w:r>
      <w:r>
        <w:t>ger has been voluntarily abandoned.</w:t>
      </w:r>
    </w:p>
    <w:p w:rsidR="00EA6EE4" w:rsidRDefault="00EA6EE4"/>
    <w:p w:rsidR="00EA6EE4" w:rsidRDefault="00952619">
      <w:pPr>
        <w:pStyle w:val="enf3"/>
      </w:pPr>
      <w:r>
        <w:t>Article 169-4  (1) A Stock Company Established by a Consolidation-Type Merger, on the date of its establishment, is to succeed to the rights and obligations of the consolidated companies</w:t>
      </w:r>
    </w:p>
    <w:p w:rsidR="00EA6EE4" w:rsidRDefault="00952619">
      <w:pPr>
        <w:pStyle w:val="enf4"/>
      </w:pPr>
      <w:r>
        <w:t xml:space="preserve">(2) The shareholders or members </w:t>
      </w:r>
      <w:r>
        <w:t>of a consolidated company, on the date of the establishment of the Stock Company Established by the Consolidation-Type Merger, are to become the holders of the shares set forth in Article 165, paragraph (1), items (vi) or (vii) pursuant to the provisions o</w:t>
      </w:r>
      <w:r>
        <w:t>f the merger agreement on the particulars listed in Article 165, paragraph (1), item (ix).</w:t>
      </w:r>
    </w:p>
    <w:p w:rsidR="00EA6EE4" w:rsidRDefault="00952619">
      <w:pPr>
        <w:pStyle w:val="enf4"/>
      </w:pPr>
      <w:r>
        <w:t>(3) The share options of a Stock Company Disappearing in the Consolidation-type Merger expire on the date of the establishment of the Stock Company Established by th</w:t>
      </w:r>
      <w:r>
        <w:t>e Consolidation-Type Merger.</w:t>
      </w:r>
    </w:p>
    <w:p w:rsidR="00EA6EE4" w:rsidRDefault="00952619">
      <w:pPr>
        <w:pStyle w:val="enf4"/>
      </w:pPr>
      <w:r>
        <w:t>(4) In the case prescribed in Article 165, paragraph (1), item (xii), (a), the holders of share options of a Stock Company Disappearing in the Consolidation-type Merger, on the date of the establishment of the Stock Company Est</w:t>
      </w:r>
      <w:r>
        <w:t>ablished by the Consolidation-Type Merger, are to become holders of the latter company's share options as set forth in item (xii), (a) of the same paragraph, pursuant to the provisions of the merger agreement on the particulars listed in item (xiii) of the</w:t>
      </w:r>
      <w:r>
        <w:t xml:space="preserve"> same paragraph.</w:t>
      </w:r>
    </w:p>
    <w:p w:rsidR="00EA6EE4" w:rsidRDefault="00EA6EE4"/>
    <w:p w:rsidR="00EA6EE4" w:rsidRDefault="00952619">
      <w:pPr>
        <w:pStyle w:val="ena"/>
      </w:pPr>
      <w:r>
        <w:t>(Registration of Merger)</w:t>
      </w:r>
    </w:p>
    <w:p w:rsidR="00EA6EE4" w:rsidRDefault="00952619">
      <w:pPr>
        <w:pStyle w:val="enf3"/>
      </w:pPr>
      <w:r>
        <w:t>Article 169-5  (1) Where a Mutual Company or stock company has undergone an absorption-type merger, it must make, at the location of its principal office or head office, a registration of dissolution for the absor</w:t>
      </w:r>
      <w:r>
        <w:t>bed company and a registration of change for the Company Surviving the Absorption-Type Merger, within two weeks from the date on which the merger took effect.</w:t>
      </w:r>
    </w:p>
    <w:p w:rsidR="00EA6EE4" w:rsidRDefault="00952619">
      <w:pPr>
        <w:pStyle w:val="enf4"/>
      </w:pPr>
      <w:r>
        <w:t>(2) Where two or more Mutual Companies or Stock Companies are involved in a consolidation-type me</w:t>
      </w:r>
      <w:r>
        <w:t xml:space="preserve">rger, they must complete, at the location of their principal offices or head offices, registrations of dissolution for the consolidated companies and a registration of incorporation for the Formed Company, within two weeks from the dates specified in each </w:t>
      </w:r>
      <w:r>
        <w:t>of the following items in accordance with the categories provided therein:</w:t>
      </w:r>
    </w:p>
    <w:p w:rsidR="00EA6EE4" w:rsidRDefault="00952619">
      <w:pPr>
        <w:pStyle w:val="enf6"/>
      </w:pPr>
      <w:r>
        <w:t>(i) where the consolidated companies only include stock companies, any of the following dates, whichever is the latest:</w:t>
      </w:r>
    </w:p>
    <w:p w:rsidR="00EA6EE4" w:rsidRDefault="00952619">
      <w:pPr>
        <w:pStyle w:val="enf9"/>
      </w:pPr>
      <w:r>
        <w:t>(a) the date of the resolution at the shareholders' meeting s</w:t>
      </w:r>
      <w:r>
        <w:t>et forth in Article 165-3, paragraph (1);</w:t>
      </w:r>
    </w:p>
    <w:p w:rsidR="00EA6EE4" w:rsidRDefault="00952619">
      <w:pPr>
        <w:pStyle w:val="enf9"/>
      </w:pPr>
      <w:r>
        <w:t>(b) where a resolution of the class meeting is required for the merger, the date of such resolution;</w:t>
      </w:r>
    </w:p>
    <w:p w:rsidR="00EA6EE4" w:rsidRDefault="00952619">
      <w:pPr>
        <w:pStyle w:val="enf9"/>
      </w:pPr>
      <w:r>
        <w:t>(c) the day on which 20 days have elapsed since a notice under Article 165-4, paragraph (1) or a public notice un</w:t>
      </w:r>
      <w:r>
        <w:t>der paragraph (2) of the same Article was given;</w:t>
      </w:r>
    </w:p>
    <w:p w:rsidR="00EA6EE4" w:rsidRDefault="00952619">
      <w:pPr>
        <w:pStyle w:val="enf9"/>
      </w:pPr>
      <w:r>
        <w:t>(d) the date of completion of the procedure set forth in Article 165-7; or</w:t>
      </w:r>
    </w:p>
    <w:p w:rsidR="00EA6EE4" w:rsidRDefault="00952619">
      <w:pPr>
        <w:pStyle w:val="enf9"/>
      </w:pPr>
      <w:r>
        <w:t>(e) any date fixed by the consolidated companies in an agreement;</w:t>
      </w:r>
    </w:p>
    <w:p w:rsidR="00EA6EE4" w:rsidRDefault="00952619">
      <w:pPr>
        <w:pStyle w:val="enf6"/>
      </w:pPr>
      <w:r>
        <w:t>(ii) where the consolidated companies only include Mutual Companie</w:t>
      </w:r>
      <w:r>
        <w:t>s, any of the following dates, whichever is the latest:</w:t>
      </w:r>
    </w:p>
    <w:p w:rsidR="00EA6EE4" w:rsidRDefault="00952619">
      <w:pPr>
        <w:pStyle w:val="enf9"/>
      </w:pPr>
      <w:r>
        <w:t>(a) the date of the resolution of the general meeting of members set forth in Article 165-16, paragraph (1);</w:t>
      </w:r>
    </w:p>
    <w:p w:rsidR="00EA6EE4" w:rsidRDefault="00952619">
      <w:pPr>
        <w:pStyle w:val="enf9"/>
      </w:pPr>
      <w:r>
        <w:t>(b) the date of completion of the procedure set forth in Article 165-17; or</w:t>
      </w:r>
    </w:p>
    <w:p w:rsidR="00EA6EE4" w:rsidRDefault="00952619">
      <w:pPr>
        <w:pStyle w:val="enf9"/>
      </w:pPr>
      <w:r>
        <w:t xml:space="preserve">(c) any </w:t>
      </w:r>
      <w:r>
        <w:t>date fixed by the consolidated companies in an agreement; or</w:t>
      </w:r>
    </w:p>
    <w:p w:rsidR="00EA6EE4" w:rsidRDefault="00952619">
      <w:pPr>
        <w:pStyle w:val="enf6"/>
      </w:pPr>
      <w:r>
        <w:t>(iii) where the consolidated companies include a Stock Company (or stock companies) and a Mutual Company, any of the dates specified in the preceding two items, whichever is the latest.</w:t>
      </w:r>
    </w:p>
    <w:p w:rsidR="00EA6EE4" w:rsidRDefault="00952619">
      <w:pPr>
        <w:pStyle w:val="enf4"/>
      </w:pPr>
      <w:r>
        <w:t>(3) In th</w:t>
      </w:r>
      <w:r>
        <w:t>e cases prescribed in the preceding two paragraphs, the Mutual Company or Stock Company must also complete the registration(s) set forth in the applicable provisions at the location of its (their) branch offices or secondary offices, within three weeks fro</w:t>
      </w:r>
      <w:r>
        <w:t>m the date specified in the applicable provision; provided, however, that a registration of change under paragraph (1) is only to be made where the change affects any of the particulars listed in the items of Article 930, paragraph (2) (Registration at Loc</w:t>
      </w:r>
      <w:r>
        <w:t>ation of Branch Offices) of the Companies Act (including the cases where it is applied mutatis mutandis pursuant to Article 64, paragraph (3)).</w:t>
      </w:r>
    </w:p>
    <w:p w:rsidR="00EA6EE4" w:rsidRDefault="00EA6EE4"/>
    <w:p w:rsidR="00EA6EE4" w:rsidRDefault="00952619">
      <w:pPr>
        <w:pStyle w:val="ena"/>
      </w:pPr>
      <w:r>
        <w:t>(Application for Registration of Merger)</w:t>
      </w:r>
    </w:p>
    <w:p w:rsidR="00EA6EE4" w:rsidRDefault="00952619">
      <w:pPr>
        <w:pStyle w:val="enf3"/>
      </w:pPr>
      <w:r>
        <w:t>Article 170  (1) The following documents must be attached to a written</w:t>
      </w:r>
      <w:r>
        <w:t xml:space="preserve"> application for registration of change due to a merger under Article 159, paragraph (1) and Article 165-23, in addition to the documents set forth in Articles 18 and 19 (Documents to be Attached to Written Application) and Article 46 (General Provisions o</w:t>
      </w:r>
      <w:r>
        <w:t>n Attached Documents) of the Commercial Registration Act (including the cases where they are applied mutatis mutandis pursuant to Article 67), and Article 80 (Registration of Absorption-Type Merger) of that Act (including the cases where it is applied muta</w:t>
      </w:r>
      <w:r>
        <w:t>tis mutandis pursuant to paragraph (3)):</w:t>
      </w:r>
    </w:p>
    <w:p w:rsidR="00EA6EE4" w:rsidRDefault="00952619">
      <w:pPr>
        <w:pStyle w:val="enf6"/>
      </w:pPr>
      <w:r>
        <w:t>(i) a document certifying that a public notice has been given under Article 165-7, paragraph (2) (including the cases where it is applied mutatis mutandis pursuant to Article 165-12), Article 165-17, paragraph (2) (</w:t>
      </w:r>
      <w:r>
        <w:t>including the cases where it is applied mutatis mutandis pursuant to Article 165-20) or Article 165-24, paragraph (2);</w:t>
      </w:r>
    </w:p>
    <w:p w:rsidR="00EA6EE4" w:rsidRDefault="00952619">
      <w:pPr>
        <w:pStyle w:val="enf6"/>
      </w:pPr>
      <w:r>
        <w:t xml:space="preserve">(ii) for a disappearing stock company or Stock Company Surviving an Absorption-Type Merger, a document certifying that the number of the </w:t>
      </w:r>
      <w:r>
        <w:t>Policyholders who raised their objections within the period set forth in Article 165-7, paragraph (2), item (iv) (including the cases where it is applied mutatis mutandis pursuant to Article 165-12) has not exceeded one fifth of the total number of Policyh</w:t>
      </w:r>
      <w:r>
        <w:t>olders set forth in Article 70, paragraph (6) (including the cases where it is applied following the deemed replacement of terms pursuant to the provisions of Article 255, paragraph (2) (hereinafter referred to as "the cases of application following the de</w:t>
      </w:r>
      <w:r>
        <w:t>emed replacement of terms pursuant to the provisions of Article 255, paragraph (2)" in this item); hereinafter the same applies in this item) as applied mutatis mutandis pursuant to Article 165-7, paragraph (4) (including the cases where it is applied muta</w:t>
      </w:r>
      <w:r>
        <w:t>tis mutandis pursuant to Article 165-12; hereinafter the same applies in this item) (or, in the cases of application following the deemed replacement of terms pursuant to the provisions of Article 255, paragraph (2), one tenth of such total number), or a d</w:t>
      </w:r>
      <w:r>
        <w:t>ocument certifying that the amount of credits specified by Cabinet Office Order set forth in Article 70, paragraph (6) as applied mutatis mutandis pursuant to Article 165-7, paragraph (4) as belonging to such Policyholders has not exceeded one fifth (or, i</w:t>
      </w:r>
      <w:r>
        <w:t>n the cases of application following the deemed replacement of terms pursuant to the provisions of Article 255, paragraph (2), one tenth) of the total amount set forth in Article 70, paragraph (6) as applied mutatis mutandis pursuant to Article 165-7, para</w:t>
      </w:r>
      <w:r>
        <w:t>graph (4);</w:t>
      </w:r>
    </w:p>
    <w:p w:rsidR="00EA6EE4" w:rsidRDefault="00952619">
      <w:pPr>
        <w:pStyle w:val="enf6"/>
      </w:pPr>
      <w:r>
        <w:t>(iii) for a disappearing Mutual Company or a Mutual Company Surviving an Absorption-Type Merger, a document certifying that the number of the Policyholders who raised their objections within the period set forth in Article 165-17, paragraph (2),</w:t>
      </w:r>
      <w:r>
        <w:t xml:space="preserve"> item (iii) (including the cases where it is applied mutatis mutandis pursuant to Article 165-20) has not exceeded one fifth of the total number of Policyholders set forth in Article 88, paragraph (6) (including the cases where it is applied following the </w:t>
      </w:r>
      <w:r>
        <w:t>deemed replacement of terms pursuant to the provisions of Article 255, paragraph (2) (hereinafter referred to as "the cases of application following the deemed replacement of terms pursuant to the provisions of Article 255, paragraph (2)"in this item); her</w:t>
      </w:r>
      <w:r>
        <w:t>einafter the same applies in this item) as applied mutatis mutandis pursuant to Article 165-17, paragraph (4) (including the cases where it is applied mutatis mutandis pursuant to Article 165-20; hereinafter the same applies in this item) (or, in the cases</w:t>
      </w:r>
      <w:r>
        <w:t xml:space="preserve"> of application following the deemed replacement of terms pursuant to the provisions of Article 255, paragraph (2), one tenth of such total number), or a document certifying that the amount of credits specified by Cabinet Office Order set forth in Article </w:t>
      </w:r>
      <w:r>
        <w:t>88, paragraph (6) as applied mutatis mutandis pursuant to Article 165-17, paragraph (4) as belonging to such Policyholders has not exceeded one fifth (or, in the cases of application following the deemed replacement of terms pursuant to the provisions of A</w:t>
      </w:r>
      <w:r>
        <w:t>rticle 255, paragraph (2), one tenth) of the total amount set forth in Article 88, paragraph (6) as applied mutatis mutandis pursuant to Article 165-17, paragraph (4);</w:t>
      </w:r>
    </w:p>
    <w:p w:rsidR="00EA6EE4" w:rsidRDefault="00952619">
      <w:pPr>
        <w:pStyle w:val="enf6"/>
      </w:pPr>
      <w:r>
        <w:t>(iv) for a Merging Company under the Companies Act, a document certifying that the numbe</w:t>
      </w:r>
      <w:r>
        <w:t>r of the Policyholders who raised their objections within the period set forth in Article 165-24, paragraph (2), item (iv) has not exceeded one fifth of the total number of Policyholders set forth in paragraph (6) of the same Article (including the cases w</w:t>
      </w:r>
      <w:r>
        <w:t>here it is applied following the deemed replacement of terms pursuant to the provisions of Article 255, paragraph (2) (hereinafter referred to as "the cases of application following the deemed replacement of terms pursuant to the provisions of Article 255,</w:t>
      </w:r>
      <w:r>
        <w:t xml:space="preserve"> paragraph (2)"in this item); hereinafter the same applies in this item) (or, in the cases of application following the deemed replacement of terms pursuant to the provisions of Article 255, paragraph (2), one tenth of such total number), or a document cer</w:t>
      </w:r>
      <w:r>
        <w:t>tifying that the amount of credits specified by Cabinet Office Order set forth in Article 165-24, paragraph (6) as belonging to such Policyholders has not exceeded one fifth (or, in the cases of application following the deemed replacement of terms pursuan</w:t>
      </w:r>
      <w:r>
        <w:t>t to the provisions of Article 255, paragraph (2), one tenth) of the total amount set forth in that paragraph; and</w:t>
      </w:r>
    </w:p>
    <w:p w:rsidR="00EA6EE4" w:rsidRDefault="00952619">
      <w:pPr>
        <w:pStyle w:val="enf6"/>
      </w:pPr>
      <w:r>
        <w:t>(v) a document certifying any public notice made under Article 254, paragraph (3).</w:t>
      </w:r>
    </w:p>
    <w:p w:rsidR="00EA6EE4" w:rsidRDefault="00952619">
      <w:pPr>
        <w:pStyle w:val="enf4"/>
      </w:pPr>
      <w:r>
        <w:t>(2) The documents listed in the items of the preceding par</w:t>
      </w:r>
      <w:r>
        <w:t>agraph must be attached to a written application for registration of incorporation due to a merger under Article 159, paragraph (1) and Article 165-23, in addition to the documents set forth in Articles 18, 19 and 46 of the Commercial Registration Act (inc</w:t>
      </w:r>
      <w:r>
        <w:t>luding the cases where they are applied mutatis mutandis pursuant to Article 67), and Article 81 (Registration of Consolidation-Type Merger) of that Act (including the cases where it is applied mutatis mutandis pursuant to the following paragraph).</w:t>
      </w:r>
    </w:p>
    <w:p w:rsidR="00EA6EE4" w:rsidRDefault="00952619">
      <w:pPr>
        <w:pStyle w:val="enf4"/>
      </w:pPr>
      <w:r>
        <w:t>(3) The</w:t>
      </w:r>
      <w:r>
        <w:t xml:space="preserve"> provisions of Articles 79 to 83 (Registration of Merger) of the Commercial Registration Act apply mutatis mutandis to a registration pertaining to a Mutual Company. In this case, any other necessary technical replacement of terms is specified by Cabinet O</w:t>
      </w:r>
      <w:r>
        <w:t>rder.</w:t>
      </w:r>
    </w:p>
    <w:p w:rsidR="00EA6EE4" w:rsidRDefault="00EA6EE4"/>
    <w:p w:rsidR="00EA6EE4" w:rsidRDefault="00952619">
      <w:pPr>
        <w:pStyle w:val="ena"/>
      </w:pPr>
      <w:r>
        <w:t>(Actions to Invalidate a Merger)</w:t>
      </w:r>
    </w:p>
    <w:p w:rsidR="00EA6EE4" w:rsidRDefault="00952619">
      <w:pPr>
        <w:pStyle w:val="enf3"/>
      </w:pPr>
      <w:r>
        <w:t>Article 171  The provisions of Article 828, paragraph (1) (limited to the segment pertaining to items (vii) and (viii)) and paragraph (2) (limited to the segment pertaining to items (vii) and (viii)) (Actions to Inva</w:t>
      </w:r>
      <w:r>
        <w:t xml:space="preserve">lidate Acts Concerning the Organization of a Company), Article 834 (limited to the segment pertaining to items (vii) and (viii)) (Defendant), Article 835, paragraph (1) (Jurisdiction over Actions), Articles 836 to 839 (Order to Provide Security, Mandatory </w:t>
      </w:r>
      <w:r>
        <w:t xml:space="preserve">Consolidation of Oral Arguments, etc., Persons Affected by a Judgment Being Upheld, Effects of a Judgment of Invalidity, Revocation or Rescission), Article 843 (excluding paragraph (1), items (iii) and (iv), and the proviso to paragraph (2)) (Effects of a </w:t>
      </w:r>
      <w:r>
        <w:t>Judgment of Invalidity of a Merger), Article 846 (Liability for Damages Where a Judgment Is Entered Against the Plaintiff), and Article 937, paragraph (3) (limited to the segment pertaining to items (ii) and (iii)) and paragraph (4) (Commissioning of Regis</w:t>
      </w:r>
      <w:r>
        <w:t>tration by a Judicial Decision) of the Companies Act apply mutatis mutandis to an action to invalidate a merger under Article 159, paragraph (1); and the provisions of Article 868, paragraph (6) (Jurisdiction over Non-Contentious Cases), Article 870, parag</w:t>
      </w:r>
      <w:r>
        <w:t>raph (2) (limited to the segment pertaining to item (vi)) (Hearing of Statements), Article 870-2 (Forwarding Copy of Petition and other procedures), the main clause of Article 871 (Appending of the Reason), Article 872 (limited to the segment pertaining to</w:t>
      </w:r>
      <w:r>
        <w:t xml:space="preserve"> item (v)) (Immediate Appeal), Article 872-2 (Forwarding Copy of Petition for Immediate Appeal and other procedures), the main clause of Article 873 (Stay of Execution of the Judicial Decision of the Prior Instance), Article 875 (Exclusion from Application</w:t>
      </w:r>
      <w:r>
        <w:t xml:space="preserve"> of the Provisions of the Non-Contentious Cases Procedures Act) and Article 876 (Supreme Court Rules) of that Act apply mutatis mutandis to an application under Article 843, paragraph (4) of that Act as applied mutatis mutandis pursuant to this Article. In</w:t>
      </w:r>
      <w:r>
        <w:t xml:space="preserve"> this case, the term "members, etc." in Article 828, paragraph (2), items (vii) and (viii) of that Act is deemed to be replaced with "members, directors, company auditors or liquidator(s) of a Mutual Company (in case of a company with Audit and Supervisory</w:t>
      </w:r>
      <w:r>
        <w:t xml:space="preserve"> Committee, members, directors, or liquidator(s), or in case of a Company with Nominating Committee, etc., members, directors, executive officers or liquidator(s)); any other necessary technical replacement of terms is specified by Cabinet Order.</w:t>
      </w:r>
    </w:p>
    <w:p w:rsidR="00EA6EE4" w:rsidRDefault="00EA6EE4"/>
    <w:p w:rsidR="00EA6EE4" w:rsidRDefault="00952619">
      <w:pPr>
        <w:pStyle w:val="enf3"/>
      </w:pPr>
      <w:r>
        <w:t xml:space="preserve">Article </w:t>
      </w:r>
      <w:r>
        <w:t>172  Deleted</w:t>
      </w:r>
    </w:p>
    <w:p w:rsidR="00EA6EE4" w:rsidRDefault="00EA6EE4"/>
    <w:p w:rsidR="00EA6EE4" w:rsidRDefault="00952619">
      <w:pPr>
        <w:pStyle w:val="enf3"/>
      </w:pPr>
      <w:r>
        <w:t>Article 173  Deleted</w:t>
      </w:r>
    </w:p>
    <w:p w:rsidR="00EA6EE4" w:rsidRDefault="00EA6EE4"/>
    <w:p w:rsidR="00EA6EE4" w:rsidRDefault="00952619">
      <w:pPr>
        <w:pStyle w:val="enf2"/>
      </w:pPr>
      <w:r>
        <w:t>Section 3 Company Split</w:t>
      </w:r>
    </w:p>
    <w:p w:rsidR="00EA6EE4" w:rsidRDefault="00EA6EE4"/>
    <w:p w:rsidR="00EA6EE4" w:rsidRDefault="00952619">
      <w:pPr>
        <w:pStyle w:val="ena"/>
      </w:pPr>
      <w:r>
        <w:t>(Split of Stock Company Conducting Insurance Business)</w:t>
      </w:r>
    </w:p>
    <w:p w:rsidR="00EA6EE4" w:rsidRDefault="00952619">
      <w:pPr>
        <w:pStyle w:val="enf3"/>
      </w:pPr>
      <w:r>
        <w:t>Article 173-2  Where a Stock Company that conducts Insurance Business (hereinafter referred to as "Stock Insurance Company" in this Section)</w:t>
      </w:r>
      <w:r>
        <w:t xml:space="preserve"> has its insurance contracts succeeded to in a company split (hereinafter referred to as "Split" in this Section), it may stipulate in the relevant incorporation-type company split plan or absorption-type split contract (hereinafter referred to as "Split P</w:t>
      </w:r>
      <w:r>
        <w:t>lan, etc.") minor changes to the provisions of the insurance contract to be succeeded to in the Split (referred to as "Insurance Contracts Subject to Split" in Article 173-5, paragraph (1)), so long as such changes are not disadvantageous to the Policyhold</w:t>
      </w:r>
      <w:r>
        <w:t>ers.</w:t>
      </w:r>
    </w:p>
    <w:p w:rsidR="00EA6EE4" w:rsidRDefault="00EA6EE4"/>
    <w:p w:rsidR="00EA6EE4" w:rsidRDefault="00952619">
      <w:pPr>
        <w:pStyle w:val="ena"/>
      </w:pPr>
      <w:r>
        <w:t>(Retention and Inspection of Documents Pertaining to a Split)</w:t>
      </w:r>
    </w:p>
    <w:p w:rsidR="00EA6EE4" w:rsidRDefault="00952619">
      <w:pPr>
        <w:pStyle w:val="enf3"/>
      </w:pPr>
      <w:r>
        <w:t xml:space="preserve">Article 173-3  For the purpose of applying the provisions of Article 782, paragraph (1) (Retention and Inspection. etc. of Documents, etc. Related to an Absorption-type Merger </w:t>
      </w:r>
      <w:r>
        <w:t>Agreement, etc.), Article 794, paragraph (1) (Retention and Inspection, etc. of Documents, etc. Related to an Absorption-type Merger Agreement, etc.) and Article 803, paragraph (1) (Retention and Inspection, etc. of Documents, etc. Related to a Consolidati</w:t>
      </w:r>
      <w:r>
        <w:t xml:space="preserve">on-type Merger Agreement, etc.) of the Companies Act to a Stock Insurance Company involved in a Split, the terms "particulars prescribed by Order of the Ministry of Justice" and "head office" in those provisions are deemed to be replaced with "particulars </w:t>
      </w:r>
      <w:r>
        <w:t>prescribed by Order of the Ministry of Justice and particulars specified by Cabinet Office Order" and "business offices", respectively.</w:t>
      </w:r>
    </w:p>
    <w:p w:rsidR="00EA6EE4" w:rsidRDefault="00EA6EE4"/>
    <w:p w:rsidR="00EA6EE4" w:rsidRDefault="00952619">
      <w:pPr>
        <w:pStyle w:val="ena"/>
      </w:pPr>
      <w:r>
        <w:t>(Objections of Creditors)</w:t>
      </w:r>
    </w:p>
    <w:p w:rsidR="00EA6EE4" w:rsidRDefault="00952619">
      <w:pPr>
        <w:pStyle w:val="enf3"/>
      </w:pPr>
      <w:r>
        <w:t>Article 173-4  (1) Where a Stock Insurance Company is involved in a Split, the persons listed</w:t>
      </w:r>
      <w:r>
        <w:t xml:space="preserve"> in the following items may state their objections thereto to the Stock Insurance Company set forth in each of those items:</w:t>
      </w:r>
    </w:p>
    <w:p w:rsidR="00EA6EE4" w:rsidRDefault="00952619">
      <w:pPr>
        <w:pStyle w:val="enf6"/>
      </w:pPr>
      <w:r>
        <w:t>(i) policyholders or other creditors (limited to the creditors set forth in Article 789, paragraph (1), item (ii) (Objections of Cre</w:t>
      </w:r>
      <w:r>
        <w:t>ditors) of the Companies Act) of a split company in an absorption-type split (meaning a Stock Company or limited liability company carrying out an absorption-type split; hereinafter the same applies in this Article) that is a Stock Insurance Company: the s</w:t>
      </w:r>
      <w:r>
        <w:t>plit company in an absorption-type split;</w:t>
      </w:r>
    </w:p>
    <w:p w:rsidR="00EA6EE4" w:rsidRDefault="00952619">
      <w:pPr>
        <w:pStyle w:val="enf6"/>
      </w:pPr>
      <w:r>
        <w:t>(ii) policyholders or other creditors of a succeeding company in an absorption-type split (meaning a Stock Company, general Partnership company, limited Partnership company or limited liability company assuming, in</w:t>
      </w:r>
      <w:r>
        <w:t xml:space="preserve"> whole or in Part, the rights and obligations of the split company in an absorption-type split with regard to its business; the same applies hereinafter) that is a Stock Insurance Company: the succeeding company in an absorption-type split; and</w:t>
      </w:r>
    </w:p>
    <w:p w:rsidR="00EA6EE4" w:rsidRDefault="00952619">
      <w:pPr>
        <w:pStyle w:val="enf6"/>
      </w:pPr>
      <w:r>
        <w:t>(iii) polic</w:t>
      </w:r>
      <w:r>
        <w:t>yholders or other creditors (limited to the creditors set forth in Article 810, paragraph (1), item (ii) (Objections of Creditors) of the Companies Act) of a split company in an incorporation-type company split (meaning a Stock Company or limited liability</w:t>
      </w:r>
      <w:r>
        <w:t xml:space="preserve"> company carrying out an incorporation-type company split; hereinafter the same applies in this Article) that is a Stock Insurance Company: the split company in an incorporation-type company split.</w:t>
      </w:r>
    </w:p>
    <w:p w:rsidR="00EA6EE4" w:rsidRDefault="00952619">
      <w:pPr>
        <w:pStyle w:val="enf4"/>
      </w:pPr>
      <w:r>
        <w:t>(2) In the case set forth in the preceding paragraph, a St</w:t>
      </w:r>
      <w:r>
        <w:t>ock Insurance Company falling under any of the items of that paragraph (hereinafter referred to as "Split-Involved Company" in this Article) must give public notice of the following particulars in the Official Gazette and by the Method of Public Notice pre</w:t>
      </w:r>
      <w:r>
        <w:t>scribed by the Split-Involved Company in its articles of incorporation, and notify each of the known creditors of the relevant particulars (limited to the creditors set forth in Article 789, paragraph (3) or Article 810, paragraph (3) of the Companies Act)</w:t>
      </w:r>
      <w:r>
        <w:t xml:space="preserve"> (in case of a Split whereby the succeeding company succeeds to insurance contracts, persons listed in item (i) or (iii) or the preceding paragraph, who are Policyholders pertaining to the insurance contracts succeeded to in the Split and the relevant know</w:t>
      </w:r>
      <w:r>
        <w:t>n creditors); provided, however, that the period set forth in item (iv) may not be shorter than one month:</w:t>
      </w:r>
    </w:p>
    <w:p w:rsidR="00EA6EE4" w:rsidRDefault="00952619">
      <w:pPr>
        <w:pStyle w:val="enf6"/>
      </w:pPr>
      <w:r>
        <w:t>(i) the fact that a Split will be carried out;</w:t>
      </w:r>
    </w:p>
    <w:p w:rsidR="00EA6EE4" w:rsidRDefault="00952619">
      <w:pPr>
        <w:pStyle w:val="enf6"/>
      </w:pPr>
      <w:r>
        <w:t>(ii) the trade name and address of the companies listed in (a) or (b) in accordance with the categorie</w:t>
      </w:r>
      <w:r>
        <w:t>s of Split set forth in (a) and (b):</w:t>
      </w:r>
    </w:p>
    <w:p w:rsidR="00EA6EE4" w:rsidRDefault="00952619">
      <w:pPr>
        <w:pStyle w:val="enf9"/>
      </w:pPr>
      <w:r>
        <w:t>(a) in the case of an absorption-type split: the split company in an absorption-type split and the succeeding company in an absorption-type split; or</w:t>
      </w:r>
    </w:p>
    <w:p w:rsidR="00EA6EE4" w:rsidRDefault="00952619">
      <w:pPr>
        <w:pStyle w:val="enf9"/>
      </w:pPr>
      <w:r>
        <w:t xml:space="preserve">(b) in the case of an incorporation-type split: the split company in </w:t>
      </w:r>
      <w:r>
        <w:t>an incorporation-type company split and the Company Incorporated through Incorporation-type Company Split (meaning a Stock Company, general Partnership company, limited Partnership company or limited liability company to be incorporated by the Split; the s</w:t>
      </w:r>
      <w:r>
        <w:t>ame applies in paragraph (1) of the following Article);</w:t>
      </w:r>
    </w:p>
    <w:p w:rsidR="00EA6EE4" w:rsidRDefault="00952619">
      <w:pPr>
        <w:pStyle w:val="enf6"/>
      </w:pPr>
      <w:r>
        <w:t>(iii) the particulars specified by Cabinet Office Order as pertaining to the financial statements of a Stock Company falling under (a) or (b) of the preceding item;</w:t>
      </w:r>
    </w:p>
    <w:p w:rsidR="00EA6EE4" w:rsidRDefault="00952619">
      <w:pPr>
        <w:pStyle w:val="enf6"/>
      </w:pPr>
      <w:r>
        <w:t xml:space="preserve">(iv) the fact that </w:t>
      </w:r>
      <w:r>
        <w:t>Policyholders or other creditors of the Split-Involved Company may raise their objections within a certain period of time; and</w:t>
      </w:r>
    </w:p>
    <w:p w:rsidR="00EA6EE4" w:rsidRDefault="00952619">
      <w:pPr>
        <w:pStyle w:val="enf6"/>
      </w:pPr>
      <w:r>
        <w:t>(v) beyond what is set forth in the preceding items, particulars specified by Cabinet Office Order.</w:t>
      </w:r>
    </w:p>
    <w:p w:rsidR="00EA6EE4" w:rsidRDefault="00952619">
      <w:pPr>
        <w:pStyle w:val="enf4"/>
      </w:pPr>
      <w:r>
        <w:t>(3) Where no Policyholders or</w:t>
      </w:r>
      <w:r>
        <w:t xml:space="preserve"> other creditors have raised their objections within the period set forth in item (iv) of the preceding paragraph, such Policyholders or other creditors are deemed to have approved the merger.</w:t>
      </w:r>
    </w:p>
    <w:p w:rsidR="00EA6EE4" w:rsidRDefault="00952619">
      <w:pPr>
        <w:pStyle w:val="enf4"/>
      </w:pPr>
      <w:r>
        <w:t>(4) Where any Policyholder or other creditors have raised an ob</w:t>
      </w:r>
      <w:r>
        <w:t>jection under paragraph (2), item (iv), the Split-Involved Company must make payment or provide equivalent security to such Policyholder or other creditor, or entrust equivalent property to a trust company, etc. for the purpose of ensuring that such Policy</w:t>
      </w:r>
      <w:r>
        <w:t>holder or other creditor receive the payment; provided, however, that this does not apply to cases where the Split poses no risk of harming the interest of such Policyholder or other creditor.</w:t>
      </w:r>
    </w:p>
    <w:p w:rsidR="00EA6EE4" w:rsidRDefault="00952619">
      <w:pPr>
        <w:pStyle w:val="enf4"/>
      </w:pPr>
      <w:r>
        <w:t>(5) The provisions of the preceding paragraph do not apply to t</w:t>
      </w:r>
      <w:r>
        <w:t>he Policyholders or any rights held by other persons pertaining to insurance contracts (other than Insurance Claims, etc.).</w:t>
      </w:r>
    </w:p>
    <w:p w:rsidR="00EA6EE4" w:rsidRDefault="00952619">
      <w:pPr>
        <w:pStyle w:val="enf4"/>
      </w:pPr>
      <w:r>
        <w:t>(6) Any Split is invalid if the number of the Policyholders who have raised their objections within the period set forth in paragrap</w:t>
      </w:r>
      <w:r>
        <w:t>h (2), item (iv) (excluding the holders of policies under which Insurance Claims, etc. had already arisen at the time of public notice under paragraph (2) (but limited to those policies that would be terminated with the payment of the Insurance Claims, etc</w:t>
      </w:r>
      <w:r>
        <w:t>.); hereinafter the same applies in this paragraph and the following paragraph) exceeds one tenth (or one fifth, in case of a Split whereby the succeeding company succeeds to all insurance contracts) of the total number of Policyholders (limited to those w</w:t>
      </w:r>
      <w:r>
        <w:t>ho may raise their objections pursuant to the provisions of paragraph (1)), and the amount specified by Cabinet Office Order as the credits (other than Insurance Claims, etc.) belonging to the insurance contracts of the Policyholders who have raised such o</w:t>
      </w:r>
      <w:r>
        <w:t>bjections exceeds one tenth (or one fifth, in case of a Split whereby the succeeding company succeeds to all insurance contracts) of the total amount of credits belonging to the Policyholders (limited to those who may raise their objections pursuant to the</w:t>
      </w:r>
      <w:r>
        <w:t xml:space="preserve"> provisions of paragraph (1)).</w:t>
      </w:r>
    </w:p>
    <w:p w:rsidR="00EA6EE4" w:rsidRDefault="00952619">
      <w:pPr>
        <w:pStyle w:val="enf4"/>
      </w:pPr>
      <w:r>
        <w:t>(7) A Split carried out pursuant to the provisions of the preceding paragraphs are also to be effective against the Policyholders who have raised their objections under the preceding paragraph and other persons who hold any r</w:t>
      </w:r>
      <w:r>
        <w:t>ight (other than Insurance Claims, etc.) pertaining to the insurance contracts involving the Policyholders.</w:t>
      </w:r>
    </w:p>
    <w:p w:rsidR="00EA6EE4" w:rsidRDefault="00952619">
      <w:pPr>
        <w:pStyle w:val="enf4"/>
      </w:pPr>
      <w:r>
        <w:t>(8) Notwithstanding the provisions of paragraph (4), if a split company in an absorption-type split or a split company in an incorporation-type comp</w:t>
      </w:r>
      <w:r>
        <w:t>any split (excluding a company implementing a Split whereby the succeeding company succeeds to all insurance contracts) obtains an authorization under Article 173-6, paragraph (1), and where any Policyholder to whom a separate notice must be given under pa</w:t>
      </w:r>
      <w:r>
        <w:t>ragraph (2) raised an objection under paragraph (1) and manifested their intention to cancel the contract if the succession of the contract takes place, such company must refund to the relevant Policyholder the amount of money reserved for the insured, any</w:t>
      </w:r>
      <w:r>
        <w:t xml:space="preserve"> unearned premium (meaning the insurance premium paid for that part of the period of insurance stipulated in an insurance contract which had not lapsed by the time at which the insurance contract was cancelled) and any other amount specified by Cabinet Off</w:t>
      </w:r>
      <w:r>
        <w:t>ice Order no later than the day immediately before the day of the Split.</w:t>
      </w:r>
    </w:p>
    <w:p w:rsidR="00EA6EE4" w:rsidRDefault="00952619">
      <w:pPr>
        <w:pStyle w:val="enf4"/>
      </w:pPr>
      <w:r>
        <w:t>(9) Beyond what is provided for in the preceding paragraphs, the necessary particulars for applying those provisions are specified by Cabinet Order.</w:t>
      </w:r>
    </w:p>
    <w:p w:rsidR="00EA6EE4" w:rsidRDefault="00952619">
      <w:pPr>
        <w:pStyle w:val="enf4"/>
      </w:pPr>
      <w:r>
        <w:t>(10) The provisions of Articles 78</w:t>
      </w:r>
      <w:r>
        <w:t>9 and 799 (Objections of Creditors) and Article 810 of the Companies Act do not apply to a Stock Insurance Company falling under paragraph (1), item (i) or (ii).</w:t>
      </w:r>
    </w:p>
    <w:p w:rsidR="00EA6EE4" w:rsidRDefault="00952619">
      <w:pPr>
        <w:pStyle w:val="enf4"/>
      </w:pPr>
      <w:r>
        <w:t>(11) For the purpose of applying to the cases set forth in paragraph (1), the provisions of Ar</w:t>
      </w:r>
      <w:r>
        <w:t xml:space="preserve">ticle 759, paragraphs (2) and (3) (Effectuation, etc. of an Absorption-type Company Split Which Causes a Stock Company to Succeed to Rights and Obligations), Article 761, paragraphs (2) and (3) (Effectuation, etc. of an Absorption-type Company Split Which </w:t>
      </w:r>
      <w:r>
        <w:t>Causes a Membership Company to Succeed to Rights and Obligations), Article 764, paragraphs (2) and (3) (Effectuation, etc. of an Incorporation-type Company Split by Which a Stock Company is Incorporated), and Article 766, paragraphs (2) and (3) (Effectuati</w:t>
      </w:r>
      <w:r>
        <w:t xml:space="preserve">on, etc. of an Incorporation-type Company Split by Which a Membership Company is Incorporated), Article 791, paragraph (1), item (i) (Retention and Inspection, etc. of Documents, etc. Related to an Absorption-type Company Split or Share Exchange), Article </w:t>
      </w:r>
      <w:r>
        <w:t xml:space="preserve">801, paragraph (2) (Retention and Inspection, etc. of Documents, etc. Related to an Absorption-type Merger, etc.) and Article 811, paragraph (1), item (i) (Retention and Inspection, etc. of Documents, etc. Related to an Incorporation-type Company Split or </w:t>
      </w:r>
      <w:r>
        <w:t>Share Transfer) of the Companies Act, the term "objections pursuant to the provisions of Article 789, paragraph (1), item (ii) (including the cases where it is applied mutatis mutandis pursuant to Article 793, paragraph (2); the same applies in the followi</w:t>
      </w:r>
      <w:r>
        <w:t xml:space="preserve">ng paragraph)" in Article 759, paragraph (2) and Article 761, paragraph (2) of that Act is deemed to be replaced with "objections pursuant to the provisions of Article 789, paragraph (1), item (ii) (including the cases where it is applied mutatis mutandis </w:t>
      </w:r>
      <w:r>
        <w:t xml:space="preserve">pursuant to Article 793, paragraph (2); the same applies in the following paragraph) or the provisions of Article 173-4, paragraph (1) of the Insurance Business Act"; the term "individual notification under Article 789, paragraph (2) (excluding item (iii) </w:t>
      </w:r>
      <w:r>
        <w:t>and including the cases where it is applied mutatis mutandis pursuant to Article 793, paragraph (2); the same applies hereinafter in this paragraph as well as in the following paragraph)" in Article 759, paragraph (2) and Article 761, paragraph (2) of that</w:t>
      </w:r>
      <w:r>
        <w:t xml:space="preserve"> Act is deemed to be replaced with "individual notification under Article 789, paragraph (2) (excluding item (iii) and including the cases where it is applied mutatis mutandis pursuant to Article 793, paragraph (2); the same applies hereinafter in this par</w:t>
      </w:r>
      <w:r>
        <w:t>agraph as well as in the following paragraph) or under Article 173-4, paragraph (2) of the Insurance Business Act"; the term "objections pursuant to the provisions of Article 810, paragraph (1), item (ii) (including the cases where it is applied mutatis mu</w:t>
      </w:r>
      <w:r>
        <w:t>tandis pursuant to Article 813, paragraph (2); the same applies in the following paragraph)" in Article 764, paragraph (2) and Article 766, paragraph (2) of that Act is deemed to be replaced with "objections pursuant to the provisions of Article 810, parag</w:t>
      </w:r>
      <w:r>
        <w:t>raph (1), item (ii) (including the cases where it is applied mutatis mutandis pursuant to Article 813, paragraph (2); the same applies in the following paragraph) or the provisions of Article 173-4, paragraph (1) of the Insurance Business Act"; the term "l</w:t>
      </w:r>
      <w:r>
        <w:t>imited to a creditor to whom the separate notice set forth in Article 789, paragraph (2) (excluding item (iii) and including the case where it is applied mutatis mutandis pursuant to Article 793, paragraph (2); hereinafter the same applies in this paragrap</w:t>
      </w:r>
      <w:r>
        <w:t>h and the following paragraph) is given" in Article 764, paragraph (2) and Article 766, paragraph (2) of that Act is deemed to be replaced with "limited to a creditor to whom the separate notice set forth in Article 789, paragraph (2) (excluding item (iii)</w:t>
      </w:r>
      <w:r>
        <w:t xml:space="preserve"> and including the case where it is applied mutatis mutandis pursuant to Article 793, paragraph (2); hereinafter the same applies in this paragraph and the following paragraph) or under Article 173-4, paragraph (2) of the that Act is given (excluding a Pol</w:t>
      </w:r>
      <w:r>
        <w:t>icyholders prescribed in that paragraph)"; the term "individual notification under Article 789, paragraph (2)" in Article 759, paragraph (2) and Article 761, paragraph (2) of that Act is deemed to be replaced with "individual notification under Article 789</w:t>
      </w:r>
      <w:r>
        <w:t>, paragraph (2) or under Article 173-4, paragraph (2) of that Act"; the term "individual notification under Article 810, paragraph (2)" in Article 764, paragraph (2) and Article 766, paragraph (2) of that Act is deemed to be replaced with "individual notif</w:t>
      </w:r>
      <w:r>
        <w:t xml:space="preserve">ication under Article 810, paragraph (2) or under Article 173-4, paragraph (2) of that Act"; the terms "Article 789, paragraph (1), item (ii)" and "paragraph (2) of the same Article" in Article 759, paragraph (3) and Article 761, paragraph (3) of that Act </w:t>
      </w:r>
      <w:r>
        <w:t>is deemed to be replaced with "Article 789, paragraph (1), item (ii) or Article 173-4, paragraph (1) of the Insurance Business Act" and "Article 789, paragraph (2) or Article 173-4, paragraph (2) of that Act", respectively; and the terms "Article 810, para</w:t>
      </w:r>
      <w:r>
        <w:t>graph (1), item (ii)" and "Article 810, paragraph (2)" in Article 764, paragraph (3) and Article 766, paragraph (3) of that Act is deemed to be replaced with "Article 810, paragraph (1), item (ii) or Article 173-4, paragraph (1) of the Insurance Business A</w:t>
      </w:r>
      <w:r>
        <w:t xml:space="preserve">ct" and "Article 810, paragraph (2) or Article 173-4, paragraph (2) of that Act", respectively; and the term "Order of the Ministry of Justice" in Article 791, paragraph (1), item (i), Article 801, paragraph (2) and Article 811, paragraph (1), item (i) of </w:t>
      </w:r>
      <w:r>
        <w:t>that Act is deemed to be replaced with "Cabinet Office Order", respectively.</w:t>
      </w:r>
    </w:p>
    <w:p w:rsidR="00EA6EE4" w:rsidRDefault="00952619">
      <w:pPr>
        <w:pStyle w:val="enf4"/>
      </w:pPr>
      <w:r>
        <w:t>(12) The provisions of Article 759, paragraphs (2) and (3), Article 761, paragraphs (2) and (3), Article 764, paragraphs (2) and (3), and Article 766, paragraphs (2) and (3) of th</w:t>
      </w:r>
      <w:r>
        <w:t>e Companies Act does not apply to the creditor specified by Cabinet Order, such as a person holding any right pertaining to an insurance contract, a Beneficiary of money trust pertaining to the Insurance-Proceed Trust Services set forth in Article 99, para</w:t>
      </w:r>
      <w:r>
        <w:t>graph (3).</w:t>
      </w:r>
    </w:p>
    <w:p w:rsidR="00EA6EE4" w:rsidRDefault="00EA6EE4"/>
    <w:p w:rsidR="00EA6EE4" w:rsidRDefault="00952619">
      <w:pPr>
        <w:pStyle w:val="ena"/>
      </w:pPr>
      <w:r>
        <w:t>(Contracts in Course of Split Procedures)</w:t>
      </w:r>
    </w:p>
    <w:p w:rsidR="00EA6EE4" w:rsidRDefault="00952619">
      <w:pPr>
        <w:pStyle w:val="enf3"/>
      </w:pPr>
      <w:r>
        <w:t>Article 173-5  (1) When a Stock Insurance Company that has its insurance contracts succeeded to in a Split concludes an Insurance Contract Subject to Split after the adoption of the resolution of a Spli</w:t>
      </w:r>
      <w:r>
        <w:t>t, it must inform the person who executes the relevant Insurance Contract Subject to Split of the matters listed in paragraph (2), items (i) to (iii) of the preceding Article and other matters specified by Cabinet Office Order, and obtain their approval on</w:t>
      </w:r>
      <w:r>
        <w:t xml:space="preserve"> becoming a Policyholder of the a succeeding company in an absorption-type split or a company incorporated through incorporation-type company split in case of succession of the relevant Insurance Contract Subject to Split, before the time when the implemen</w:t>
      </w:r>
      <w:r>
        <w:t>tation or renunciation of the Split is decided.</w:t>
      </w:r>
    </w:p>
    <w:p w:rsidR="00EA6EE4" w:rsidRDefault="00952619">
      <w:pPr>
        <w:pStyle w:val="enf4"/>
      </w:pPr>
      <w:r>
        <w:t>(2) A person who has given their consent under the preceding paragraph is not deemed to be a Policyholder for the purpose of applying the provisions of the preceding Article.</w:t>
      </w:r>
    </w:p>
    <w:p w:rsidR="00EA6EE4" w:rsidRDefault="00EA6EE4"/>
    <w:p w:rsidR="00EA6EE4" w:rsidRDefault="00952619">
      <w:pPr>
        <w:pStyle w:val="ena"/>
      </w:pPr>
      <w:r>
        <w:t xml:space="preserve">(Authorization of Split of </w:t>
      </w:r>
      <w:r>
        <w:t>Stock Insurance Company)</w:t>
      </w:r>
    </w:p>
    <w:p w:rsidR="00EA6EE4" w:rsidRDefault="00952619">
      <w:pPr>
        <w:pStyle w:val="enf3"/>
      </w:pPr>
      <w:r>
        <w:t>Article 173-6  (1) Any Split of a Stock Insurance Company is not effective without the authorization of the Prime Minister.</w:t>
      </w:r>
    </w:p>
    <w:p w:rsidR="00EA6EE4" w:rsidRDefault="00952619">
      <w:pPr>
        <w:pStyle w:val="enf4"/>
      </w:pPr>
      <w:r>
        <w:t xml:space="preserve">(2) Whenever an application has been filed for the authorization set forth in the preceding paragraph, the </w:t>
      </w:r>
      <w:r>
        <w:t>Prime Minister must examine whether it conforms to the following standards:</w:t>
      </w:r>
    </w:p>
    <w:p w:rsidR="00EA6EE4" w:rsidRDefault="00952619">
      <w:pPr>
        <w:pStyle w:val="enf6"/>
      </w:pPr>
      <w:r>
        <w:t>(i) the Split is appropriate in light of the protection of Policyholders, etc.;</w:t>
      </w:r>
    </w:p>
    <w:p w:rsidR="00EA6EE4" w:rsidRDefault="00952619">
      <w:pPr>
        <w:pStyle w:val="enf6"/>
      </w:pPr>
      <w:r>
        <w:t>(ii) if the application for authorization is from an Insurance Company, that the Split poses no risk</w:t>
      </w:r>
      <w:r>
        <w:t xml:space="preserve"> of impeding the appropriate competitive relationships among Insurance Companies; and</w:t>
      </w:r>
    </w:p>
    <w:p w:rsidR="00EA6EE4" w:rsidRDefault="00952619">
      <w:pPr>
        <w:pStyle w:val="enf6"/>
      </w:pPr>
      <w:r>
        <w:t>(iii) it is certain that the Stock Insurance Company applying for the authorization will perform its business in an appropriate, fair and efficient manner following the S</w:t>
      </w:r>
      <w:r>
        <w:t>plit.</w:t>
      </w:r>
    </w:p>
    <w:p w:rsidR="00EA6EE4" w:rsidRDefault="00952619">
      <w:pPr>
        <w:pStyle w:val="enf4"/>
      </w:pPr>
      <w:r>
        <w:t>(3) The Prime Minister may not approve any application made under paragraph (1) pertaining to a Split that involves the succession of insurance contracts of an Insurance Company, unless the company that succeeds to the insurance contracts is an Insur</w:t>
      </w:r>
      <w:r>
        <w:t>ance Company.</w:t>
      </w:r>
    </w:p>
    <w:p w:rsidR="00EA6EE4" w:rsidRDefault="00EA6EE4"/>
    <w:p w:rsidR="00EA6EE4" w:rsidRDefault="00952619">
      <w:pPr>
        <w:pStyle w:val="ena"/>
      </w:pPr>
      <w:r>
        <w:t>(Public Notice of Split)</w:t>
      </w:r>
    </w:p>
    <w:p w:rsidR="00EA6EE4" w:rsidRDefault="00952619">
      <w:pPr>
        <w:pStyle w:val="enf3"/>
      </w:pPr>
      <w:r>
        <w:t>Article 173-7  (1) A Stock Insurance Company that has its insurance contracts succeeded to in a Split, following the Split, must give public notice without delay of the fact that its insurance contracts have been suc</w:t>
      </w:r>
      <w:r>
        <w:t>ceeded to in the Split and other particulars specified by Cabinet Office Order. The same applies where the company has renounced the Split.</w:t>
      </w:r>
    </w:p>
    <w:p w:rsidR="00EA6EE4" w:rsidRDefault="00952619">
      <w:pPr>
        <w:pStyle w:val="enf4"/>
      </w:pPr>
      <w:r>
        <w:t>(2) A Stock Insurance Company that has succeeded to insurance contracts in a Split, within three months from the dat</w:t>
      </w:r>
      <w:r>
        <w:t>e of the Split, must notify the Policyholders affected by the succession of insurance contracts in the Split thereof (or, where any minor change under Article 173-2 is stipulated in the Split Plan, etc. with regard to the insurance contracts succeeded to i</w:t>
      </w:r>
      <w:r>
        <w:t>n the Split, of the fact that it has succeeded to the insurance contracts in the Split and the contents of such minor change).</w:t>
      </w:r>
    </w:p>
    <w:p w:rsidR="00EA6EE4" w:rsidRDefault="00952619">
      <w:pPr>
        <w:pStyle w:val="enf4"/>
      </w:pPr>
      <w:r>
        <w:t>(3) Where a Stock Insurance Company that has its insurance contracts succeeded to in a Split has outstanding loans or other claim</w:t>
      </w:r>
      <w:r>
        <w:t>s against Policyholders, and such claims are to be assumed by the Stock Insurance Company that succeeds to the insurance contracts under the Split Plan, etc., a notice in the form of an instrument carrying a fixed date under Article 467 (Requirement for As</w:t>
      </w:r>
      <w:r>
        <w:t>sertion of Assignment of Nominative Claims Against Third Parties) of the Civil Code is deemed to have been given to the Policyholders if a public notice under the first sentence of paragraph (1) has been given by way of publication in a daily newspaper tha</w:t>
      </w:r>
      <w:r>
        <w:t>t publishes the news on current events. In this case, the date of the public notice is to be the fixed date.</w:t>
      </w:r>
    </w:p>
    <w:p w:rsidR="00EA6EE4" w:rsidRDefault="00EA6EE4"/>
    <w:p w:rsidR="00EA6EE4" w:rsidRDefault="00952619">
      <w:pPr>
        <w:pStyle w:val="ena"/>
      </w:pPr>
      <w:r>
        <w:t>(Registration of a Split)</w:t>
      </w:r>
    </w:p>
    <w:p w:rsidR="00EA6EE4" w:rsidRDefault="00952619">
      <w:pPr>
        <w:pStyle w:val="enf3"/>
      </w:pPr>
      <w:r>
        <w:t>Article 173-8  (1) The following documents must be attached to a written application for registration of incorporation d</w:t>
      </w:r>
      <w:r>
        <w:t>ue to an incorporation-type split, in addition to the documents specified in Articles 18 and 19 (Documents to be Attached to Written Application), Article 46 (General Provisions on Attached Documents), Article 86 (excluding item (viii)) (Registration of Co</w:t>
      </w:r>
      <w:r>
        <w:t xml:space="preserve">mpany Split) and Article 109, paragraph (2) (excluding that segment in item (iii) pertaining to the documents listed in Article 86, item (viii) of that Act and including the cases where it is applied mutatis mutandis pursuant to Article 116, paragraph (1) </w:t>
      </w:r>
      <w:r>
        <w:t>and Article 125 of that Act) (Registration of Company Split) of the Commercial Registration Act:</w:t>
      </w:r>
    </w:p>
    <w:p w:rsidR="00EA6EE4" w:rsidRDefault="00952619">
      <w:pPr>
        <w:pStyle w:val="enf6"/>
      </w:pPr>
      <w:r>
        <w:t>(i) a document certifying that a public notice under Article 173-4, paragraph (2) has been given;</w:t>
      </w:r>
    </w:p>
    <w:p w:rsidR="00EA6EE4" w:rsidRDefault="00952619">
      <w:pPr>
        <w:pStyle w:val="enf6"/>
      </w:pPr>
      <w:r>
        <w:t>(ii) where any Policyholder or other creditor has raised thei</w:t>
      </w:r>
      <w:r>
        <w:t>r objection under Article 173-4, paragraph (4), a document certifying that the company has made payment or provided equivalent security to such Policyholder or other creditor, or entrusted equivalent property to a trust company, etc. for the purpose of ens</w:t>
      </w:r>
      <w:r>
        <w:t>uring that such Policyholder or other creditor receive the payment, or a document certifying that the Split poses no risk of harming the interest of such Policyholder or other creditor;</w:t>
      </w:r>
    </w:p>
    <w:p w:rsidR="00EA6EE4" w:rsidRDefault="00952619">
      <w:pPr>
        <w:pStyle w:val="enf6"/>
      </w:pPr>
      <w:r>
        <w:t>(iii) a document certifying that the number of Policyholders who raise</w:t>
      </w:r>
      <w:r>
        <w:t>d their objections under Article 173-4, paragraph (6) has not exceeded one tenth (or one fifth, in case of a Split whereby the succeeding company succeeds to all insurance contracts) of the total number of Policyholders, or a document certifying that the a</w:t>
      </w:r>
      <w:r>
        <w:t>mount specified by Cabinet Office Order set forth in that paragraph as the credits belonging to such Policyholders has not exceeded one tenth (or one fifth, in case of a Split whereby the succeeding company succeeds to all insurance contracts) of the total</w:t>
      </w:r>
      <w:r>
        <w:t xml:space="preserve"> amount set forth in that paragraph.</w:t>
      </w:r>
    </w:p>
    <w:p w:rsidR="00EA6EE4" w:rsidRDefault="00952619">
      <w:pPr>
        <w:pStyle w:val="enf4"/>
      </w:pPr>
      <w:r>
        <w:t>(2) The documents listed in the items of the preceding paragraph must be attached to a written application for registration of change due to an absorption-type split carried out by a Stock Company, general Partnership c</w:t>
      </w:r>
      <w:r>
        <w:t>ompany, limited Partnership company or limited liability company that is the succeeding company in an absorption-type split, in addition to the documents set forth in the following provisions of the Commercial Registration Act: Article 18, Article 19, Arti</w:t>
      </w:r>
      <w:r>
        <w:t>cle 46, Article 85 (excluding the segment pertaining to the documents listed in item (iii) or (viii) of the same Article with regard to a Stock Insurance Company) (Registration of Company Split), Article 93 (General Provisions on Attached Documents) (inclu</w:t>
      </w:r>
      <w:r>
        <w:t>ding the cases where it is applied mutatis mutandis pursuant to Articles 111 and 118 of that Act) and Article 109, paragraph (1) (excluding that segment in item (ii) pertaining to the documents listed in Article 85, item (viii) of that Act and including th</w:t>
      </w:r>
      <w:r>
        <w:t>e cases where it is applied mutatis mutandis pursuant to Article 106, paragraph (1) and Article 125 of that Act).</w:t>
      </w:r>
    </w:p>
    <w:p w:rsidR="00EA6EE4" w:rsidRDefault="00EA6EE4"/>
    <w:p w:rsidR="00EA6EE4" w:rsidRDefault="00952619">
      <w:pPr>
        <w:pStyle w:val="enf2"/>
      </w:pPr>
      <w:r>
        <w:t>Section 4 Liquidation</w:t>
      </w:r>
    </w:p>
    <w:p w:rsidR="00EA6EE4" w:rsidRDefault="00EA6EE4"/>
    <w:p w:rsidR="00EA6EE4" w:rsidRDefault="00952619">
      <w:pPr>
        <w:pStyle w:val="ena"/>
      </w:pPr>
      <w:r>
        <w:t>(Appointment and Dismissal of Liquidators by Prime Minister)</w:t>
      </w:r>
    </w:p>
    <w:p w:rsidR="00EA6EE4" w:rsidRDefault="00952619">
      <w:pPr>
        <w:pStyle w:val="enf3"/>
      </w:pPr>
      <w:r>
        <w:t>Article 174  (1) The Prime Minister is to appoint liquida</w:t>
      </w:r>
      <w:r>
        <w:t xml:space="preserve">tors, at the request of interested persons or the Minister of Justice, or without any party's request, where an Insurance Company, etc. has dissolved on the grounds listed in Article 471, item (vi) (Grounds for Dissolution) of the Companies Act as applied </w:t>
      </w:r>
      <w:r>
        <w:t>following the deemed replacement of terms pursuant to the provisions of Article 152, paragraph (1) (including the cases where it is applied mutatis mutandis pursuant to Article 152, paragraph (2)), or at the request of interested persons or without any par</w:t>
      </w:r>
      <w:r>
        <w:t>ty's request where no one is entitled to become a liquidator pursuant to the provisions of Article 180-4, paragraph (1) or under Article 478, paragraph (1) (Assumption of Office of Liquidators) of that Act or where an Insurance Company, etc. falls under Ar</w:t>
      </w:r>
      <w:r>
        <w:t>ticle 180, item (ii) or under Article 475, item (ii) (Causes of Commencement of Liquidation) of that Act.</w:t>
      </w:r>
    </w:p>
    <w:p w:rsidR="00EA6EE4" w:rsidRDefault="00952619">
      <w:pPr>
        <w:pStyle w:val="enf4"/>
      </w:pPr>
      <w:r>
        <w:t>(2) For the purpose of applying the provisions of Article 477, paragraph (4) (Establishment of Structures Other than Shareholders' Meetings) of the Co</w:t>
      </w:r>
      <w:r>
        <w:t xml:space="preserve">mpanies Act to a Stock Company that conducts Insurance Business, the term "Large Company" in that paragraph is deemed to be replaced with "Insurance Company or a Stock Company listed in Article 272-4, paragraph (1), item (i), (b) of the Insurance Business </w:t>
      </w:r>
      <w:r>
        <w:t>Act".</w:t>
      </w:r>
    </w:p>
    <w:p w:rsidR="00EA6EE4" w:rsidRDefault="00952619">
      <w:pPr>
        <w:pStyle w:val="enf4"/>
      </w:pPr>
      <w:r>
        <w:t>(3) The provisions of Article 478, paragraphs (2) to (4) of the Companies Act do not apply to a Stock Company that conducts Insurance Business.</w:t>
      </w:r>
    </w:p>
    <w:p w:rsidR="00EA6EE4" w:rsidRDefault="00952619">
      <w:pPr>
        <w:pStyle w:val="enf4"/>
      </w:pPr>
      <w:r>
        <w:t xml:space="preserve">(4) Notwithstanding the provisions of Article 180-4, paragraph (1) or Article 478, paragraph (1) of the </w:t>
      </w:r>
      <w:r>
        <w:t>Companies Act, the Prime Minister is to appoint liquidators where an Insurance Company, etc. has dissolved due to the cancellation of a license under Article 3, paragraph (1) or a registration under Article 272, paragraph (1).</w:t>
      </w:r>
    </w:p>
    <w:p w:rsidR="00EA6EE4" w:rsidRDefault="00952619">
      <w:pPr>
        <w:pStyle w:val="enf4"/>
      </w:pPr>
      <w:r>
        <w:t>(5) The provisions of Article</w:t>
      </w:r>
      <w:r>
        <w:t xml:space="preserve"> 8-2, paragraph (2) apply mutatis mutandis to the liquidator(s) of a Stock Company that conducts Insurance Business.</w:t>
      </w:r>
    </w:p>
    <w:p w:rsidR="00EA6EE4" w:rsidRDefault="00952619">
      <w:pPr>
        <w:pStyle w:val="enf4"/>
      </w:pPr>
      <w:r>
        <w:t>(6) For the purpose of applying to a Stock Company that conducts Insurance Business, the provisions of Article 331, paragraph (1), item (ii</w:t>
      </w:r>
      <w:r>
        <w:t>i) (Qualifications of Directors) of the Companies Act as applied mutatis mutandis pursuant to Article 478, paragraph (8) of that Act, the term "this Act" in that item is deemed to be replaced with "the Insurance Business Act, this Act".</w:t>
      </w:r>
    </w:p>
    <w:p w:rsidR="00EA6EE4" w:rsidRDefault="00952619">
      <w:pPr>
        <w:pStyle w:val="enf4"/>
      </w:pPr>
      <w:r>
        <w:t>(7) If the Prime Mi</w:t>
      </w:r>
      <w:r>
        <w:t xml:space="preserve">nister appoints liquidators pursuant to the provisions of paragraph (1), (4) or (9), the Prime Minister may designate from among them a liquidator (hereinafter referred to as "Representative Liquidator" in this Section) who represents the Stock Company or </w:t>
      </w:r>
      <w:r>
        <w:t>Mutual Company to be liquidated (hereinafter referred to as "Insurance Company in Liquidation, etc." in this Section).</w:t>
      </w:r>
    </w:p>
    <w:p w:rsidR="00EA6EE4" w:rsidRDefault="00952619">
      <w:pPr>
        <w:pStyle w:val="enf4"/>
      </w:pPr>
      <w:r>
        <w:t>(8) The liquidator(s) (excluding the persons appointed by the Prime Minister and the liquidator(s) in the case of special liquidation), w</w:t>
      </w:r>
      <w:r>
        <w:t>ithin two weeks from the date of their assumption of office, must notify the Prime Minister of the following particulars; provided, however, that this does not apply to the cases where special liquidation has commenced in the meantime:</w:t>
      </w:r>
    </w:p>
    <w:p w:rsidR="00EA6EE4" w:rsidRDefault="00952619">
      <w:pPr>
        <w:pStyle w:val="enf6"/>
      </w:pPr>
      <w:r>
        <w:t xml:space="preserve">(i) grounds for the </w:t>
      </w:r>
      <w:r>
        <w:t>dissolution (or, for an Insurance Company in Liquidation, etc. falling under Article 180, item (ii) or under Article 475, item (ii) of the Companies Act, that fact) and the date of dissolution; and</w:t>
      </w:r>
    </w:p>
    <w:p w:rsidR="00EA6EE4" w:rsidRDefault="00952619">
      <w:pPr>
        <w:pStyle w:val="enf6"/>
      </w:pPr>
      <w:r>
        <w:t>(ii) the name(s) and address(es) of the liquidator(s).</w:t>
      </w:r>
    </w:p>
    <w:p w:rsidR="00EA6EE4" w:rsidRDefault="00952619">
      <w:pPr>
        <w:pStyle w:val="enf4"/>
      </w:pPr>
      <w:r>
        <w:t>(9)</w:t>
      </w:r>
      <w:r>
        <w:t xml:space="preserve"> In the case of the liquidation of an Insurance Company, etc. (other than a special liquidation), the Prime Minister may dismiss a liquidator, if they find material grounds for such dismissal. In this case, the Prime Minister may appoint another liquidator</w:t>
      </w:r>
      <w:r>
        <w:t>.</w:t>
      </w:r>
    </w:p>
    <w:p w:rsidR="00EA6EE4" w:rsidRDefault="00952619">
      <w:pPr>
        <w:pStyle w:val="enf4"/>
      </w:pPr>
      <w:r>
        <w:t xml:space="preserve">(10) For the purpose of applying the provisions of Article 479 (Dismissal of Liquidators) of the Companies Act to the liquidation of a Stock Company that conducts Insurance Business, the term "court pursuant to the provisions of paragraphs (2) to (4) of </w:t>
      </w:r>
      <w:r>
        <w:t>the preceding Article" in paragraph (1) of that Article is deemed to be replaced with "Prime Minister"; and the term "liquidator" in paragraph (2) of that Article is deemed to be replaced with "liquidator (other than a person appointed by the Prime Ministe</w:t>
      </w:r>
      <w:r>
        <w:t>r)".</w:t>
      </w:r>
    </w:p>
    <w:p w:rsidR="00EA6EE4" w:rsidRDefault="00952619">
      <w:pPr>
        <w:pStyle w:val="enf4"/>
      </w:pPr>
      <w:r>
        <w:t>(11) The provisions of Article 73, paragraphs (1) and (3) (Registration of Liquidators), and Article 74, paragraph (1) (Registration of Change with Regard to Liquidators) of the Commercial Registration Act (including the cases where it is applied muta</w:t>
      </w:r>
      <w:r>
        <w:t>tis mutandis pursuant to Article 183, paragraph (2)) apply mutatis mutandis to a liquidator appointed by the Prime Minister. In this case, any other necessary technical replacement of terms is specified by Cabinet Order.</w:t>
      </w:r>
    </w:p>
    <w:p w:rsidR="00EA6EE4" w:rsidRDefault="00952619">
      <w:pPr>
        <w:pStyle w:val="enf4"/>
      </w:pPr>
      <w:r>
        <w:t>(12) When the Prime Minister, dismi</w:t>
      </w:r>
      <w:r>
        <w:t>sses a liquidator pursuant to the provisions of paragraph (9), the Prime Minister must commission a registration to that effect to the registry office with jurisdiction over the head office or principal office of the Insurance Company in Liquidation, etc.</w:t>
      </w:r>
    </w:p>
    <w:p w:rsidR="00EA6EE4" w:rsidRDefault="00EA6EE4"/>
    <w:p w:rsidR="00EA6EE4" w:rsidRDefault="00952619">
      <w:pPr>
        <w:pStyle w:val="ena"/>
      </w:pPr>
      <w:r>
        <w:t>(Remuneration for Liquidators Appointed by Prime Minister)</w:t>
      </w:r>
    </w:p>
    <w:p w:rsidR="00EA6EE4" w:rsidRDefault="00952619">
      <w:pPr>
        <w:pStyle w:val="enf3"/>
      </w:pPr>
      <w:r>
        <w:t xml:space="preserve">Article 175  (1) A liquidator appointed pursuant to the provisions of paragraph (1), (4) or (9) of the preceding Article may receive remuneration from the Insurance Company in </w:t>
      </w:r>
      <w:r>
        <w:t>Liquidation, etc.</w:t>
      </w:r>
    </w:p>
    <w:p w:rsidR="00EA6EE4" w:rsidRDefault="00952619">
      <w:pPr>
        <w:pStyle w:val="enf4"/>
      </w:pPr>
      <w:r>
        <w:t>(2) The amount of the remuneration set forth in the preceding paragraph is determined by the Prime Minister.</w:t>
      </w:r>
    </w:p>
    <w:p w:rsidR="00EA6EE4" w:rsidRDefault="00EA6EE4"/>
    <w:p w:rsidR="00EA6EE4" w:rsidRDefault="00952619">
      <w:pPr>
        <w:pStyle w:val="ena"/>
      </w:pPr>
      <w:r>
        <w:t>(Submission of Closing Financial Statements)</w:t>
      </w:r>
    </w:p>
    <w:p w:rsidR="00EA6EE4" w:rsidRDefault="00952619">
      <w:pPr>
        <w:pStyle w:val="enf3"/>
      </w:pPr>
      <w:r>
        <w:t xml:space="preserve">Article 176  The liquidator(s) of an Insurance Company in Liquidation, etc. (other </w:t>
      </w:r>
      <w:r>
        <w:t>than the liquidator(s) in the case of a special liquidation), if the Shareholders' Meeting, etc. has approved the material set forth in Article 492, paragraph (3) (Preparation of Inventory of Property) or Article 497, paragraph (2) (Provision of Balance Sh</w:t>
      </w:r>
      <w:r>
        <w:t>eet to Annual Shareholders' Meeting) (including the cases where they are applied mutatis mutandis pursuant to Article 180-17), or Article 507, paragraph (3) (Conclusion of Liquidation) (including the cases where it is applied mutatis mutandis pursuant to A</w:t>
      </w:r>
      <w:r>
        <w:t xml:space="preserve">rticle 183, paragraph (1)) of the Companies Act, must submit such material (or, where such material has been prepared in the form of an electronic or magnetic record or where an electronic or magnetic record has been prepared in lieu of such material, the </w:t>
      </w:r>
      <w:r>
        <w:t>electronic or magnetic record specified by Cabinet Office Order or a document describing the information contained in the electronic or magnetic record) to the Prime Minister without delay.</w:t>
      </w:r>
    </w:p>
    <w:p w:rsidR="00EA6EE4" w:rsidRDefault="00EA6EE4"/>
    <w:p w:rsidR="00EA6EE4" w:rsidRDefault="00952619">
      <w:pPr>
        <w:pStyle w:val="ena"/>
      </w:pPr>
      <w:r>
        <w:t>(Cancellation of Insurance Contracts after Dissolution)</w:t>
      </w:r>
    </w:p>
    <w:p w:rsidR="00EA6EE4" w:rsidRDefault="00952619">
      <w:pPr>
        <w:pStyle w:val="enf3"/>
      </w:pPr>
      <w:r>
        <w:t>Article 1</w:t>
      </w:r>
      <w:r>
        <w:t>77  (1) Where an Insurance Company, etc. has dissolved on the grounds listed in Article 471, item (iii) or (vi) (Grounds for Dissolution) of the Companies Act as applied following the deemed replacement of terms pursuant to the provisions of Article 152, p</w:t>
      </w:r>
      <w:r>
        <w:t>aragraph (1) (including the cases where it is applied mutatis mutandis pursuant to Article 152, paragraph (2)) or in Article 152, paragraph (3), item (ii), a Policyholder may cancel their insurance contract prospectively.</w:t>
      </w:r>
    </w:p>
    <w:p w:rsidR="00EA6EE4" w:rsidRDefault="00952619">
      <w:pPr>
        <w:pStyle w:val="enf4"/>
      </w:pPr>
      <w:r>
        <w:t>(2) In the case referred to in the</w:t>
      </w:r>
      <w:r>
        <w:t xml:space="preserve"> preceding paragraph, any insurance contract that is not cancelled by the Policyholder pursuant to the provisions of that paragraph is to lose its effect on the day that is three months after the date of dissolution.</w:t>
      </w:r>
    </w:p>
    <w:p w:rsidR="00EA6EE4" w:rsidRDefault="00952619">
      <w:pPr>
        <w:pStyle w:val="enf4"/>
      </w:pPr>
      <w:r>
        <w:t>(3) In the cases set forth in the prece</w:t>
      </w:r>
      <w:r>
        <w:t>ding two paragraphs, the Insurance Company in Liquidation, etc. must refund to the Policyholder the amount of money reserved for the insured, any unearned premium (meaning the insurance premium paid for that Part of the period of insurance stipulated in an</w:t>
      </w:r>
      <w:r>
        <w:t xml:space="preserve"> insurance contract which had not lapsed by the time at which the insurance contract was cancelled or lost its effect) and any other amount of money specified by Cabinet Office Order.</w:t>
      </w:r>
    </w:p>
    <w:p w:rsidR="00EA6EE4" w:rsidRDefault="00EA6EE4"/>
    <w:p w:rsidR="00EA6EE4" w:rsidRDefault="00952619">
      <w:pPr>
        <w:pStyle w:val="ena"/>
      </w:pPr>
      <w:r>
        <w:t>(Permission of Performance during Period for Stating Claims)</w:t>
      </w:r>
    </w:p>
    <w:p w:rsidR="00EA6EE4" w:rsidRDefault="00952619">
      <w:pPr>
        <w:pStyle w:val="enf3"/>
      </w:pPr>
      <w:r>
        <w:t>Article 17</w:t>
      </w:r>
      <w:r>
        <w:t>8  For the purpose of applying the provisions of Article 500 (Restrictions on Performance of Obligations) of the Companies Act to the liquidation of a Stock Company that conducts Insurance Business, the term "court" in paragraph (2) of that Article is deem</w:t>
      </w:r>
      <w:r>
        <w:t>ed to be replaced with "Prime Minister".</w:t>
      </w:r>
    </w:p>
    <w:p w:rsidR="00EA6EE4" w:rsidRDefault="00EA6EE4"/>
    <w:p w:rsidR="00EA6EE4" w:rsidRDefault="00952619">
      <w:pPr>
        <w:pStyle w:val="ena"/>
      </w:pPr>
      <w:r>
        <w:t>(Order for Supervision of Liquidation)</w:t>
      </w:r>
    </w:p>
    <w:p w:rsidR="00EA6EE4" w:rsidRDefault="00952619">
      <w:pPr>
        <w:pStyle w:val="enf3"/>
      </w:pPr>
      <w:r>
        <w:t xml:space="preserve">Article 179  (1) In the case of the liquidation of an Insurance Company, etc. (other than a special liquidation), the Prime Minister may, if they find it necessary, order </w:t>
      </w:r>
      <w:r>
        <w:t>the Insurance Company in Liquidation, etc. to deposit its properties or to take any other necessary measure for supervising the liquidation.</w:t>
      </w:r>
    </w:p>
    <w:p w:rsidR="00EA6EE4" w:rsidRDefault="00952619">
      <w:pPr>
        <w:pStyle w:val="enf4"/>
      </w:pPr>
      <w:r>
        <w:t>(2) The provisions of Article 128, paragraph (1), Article 129, paragraph (1), Article 272-22, paragraph (1) and Art</w:t>
      </w:r>
      <w:r>
        <w:t>icle 272-23, paragraph (1) apply mutatis mutandis to the case referred to in the preceding paragraph, if the Prime Minister finds it necessary for supervising the liquidation of an Insurance Company in Liquidation, etc.</w:t>
      </w:r>
    </w:p>
    <w:p w:rsidR="00EA6EE4" w:rsidRDefault="00EA6EE4"/>
    <w:p w:rsidR="00EA6EE4" w:rsidRDefault="00952619">
      <w:pPr>
        <w:pStyle w:val="ena"/>
      </w:pPr>
      <w:r>
        <w:t>(Causes of Commencement of Mutual C</w:t>
      </w:r>
      <w:r>
        <w:t>ompany's Liquidation)</w:t>
      </w:r>
    </w:p>
    <w:p w:rsidR="00EA6EE4" w:rsidRDefault="00952619">
      <w:pPr>
        <w:pStyle w:val="enf3"/>
      </w:pPr>
      <w:r>
        <w:t>Article 180  A Mutual Company must go into liquidation in the following cases, pursuant to the provisions of this Section:</w:t>
      </w:r>
    </w:p>
    <w:p w:rsidR="00EA6EE4" w:rsidRDefault="00952619">
      <w:pPr>
        <w:pStyle w:val="enf6"/>
      </w:pPr>
      <w:r>
        <w:t>(i) where the company has dissolved (excluding the cases where it has dissolved on the grounds listed in Articl</w:t>
      </w:r>
      <w:r>
        <w:t>e 471, item (iv) of the Companies Act as applied mutatis mutandis pursuant to Article 152, paragraph (2) and where it has dissolved as a result of an order commencing bankruptcy proceedings and such bankruptcy proceedings have not ended); or</w:t>
      </w:r>
    </w:p>
    <w:p w:rsidR="00EA6EE4" w:rsidRDefault="00952619">
      <w:pPr>
        <w:pStyle w:val="enf6"/>
      </w:pPr>
      <w:r>
        <w:t>(ii) where a j</w:t>
      </w:r>
      <w:r>
        <w:t>udgment allowing an action to invalidate the company's incorporation has become final and binding.</w:t>
      </w:r>
    </w:p>
    <w:p w:rsidR="00EA6EE4" w:rsidRDefault="00EA6EE4"/>
    <w:p w:rsidR="00EA6EE4" w:rsidRDefault="00952619">
      <w:pPr>
        <w:pStyle w:val="ena"/>
      </w:pPr>
      <w:r>
        <w:t>(Capacity of Mutual Companies in Liquidation)</w:t>
      </w:r>
    </w:p>
    <w:p w:rsidR="00EA6EE4" w:rsidRDefault="00952619">
      <w:pPr>
        <w:pStyle w:val="enf3"/>
      </w:pPr>
      <w:r>
        <w:t>Article 180-2  A Mutual Company that goes into liquidation pursuant to the provisions of the preceding Article</w:t>
      </w:r>
      <w:r>
        <w:t xml:space="preserve"> (hereinafter referred to as a "Mutual Company in Liquidation" in this Section) is deemed to remain in existence until the liquidation is completed, to the extent of the purpose of the liquidation.</w:t>
      </w:r>
    </w:p>
    <w:p w:rsidR="00EA6EE4" w:rsidRDefault="00EA6EE4"/>
    <w:p w:rsidR="00EA6EE4" w:rsidRDefault="00952619">
      <w:pPr>
        <w:pStyle w:val="ena"/>
      </w:pPr>
      <w:r>
        <w:t>(Administrative Organs of Mutual Companies in Liquidation</w:t>
      </w:r>
      <w:r>
        <w:t xml:space="preserve"> Other than General Meetings and Member Representatives Meetings)</w:t>
      </w:r>
    </w:p>
    <w:p w:rsidR="00EA6EE4" w:rsidRDefault="00952619">
      <w:pPr>
        <w:pStyle w:val="enf3"/>
      </w:pPr>
      <w:r>
        <w:t>Article 180-3  (1) A Mutual Company in Liquidation must have one or more liquidator(s) and company auditor(s).</w:t>
      </w:r>
    </w:p>
    <w:p w:rsidR="00EA6EE4" w:rsidRDefault="00952619">
      <w:pPr>
        <w:pStyle w:val="enf4"/>
      </w:pPr>
      <w:r>
        <w:t xml:space="preserve">(2) A Mutual Company in Liquidation may have a board of liquidators or a board </w:t>
      </w:r>
      <w:r>
        <w:t>of company auditors as prescribed by its articles of incorporation.</w:t>
      </w:r>
    </w:p>
    <w:p w:rsidR="00EA6EE4" w:rsidRDefault="00952619">
      <w:pPr>
        <w:pStyle w:val="enf4"/>
      </w:pPr>
      <w:r>
        <w:t>(3) A Mutual Company in Liquidation whose articles of incorporation provide for the establishment of a board of company auditors must also have a board of liquidators.</w:t>
      </w:r>
    </w:p>
    <w:p w:rsidR="00EA6EE4" w:rsidRDefault="00952619">
      <w:pPr>
        <w:pStyle w:val="enf4"/>
      </w:pPr>
      <w:r>
        <w:t>(4) For a Mutual Com</w:t>
      </w:r>
      <w:r>
        <w:t>pany in Liquidation which was a Company with Audit and Supervisory Committee at the time when it fell under the case listed in the items of Article 180, a director who is an Audit and Supervisory Committee Member becomes a company auditor.</w:t>
      </w:r>
    </w:p>
    <w:p w:rsidR="00EA6EE4" w:rsidRDefault="00952619">
      <w:pPr>
        <w:pStyle w:val="enf4"/>
      </w:pPr>
      <w:r>
        <w:t xml:space="preserve">(5) In a Mutual </w:t>
      </w:r>
      <w:r>
        <w:t>Company in Liquidation that was a company with Nominating Committee, etc. when it fell under Article 180, items (i) or (ii), the Audit Committee Members become the company auditors.</w:t>
      </w:r>
    </w:p>
    <w:p w:rsidR="00EA6EE4" w:rsidRDefault="00952619">
      <w:pPr>
        <w:pStyle w:val="enf4"/>
      </w:pPr>
      <w:r>
        <w:t>(6) The provisions of Article 51 do not apply to a Mutual Company in Liqui</w:t>
      </w:r>
      <w:r>
        <w:t>dation.</w:t>
      </w:r>
    </w:p>
    <w:p w:rsidR="00EA6EE4" w:rsidRDefault="00EA6EE4"/>
    <w:p w:rsidR="00EA6EE4" w:rsidRDefault="00952619">
      <w:pPr>
        <w:pStyle w:val="ena"/>
      </w:pPr>
      <w:r>
        <w:t>(Assumption of Office of Liquidators)</w:t>
      </w:r>
    </w:p>
    <w:p w:rsidR="00EA6EE4" w:rsidRDefault="00952619">
      <w:pPr>
        <w:pStyle w:val="enf3"/>
      </w:pPr>
      <w:r>
        <w:t>Article 180-4  (1) The following persons become the liquidators of a Mutual Company in Liquidation:</w:t>
      </w:r>
    </w:p>
    <w:p w:rsidR="00EA6EE4" w:rsidRDefault="00952619">
      <w:pPr>
        <w:pStyle w:val="enf6"/>
      </w:pPr>
      <w:r>
        <w:t>(i) directors (unless the company has a person falling under the following item or item (iii));</w:t>
      </w:r>
    </w:p>
    <w:p w:rsidR="00EA6EE4" w:rsidRDefault="00952619">
      <w:pPr>
        <w:pStyle w:val="enf6"/>
      </w:pPr>
      <w:r>
        <w:t>(ii) person(s</w:t>
      </w:r>
      <w:r>
        <w:t>) prescribed by the articles of incorporation; and</w:t>
      </w:r>
    </w:p>
    <w:p w:rsidR="00EA6EE4" w:rsidRDefault="00952619">
      <w:pPr>
        <w:pStyle w:val="enf6"/>
      </w:pPr>
      <w:r>
        <w:t>(iii) person(s) elected by a resolution of the general meeting (or the Member Representatives Meeting, where the company has such a meeting).</w:t>
      </w:r>
    </w:p>
    <w:p w:rsidR="00EA6EE4" w:rsidRDefault="00952619">
      <w:pPr>
        <w:pStyle w:val="enf4"/>
      </w:pPr>
      <w:r>
        <w:t>(2) For the purpose of applying the provisions of item (i) of t</w:t>
      </w:r>
      <w:r>
        <w:t>he preceding paragraph to a Mutual Company in Liquidation which was a Company with Audit and Supervisory Committee at the time when it fell under the case listed in the items of Article 180, the term "Directors" in that item is deemed to be replaced with "</w:t>
      </w:r>
      <w:r>
        <w:t>Director other than directors who are Audit and Supervisory Committee Members".</w:t>
      </w:r>
    </w:p>
    <w:p w:rsidR="00EA6EE4" w:rsidRDefault="00952619">
      <w:pPr>
        <w:pStyle w:val="enf4"/>
      </w:pPr>
      <w:r>
        <w:t>(3) For the purpose of applying the provisions of paragraph (1), item (i) to a Mutual Company in Liquidation that was a company with Nominating Committee, etc. when it fell und</w:t>
      </w:r>
      <w:r>
        <w:t>er Article 180, items (i) or (ii), the term "Directors" in that item is deemed to be replaced with "Directors other than Audit Committee Members"</w:t>
      </w:r>
    </w:p>
    <w:p w:rsidR="00EA6EE4" w:rsidRDefault="00952619">
      <w:pPr>
        <w:pStyle w:val="enf4"/>
      </w:pPr>
      <w:r>
        <w:t>(4) Notwithstanding the provisions of Article 53-5, paragraph (3), for a company with a board of company audit</w:t>
      </w:r>
      <w:r>
        <w:t>ors which is a Mutual Company in Liquidation and which was a Company with Audit and Supervisory Committee or a Company with Nominating Committee, etc. at the time when it fell under the case listed in the items of Article 180, three or more persons must be</w:t>
      </w:r>
      <w:r>
        <w:t xml:space="preserve"> elected as company auditors, and at least half of such company auditors must be the persons who satisfies all of the following requirements:</w:t>
      </w:r>
    </w:p>
    <w:p w:rsidR="00EA6EE4" w:rsidRDefault="00952619">
      <w:pPr>
        <w:pStyle w:val="enf6"/>
      </w:pPr>
      <w:r>
        <w:t>(i) a person who has not served as a director (excluding an Outside Director), accounting advisor (or, where the a</w:t>
      </w:r>
      <w:r>
        <w:t>ccounting advisor is a corporation, any member of that corporation who is supposed to carry out relevant duties; the same applies in the following item), executive officer, manager or other employee of the relevant Company with Audit and Supervisory Commit</w:t>
      </w:r>
      <w:r>
        <w:t>tee, Company with Nominating Committee, etc. or its Substantive Subsidiary Companies within ten years before assuming the office;</w:t>
      </w:r>
    </w:p>
    <w:p w:rsidR="00EA6EE4" w:rsidRDefault="00952619">
      <w:pPr>
        <w:pStyle w:val="enf6"/>
      </w:pPr>
      <w:r>
        <w:t xml:space="preserve">(ii) in case of a person who served as an Outside Director or company auditor of the relevant Company with Audit and </w:t>
      </w:r>
      <w:r>
        <w:t>Supervisory Committee, Company with Nominating Committee, etc. or its Substantive Subsidiary Companies at any time within ten years before assuming the office, such person has not served as a director (excluding an Outside Director), accounting advisor, ex</w:t>
      </w:r>
      <w:r>
        <w:t xml:space="preserve">ecutive officer, manager or other employee of the relevant Company with Audit and Supervisory Committee, Company with Nominating Committee, etc. or its Substantive Subsidiary Companies within ten years before assuming the office of the Outside Director or </w:t>
      </w:r>
      <w:r>
        <w:t>company auditor; and</w:t>
      </w:r>
    </w:p>
    <w:p w:rsidR="00EA6EE4" w:rsidRDefault="00952619">
      <w:pPr>
        <w:pStyle w:val="enf6"/>
      </w:pPr>
      <w:r>
        <w:t>(iii) the requirement listed in item Article 53-5, paragraph (3), item (iii).</w:t>
      </w:r>
    </w:p>
    <w:p w:rsidR="00EA6EE4" w:rsidRDefault="00952619">
      <w:pPr>
        <w:pStyle w:val="enf4"/>
      </w:pPr>
      <w:r>
        <w:t xml:space="preserve">(5) The provisions of Article 8-2, paragraph (2), Article 53 and Article 53-2, paragraph (1) apply mutatis mutandis to the liquidator(s) of a Mutual Company </w:t>
      </w:r>
      <w:r>
        <w:t xml:space="preserve">in Liquidation; and the provisions of Article 53-2, paragraph (4) apply mutatis mutandis to the liquidators of a Mutual Company with a board of liquidators (meaning a mutual liquidating company that has a board of liquidators; hereinafter the same applies </w:t>
      </w:r>
      <w:r>
        <w:t>in this Section). In this case, any other necessary technical replacement of terms is specified by Cabinet Order.</w:t>
      </w:r>
    </w:p>
    <w:p w:rsidR="00EA6EE4" w:rsidRDefault="00EA6EE4"/>
    <w:p w:rsidR="00EA6EE4" w:rsidRDefault="00952619">
      <w:pPr>
        <w:pStyle w:val="ena"/>
      </w:pPr>
      <w:r>
        <w:t>(Dismissal of Liquidators)</w:t>
      </w:r>
    </w:p>
    <w:p w:rsidR="00EA6EE4" w:rsidRDefault="00952619">
      <w:pPr>
        <w:pStyle w:val="enf3"/>
      </w:pPr>
      <w:r>
        <w:t>Article 180-5  (1) A liquidator (other than a person appointed by the Prime Minister pursuant to the provisions of</w:t>
      </w:r>
      <w:r>
        <w:t xml:space="preserve"> Article 174, paragraph (1), (4) or (9)) may be dismissed at any time by a resolution of the general meeting (or the Member Representatives Meeting, where the company has such a meeting).</w:t>
      </w:r>
    </w:p>
    <w:p w:rsidR="00EA6EE4" w:rsidRDefault="00952619">
      <w:pPr>
        <w:pStyle w:val="enf4"/>
      </w:pPr>
      <w:r>
        <w:t>(2) The court may, if it finds any material grounds, dismiss a liqui</w:t>
      </w:r>
      <w:r>
        <w:t>dator under the preceding paragraph in response to a petition filed by members representing at least three thousandths (or any smaller proportion prescribed by the articles of incorporation) of the total membership, or three thousand (or any smaller number</w:t>
      </w:r>
      <w:r>
        <w:t xml:space="preserve"> prescribed by the articles of incorporation) or more members of the Mutual Company (or, in a Specified Mutual Company, members equal to or exceeding the number specified by Cabinet Order set forth in Article 38, paragraph (1)), who have been members of th</w:t>
      </w:r>
      <w:r>
        <w:t>e Mutual Company without interruption for the preceding six months (or any shorter period prescribed by the articles of incorporation) (or, in a company with a Member Representatives Meeting, those members or nine (or any smaller number prescribed by the a</w:t>
      </w:r>
      <w:r>
        <w:t>rticles of incorporation) or more representative members).</w:t>
      </w:r>
    </w:p>
    <w:p w:rsidR="00EA6EE4" w:rsidRDefault="00952619">
      <w:pPr>
        <w:pStyle w:val="enf4"/>
      </w:pPr>
      <w:r>
        <w:t>(3) The provisions of Article 868, paragraph (1) (Jurisdiction over Non-Contentious Cases), Article 870, paragraph (2) (limited to the segment pertaining to item (i)) (Hearing of Statements), the m</w:t>
      </w:r>
      <w:r>
        <w:t>ain clause of Article 871 (Appending of the Reason), Article 872 (limited to the segment pertaining to item (iv)) (Immediate Appeal), Article 875 (Exclusion from Application of the Provisions of the Non-Contentious Cases Procedures Act) and Article 876 (Su</w:t>
      </w:r>
      <w:r>
        <w:t>preme Court Rules) of the Companies Act apply mutatis mutandis to a petition under the preceding paragraph; and the provisions of Article 937, paragraph (1) (limited to the segment pertaining to item (ii), (e) and item (iii), (a)) (Commissioning of Registr</w:t>
      </w:r>
      <w:r>
        <w:t>ation by a Judicial Decision) of that Act apply mutatis mutandis to a judicial decision on the dismissal of a liquidator under paragraph (1). In this case, any other necessary technical replacement of terms is specified by Cabinet Order.</w:t>
      </w:r>
    </w:p>
    <w:p w:rsidR="00EA6EE4" w:rsidRDefault="00952619">
      <w:pPr>
        <w:pStyle w:val="enf4"/>
      </w:pPr>
      <w:r>
        <w:t>(4) The provisions</w:t>
      </w:r>
      <w:r>
        <w:t xml:space="preserve"> of Article 53-12, paragraphs (1) to (3), and the provisions of Article 868, paragraph (1), Article 870, paragraph (1) (limited to the segment pertaining to item (i)), Article 871, Article 872 (limited to the segment pertaining to item (iv)), Article 874 (</w:t>
      </w:r>
      <w:r>
        <w:t>limited to the segment pertaining to item (i)) (Restrictions on Appeal), Article 875, Article 876 and Article 937, paragraph (1) (limited to the segment pertaining to item (ii), (b) and (c)) of the Companies Act apply mutatis mutandis to the liquidator set</w:t>
      </w:r>
      <w:r>
        <w:t xml:space="preserve"> forth in paragraph (1). In this case, any other necessary technical replacement of terms is specified by Cabinet Order.</w:t>
      </w:r>
    </w:p>
    <w:p w:rsidR="00EA6EE4" w:rsidRDefault="00EA6EE4"/>
    <w:p w:rsidR="00EA6EE4" w:rsidRDefault="00952619">
      <w:pPr>
        <w:pStyle w:val="ena"/>
      </w:pPr>
      <w:r>
        <w:t>(Company Auditor's Term of Office)</w:t>
      </w:r>
    </w:p>
    <w:p w:rsidR="00EA6EE4" w:rsidRDefault="00952619">
      <w:pPr>
        <w:pStyle w:val="enf3"/>
      </w:pPr>
      <w:r>
        <w:t>Article 180-6  The provisions of Article 53-6 do not apply to the company auditors of a Mutual Comp</w:t>
      </w:r>
      <w:r>
        <w:t>any in Liquidation.</w:t>
      </w:r>
    </w:p>
    <w:p w:rsidR="00EA6EE4" w:rsidRDefault="00EA6EE4"/>
    <w:p w:rsidR="00EA6EE4" w:rsidRDefault="00952619">
      <w:pPr>
        <w:pStyle w:val="ena"/>
      </w:pPr>
      <w:r>
        <w:t>(Liquidator's Duties)</w:t>
      </w:r>
    </w:p>
    <w:p w:rsidR="00EA6EE4" w:rsidRDefault="00952619">
      <w:pPr>
        <w:pStyle w:val="enf3"/>
      </w:pPr>
      <w:r>
        <w:t>Article 180-7  The liquidator(s) of a Mutual Company in Liquidation carries out the following duties:</w:t>
      </w:r>
    </w:p>
    <w:p w:rsidR="00EA6EE4" w:rsidRDefault="00952619">
      <w:pPr>
        <w:pStyle w:val="enf6"/>
      </w:pPr>
      <w:r>
        <w:t>(i) completion of pending transactions;</w:t>
      </w:r>
    </w:p>
    <w:p w:rsidR="00EA6EE4" w:rsidRDefault="00952619">
      <w:pPr>
        <w:pStyle w:val="enf6"/>
      </w:pPr>
      <w:r>
        <w:t>(ii) collection of debts and performance of obligations; and</w:t>
      </w:r>
    </w:p>
    <w:p w:rsidR="00EA6EE4" w:rsidRDefault="00952619">
      <w:pPr>
        <w:pStyle w:val="enf6"/>
      </w:pPr>
      <w:r>
        <w:t>(iii) dist</w:t>
      </w:r>
      <w:r>
        <w:t>ribution of residual assets.</w:t>
      </w:r>
    </w:p>
    <w:p w:rsidR="00EA6EE4" w:rsidRDefault="00EA6EE4"/>
    <w:p w:rsidR="00EA6EE4" w:rsidRDefault="00952619">
      <w:pPr>
        <w:pStyle w:val="ena"/>
      </w:pPr>
      <w:r>
        <w:t>(Execution of Business)</w:t>
      </w:r>
    </w:p>
    <w:p w:rsidR="00EA6EE4" w:rsidRDefault="00952619">
      <w:pPr>
        <w:pStyle w:val="enf3"/>
      </w:pPr>
      <w:r>
        <w:t xml:space="preserve">Article 180-8  (1) The liquidator(s) is to execute the business of the Mutual Company in Liquidation (other than a Mutual Company with a board of liquidators; hereinafter the same applies in this </w:t>
      </w:r>
      <w:r>
        <w:t>Article).</w:t>
      </w:r>
    </w:p>
    <w:p w:rsidR="00EA6EE4" w:rsidRDefault="00952619">
      <w:pPr>
        <w:pStyle w:val="enf4"/>
      </w:pPr>
      <w:r>
        <w:t>(2) If a Mutual Company in Liquidation has two or more liquidators, the business of the company is decided by the majority of the liquidators, unless otherwise provided for in the articles of incorporation.</w:t>
      </w:r>
    </w:p>
    <w:p w:rsidR="00EA6EE4" w:rsidRDefault="00952619">
      <w:pPr>
        <w:pStyle w:val="enf4"/>
      </w:pPr>
      <w:r>
        <w:t>(3) In the case set forth in the preced</w:t>
      </w:r>
      <w:r>
        <w:t>ing paragraph, the liquidators may not delegate to any liquidator a decision regarding any of the following particulars:</w:t>
      </w:r>
    </w:p>
    <w:p w:rsidR="00EA6EE4" w:rsidRDefault="00952619">
      <w:pPr>
        <w:pStyle w:val="enf6"/>
      </w:pPr>
      <w:r>
        <w:t>(i) appointment or dismissal of a manager;</w:t>
      </w:r>
    </w:p>
    <w:p w:rsidR="00EA6EE4" w:rsidRDefault="00952619">
      <w:pPr>
        <w:pStyle w:val="enf6"/>
      </w:pPr>
      <w:r>
        <w:t>(ii) establishment, relocation or closure of a secondary office;</w:t>
      </w:r>
    </w:p>
    <w:p w:rsidR="00EA6EE4" w:rsidRDefault="00952619">
      <w:pPr>
        <w:pStyle w:val="enf6"/>
      </w:pPr>
      <w:r>
        <w:t>(iii) particulars listed in</w:t>
      </w:r>
      <w:r>
        <w:t xml:space="preserve"> the items of Article 298, paragraph (1) of the Companies Act as applied mutatis mutandis pursuant to Article 41, paragraph (1) or Article 49, paragraph (1); or</w:t>
      </w:r>
    </w:p>
    <w:p w:rsidR="00EA6EE4" w:rsidRDefault="00952619">
      <w:pPr>
        <w:pStyle w:val="enf6"/>
      </w:pPr>
      <w:r>
        <w:t>(iv) revision of a system to ensure that the liquidators carry out their duties in compliance w</w:t>
      </w:r>
      <w:r>
        <w:t>ith applicable laws and regulations and the articles of incorporation, and any other system required by Cabinet Office Order for ensuring that the business of a Mutual Company in Liquidation is executed in an appropriate manner.</w:t>
      </w:r>
    </w:p>
    <w:p w:rsidR="00EA6EE4" w:rsidRDefault="00952619">
      <w:pPr>
        <w:pStyle w:val="enf4"/>
      </w:pPr>
      <w:r>
        <w:t>(4) The provisions of Artic</w:t>
      </w:r>
      <w:r>
        <w:t>les 353 to 356 (Representation of Companies in Actions Between Stock Company and Directors, Apparent Representative Directors, Duty of Loyalty, Restrictions on Competition and Conflicting Interest Transactions), Article 357, paragraphs (1) and (2) (Directo</w:t>
      </w:r>
      <w:r>
        <w:t>r's Duty to Report), Article 360, paragraph (1) (Prohibition of Directors' Actions by the Shareholders) and Article 361, paragraphs (1) and (4) (Remuneration for Directors) of the Companies Act apply mutatis mutandis to a liquidator (with regard to the pro</w:t>
      </w:r>
      <w:r>
        <w:t>visions of Article 361 of that Act, other than a liquidator appointed by the Prime Minister pursuant to the provisions of Article 174, paragraph (1), (4) or (9)). In this case, the term "Article 349, paragraph (4)" in Article 353 of that Act is deemed to b</w:t>
      </w:r>
      <w:r>
        <w:t>e replaced with "Article 349, paragraph (4) as applied mutatis mutandis pursuant to Article 180-9, paragraph (5) of the Insurance Business Act"; the term "a Representative Director" in Article 354 of that Act is deemed to be replaced with "the Representati</w:t>
      </w:r>
      <w:r>
        <w:t>ve Liquidator"; and the terms "shareholders having the shares" and "substantial detriment" in Article 360, paragraph (1) of that Act is deemed to be replaced with "persons who have been members of the company" and "irreparable damage", respectively; any ot</w:t>
      </w:r>
      <w:r>
        <w:t>her necessary technical replacement of terms is specified by Cabinet Order.</w:t>
      </w:r>
    </w:p>
    <w:p w:rsidR="00EA6EE4" w:rsidRDefault="00EA6EE4"/>
    <w:p w:rsidR="00EA6EE4" w:rsidRDefault="00952619">
      <w:pPr>
        <w:pStyle w:val="ena"/>
      </w:pPr>
      <w:r>
        <w:t>(Representative of Mutual Company in Liquidation)</w:t>
      </w:r>
    </w:p>
    <w:p w:rsidR="00EA6EE4" w:rsidRDefault="00952619">
      <w:pPr>
        <w:pStyle w:val="enf3"/>
      </w:pPr>
      <w:r>
        <w:t xml:space="preserve">Article 180-9  (1) The liquidator(s) is to represent the Mutual Company in Liquidation; provided, however, that this does not </w:t>
      </w:r>
      <w:r>
        <w:t>apply to cases where the liquidating Insurance Company appoints a Representative Liquidator or any other person to act as its representative.</w:t>
      </w:r>
    </w:p>
    <w:p w:rsidR="00EA6EE4" w:rsidRDefault="00952619">
      <w:pPr>
        <w:pStyle w:val="enf4"/>
      </w:pPr>
      <w:r>
        <w:t>(2) Where a Mutual Company in Liquidation has two or more liquidators, each of the liquidators are to represent th</w:t>
      </w:r>
      <w:r>
        <w:t>e company for the purpose of the main clause of the preceding paragraph.</w:t>
      </w:r>
    </w:p>
    <w:p w:rsidR="00EA6EE4" w:rsidRDefault="00952619">
      <w:pPr>
        <w:pStyle w:val="enf4"/>
      </w:pPr>
      <w:r>
        <w:t>(3) A Mutual Company in Liquidation (other than a Mutual Company with a board of liquidators) may appoint a Representative Liquidator from among its liquidators (excluding a person ap</w:t>
      </w:r>
      <w:r>
        <w:t>pointed by the Prime Minister pursuant to the provisions of Article 174, paragraph (1), (4) or (9); hereinafter the same applies in this paragraph) in accordance with its articles of incorporation, by mutual vote of the liquidators pursuant to the provisio</w:t>
      </w:r>
      <w:r>
        <w:t>ns of its articles of incorporation, or by a resolution of the general meeting (or the Member Representatives Meeting, where the company has such a meeting).</w:t>
      </w:r>
    </w:p>
    <w:p w:rsidR="00EA6EE4" w:rsidRDefault="00952619">
      <w:pPr>
        <w:pStyle w:val="enf4"/>
      </w:pPr>
      <w:r>
        <w:t>(4) Where a representative director has been appointed, the representative director is to act as t</w:t>
      </w:r>
      <w:r>
        <w:t>he Representative Liquidator if the directors become the liquidators pursuant to the provisions of Article 180-4, paragraph (1), item (i).</w:t>
      </w:r>
    </w:p>
    <w:p w:rsidR="00EA6EE4" w:rsidRDefault="00952619">
      <w:pPr>
        <w:pStyle w:val="enf4"/>
      </w:pPr>
      <w:r>
        <w:t>(5) The provisions of Article 349, paragraphs (4) and (5) (Representatives of Companies) and Article 351 (Measures wh</w:t>
      </w:r>
      <w:r>
        <w:t>en Vacancy Arises in Office of Representative Director) of the Companies Act apply mutatis mutandis to the Representative Liquidator of a Mutual Company in Liquidation; the provisions of Article 352 (Authority of Persons Who Perform Duties on Behalf of Dir</w:t>
      </w:r>
      <w:r>
        <w:t>ectors) of that Act apply mutatis mutandis to a person appointed by a provisional disposition order under Article 56 (Commission of Registration of Provisional Disposition for Stay of Execution of Duties by Representative of Corporations) of the Civil Prov</w:t>
      </w:r>
      <w:r>
        <w:t>isional Relief Act to act for a liquidator or the Representative Liquidator of a Mutual Company in Liquidation; the provisions of Article 868, paragraph (1) (Jurisdiction over Non-Contentious Cases), Article 869 (Prima Facie Showing), Article 870, paragrap</w:t>
      </w:r>
      <w:r>
        <w:t>h (1) (limited to the segment pertaining to item (i)) (Hearing of Statements), Article 871 (Appending of the Reason), Article 872 (limited to the segment pertaining to item (iv)) (Immediate Appeal), Article 874 (limited to the segment pertaining to items (</w:t>
      </w:r>
      <w:r>
        <w:t>i) and (iv)) (Restrictions on Appeal), Article 875 (Exclusion from Application of the Provisions of the Non-Contentious Cases Procedures Act) and Article 876 (Supreme Court Rules) of the Companies Act apply mutatis mutandis to the liquidator(s) or Represen</w:t>
      </w:r>
      <w:r>
        <w:t>tative Liquidator of a Mutual Company in Liquidation; and the provisions of Article 937, paragraph (1) (limited to the segment pertaining to item (ii), (b) and (c)) (Commissioning of Registration by a Judicial Decision) of that Act apply mutatis mutandis t</w:t>
      </w:r>
      <w:r>
        <w:t>o a person who must carry out the duties of the temporary Representative Liquidator of a Mutual Company in Liquidation. In this case, any other necessary technical replacement of terms is specified by Cabinet Order.</w:t>
      </w:r>
    </w:p>
    <w:p w:rsidR="00EA6EE4" w:rsidRDefault="00EA6EE4"/>
    <w:p w:rsidR="00EA6EE4" w:rsidRDefault="00952619">
      <w:pPr>
        <w:pStyle w:val="ena"/>
      </w:pPr>
      <w:r>
        <w:t>(Commencement of Bankruptcy Proceedings</w:t>
      </w:r>
      <w:r>
        <w:t xml:space="preserve"> for Mutual Company in Liquidation)</w:t>
      </w:r>
    </w:p>
    <w:p w:rsidR="00EA6EE4" w:rsidRDefault="00952619">
      <w:pPr>
        <w:pStyle w:val="enf3"/>
      </w:pPr>
      <w:r>
        <w:t>Article 180-10  (1) If it has become clear that the assets of the Mutual Company in Liquidation are not sufficient to fully discharge its debts, the liquidators must immediately file a petition to commence bankruptcy pro</w:t>
      </w:r>
      <w:r>
        <w:t>ceedings.</w:t>
      </w:r>
    </w:p>
    <w:p w:rsidR="00EA6EE4" w:rsidRDefault="00952619">
      <w:pPr>
        <w:pStyle w:val="enf4"/>
      </w:pPr>
      <w:r>
        <w:t>(2) If a Mutual Company in Liquidation has become subject to an order commencing bankruptcy proceedings, the liquidator(s) are deemed to have accomplished their duties when they have transferred their tasks to the bankruptcy trustee.</w:t>
      </w:r>
    </w:p>
    <w:p w:rsidR="00EA6EE4" w:rsidRDefault="00952619">
      <w:pPr>
        <w:pStyle w:val="enf4"/>
      </w:pPr>
      <w:r>
        <w:t>(3) In the c</w:t>
      </w:r>
      <w:r>
        <w:t>ase prescribed in the preceding paragraph, the bankruptcy trustee may recover any payment made to creditors by the Mutual Company in Liquidation.</w:t>
      </w:r>
    </w:p>
    <w:p w:rsidR="00EA6EE4" w:rsidRDefault="00EA6EE4"/>
    <w:p w:rsidR="00EA6EE4" w:rsidRDefault="00952619">
      <w:pPr>
        <w:pStyle w:val="ena"/>
      </w:pPr>
      <w:r>
        <w:t>(Liquidator's Liability for Damages to Mutual Company in Liquidation)</w:t>
      </w:r>
    </w:p>
    <w:p w:rsidR="00EA6EE4" w:rsidRDefault="00952619">
      <w:pPr>
        <w:pStyle w:val="enf3"/>
      </w:pPr>
      <w:r>
        <w:t>Article 180-11  (1) A liquidator is lia</w:t>
      </w:r>
      <w:r>
        <w:t>ble to compensate the Mutual Company in Liquidation for any damage caused by the failure to carry out their duties.</w:t>
      </w:r>
    </w:p>
    <w:p w:rsidR="00EA6EE4" w:rsidRDefault="00952619">
      <w:pPr>
        <w:pStyle w:val="enf4"/>
      </w:pPr>
      <w:r>
        <w:t>(2) Where a liquidator has carried out the transaction listed in Article 356, paragraph (1), item (i) of the Companies Act in violation of A</w:t>
      </w:r>
      <w:r>
        <w:t>rticle 356, paragraph (1) of that Act as applied mutatis mutandis pursuant to Article 180-8, paragraph (4), the amount of the profit gained by the liquidator or any third party from such transaction is presumed to be the amount of the damage set forth in t</w:t>
      </w:r>
      <w:r>
        <w:t>he preceding paragraph.</w:t>
      </w:r>
    </w:p>
    <w:p w:rsidR="00EA6EE4" w:rsidRDefault="00952619">
      <w:pPr>
        <w:pStyle w:val="enf4"/>
      </w:pPr>
      <w:r>
        <w:t>(3) Any of the following liquidators are presumed to have failed to carry out their duties if the Mutual Company in Liquidation has suffered any damage from the transaction set forth in Article 356, paragraph (1), item (ii) or (iii)</w:t>
      </w:r>
      <w:r>
        <w:t xml:space="preserve"> of the Companies Act as applied mutatis mutandis pursuant to Article 180-8, paragraph (4):</w:t>
      </w:r>
    </w:p>
    <w:p w:rsidR="00EA6EE4" w:rsidRDefault="00952619">
      <w:pPr>
        <w:pStyle w:val="enf6"/>
      </w:pPr>
      <w:r>
        <w:t>(i) a liquidator falling under Article 356, paragraph (1) of the Companies Act as applied mutatis mutandis pursuant to Article 180-8, paragraph (4);</w:t>
      </w:r>
    </w:p>
    <w:p w:rsidR="00EA6EE4" w:rsidRDefault="00952619">
      <w:pPr>
        <w:pStyle w:val="enf6"/>
      </w:pPr>
      <w:r>
        <w:t>(ii) a liquidat</w:t>
      </w:r>
      <w:r>
        <w:t>or who decided that the Mutual Company in Liquidation carry out such transaction; or</w:t>
      </w:r>
    </w:p>
    <w:p w:rsidR="00EA6EE4" w:rsidRDefault="00952619">
      <w:pPr>
        <w:pStyle w:val="enf6"/>
      </w:pPr>
      <w:r>
        <w:t>(iii) a liquidator who agreed to the board of liquidators' resolution to approve such transaction.</w:t>
      </w:r>
    </w:p>
    <w:p w:rsidR="00EA6EE4" w:rsidRDefault="00952619">
      <w:pPr>
        <w:pStyle w:val="enf4"/>
      </w:pPr>
      <w:r>
        <w:t>(4) The provisions of Article 53-34 and the provisions of Article 428, p</w:t>
      </w:r>
      <w:r>
        <w:t>aragraph (1) (Special Provisions on Transactions Carried Out by Directors for Themselves) of the Companies Act apply mutatis mutandis to the liability of a liquidator under paragraph (1). In this case, the term "Article 356, paragraph (1), item (ii) (inclu</w:t>
      </w:r>
      <w:r>
        <w:t>ding the cases where it is applied mutatis mutandis pursuant to Article 419, paragraph (2))" in Article 428, paragraph (1) of that Act is deemed to be replaced with "Article 356, paragraph (1), item (ii) as applied mutatis mutandis pursuant to Article 180-</w:t>
      </w:r>
      <w:r>
        <w:t>8, paragraph (4) of the Insurance Business Act"; any other necessary technical replacement of terms is specified by Cabinet Order.</w:t>
      </w:r>
    </w:p>
    <w:p w:rsidR="00EA6EE4" w:rsidRDefault="00EA6EE4"/>
    <w:p w:rsidR="00EA6EE4" w:rsidRDefault="00952619">
      <w:pPr>
        <w:pStyle w:val="ena"/>
      </w:pPr>
      <w:r>
        <w:t>(Liquidator's Liability for Damages to a Third Party)</w:t>
      </w:r>
    </w:p>
    <w:p w:rsidR="00EA6EE4" w:rsidRDefault="00952619">
      <w:pPr>
        <w:pStyle w:val="enf3"/>
      </w:pPr>
      <w:r>
        <w:t>Article 180-12  (1) A liquidator of a Mutual Company in Liquidation is</w:t>
      </w:r>
      <w:r>
        <w:t xml:space="preserve"> liable to compensate a third party for any damage caused by their bad faith or gross negligence in carrying out their duties.</w:t>
      </w:r>
    </w:p>
    <w:p w:rsidR="00EA6EE4" w:rsidRDefault="00952619">
      <w:pPr>
        <w:pStyle w:val="enf4"/>
      </w:pPr>
      <w:r>
        <w:t>(2) The provisions of the preceding paragraph is to also apply where the liquidator set forth in that paragraph has acted as foll</w:t>
      </w:r>
      <w:r>
        <w:t>ows; provided, however, that this does not apply to cases where the liquidator has proven that they did not fail to exercise due care in so acting:</w:t>
      </w:r>
    </w:p>
    <w:p w:rsidR="00EA6EE4" w:rsidRDefault="00952619">
      <w:pPr>
        <w:pStyle w:val="enf6"/>
      </w:pPr>
      <w:r>
        <w:t>(i) giving false notice with respect to any important particulars of which a notice must be given in solicit</w:t>
      </w:r>
      <w:r>
        <w:t>ing subscribers for bonds (meaning the bonds set forth in Article 61), or including a false detail or record in any material used to explain the Mutual Company in Liquidation's business or other particulars for the purpose of such solicitation;</w:t>
      </w:r>
    </w:p>
    <w:p w:rsidR="00EA6EE4" w:rsidRDefault="00952619">
      <w:pPr>
        <w:pStyle w:val="enf6"/>
      </w:pPr>
      <w:r>
        <w:t>(ii) includ</w:t>
      </w:r>
      <w:r>
        <w:t>ing a false detail or record with regard to any important particular that must be detailed or recorded in the inventory of property, etc. set forth in Article 492, paragraph (1) of the Companies Act as applied mutatis mutandis pursuant to Article 180-17 or</w:t>
      </w:r>
      <w:r>
        <w:t xml:space="preserve"> the balance sheet and administrative report set forth in Article 494, paragraph (1) of that Act as applied mutatis mutandis pursuant to Article 180-17, or in the annexed detailed statements thereto;</w:t>
      </w:r>
    </w:p>
    <w:p w:rsidR="00EA6EE4" w:rsidRDefault="00952619">
      <w:pPr>
        <w:pStyle w:val="enf6"/>
      </w:pPr>
      <w:r>
        <w:t>(iii) making a false registration; or</w:t>
      </w:r>
    </w:p>
    <w:p w:rsidR="00EA6EE4" w:rsidRDefault="00952619">
      <w:pPr>
        <w:pStyle w:val="enf6"/>
      </w:pPr>
      <w:r>
        <w:t xml:space="preserve">(iv) giving </w:t>
      </w:r>
      <w:r>
        <w:t>false public notice.</w:t>
      </w:r>
    </w:p>
    <w:p w:rsidR="00EA6EE4" w:rsidRDefault="00EA6EE4"/>
    <w:p w:rsidR="00EA6EE4" w:rsidRDefault="00952619">
      <w:pPr>
        <w:pStyle w:val="ena"/>
      </w:pPr>
      <w:r>
        <w:t>(Joint and Several Liability of Liquidators and Company Auditors)</w:t>
      </w:r>
    </w:p>
    <w:p w:rsidR="00EA6EE4" w:rsidRDefault="00952619">
      <w:pPr>
        <w:pStyle w:val="enf3"/>
      </w:pPr>
      <w:r>
        <w:t>Article 180-13  (1) If a liquidator or company auditor is liable to compensate for any damage caused to the Mutual Company in Liquidation or a third party, and the othe</w:t>
      </w:r>
      <w:r>
        <w:t>r liquidator(s) or company auditor(s) are also liable to compensate for such damage, the other liquidator(s) or company auditor(s) are their joint and several obligors.</w:t>
      </w:r>
    </w:p>
    <w:p w:rsidR="00EA6EE4" w:rsidRDefault="00952619">
      <w:pPr>
        <w:pStyle w:val="enf4"/>
      </w:pPr>
      <w:r>
        <w:t>(2) The provisions of Article 430 of the Companies Act as applied mutatis mutandis purs</w:t>
      </w:r>
      <w:r>
        <w:t>uant to Article 53-36 do not apply to the case set forth in the preceding paragraph.</w:t>
      </w:r>
    </w:p>
    <w:p w:rsidR="00EA6EE4" w:rsidRDefault="00EA6EE4"/>
    <w:p w:rsidR="00EA6EE4" w:rsidRDefault="00952619">
      <w:pPr>
        <w:pStyle w:val="ena"/>
      </w:pPr>
      <w:r>
        <w:t>(Authority of the Board of Liquidators)</w:t>
      </w:r>
    </w:p>
    <w:p w:rsidR="00EA6EE4" w:rsidRDefault="00952619">
      <w:pPr>
        <w:pStyle w:val="enf3"/>
      </w:pPr>
      <w:r>
        <w:t>Article 180-14  (1) The board of liquidators of a Mutual Company in Liquidation is composed of all of its liquidators.</w:t>
      </w:r>
    </w:p>
    <w:p w:rsidR="00EA6EE4" w:rsidRDefault="00952619">
      <w:pPr>
        <w:pStyle w:val="enf4"/>
      </w:pPr>
      <w:r>
        <w:t>(2) The boa</w:t>
      </w:r>
      <w:r>
        <w:t>rd of liquidators carries out the following duties:</w:t>
      </w:r>
    </w:p>
    <w:p w:rsidR="00EA6EE4" w:rsidRDefault="00952619">
      <w:pPr>
        <w:pStyle w:val="enf6"/>
      </w:pPr>
      <w:r>
        <w:t>(i) decisions on the execution of business of the Mutual Company with a board of liquidators;</w:t>
      </w:r>
    </w:p>
    <w:p w:rsidR="00EA6EE4" w:rsidRDefault="00952619">
      <w:pPr>
        <w:pStyle w:val="enf6"/>
      </w:pPr>
      <w:r>
        <w:t>(ii) supervision of the execution of duties by the liquidators; and</w:t>
      </w:r>
    </w:p>
    <w:p w:rsidR="00EA6EE4" w:rsidRDefault="00952619">
      <w:pPr>
        <w:pStyle w:val="enf6"/>
      </w:pPr>
      <w:r>
        <w:t>(iii) appointment and removal of the Repre</w:t>
      </w:r>
      <w:r>
        <w:t>sentative Liquidator.</w:t>
      </w:r>
    </w:p>
    <w:p w:rsidR="00EA6EE4" w:rsidRDefault="00952619">
      <w:pPr>
        <w:pStyle w:val="enf4"/>
      </w:pPr>
      <w:r>
        <w:t>(3) The board of liquidators must appoint the Representative Liquidator from among the liquidators; provided, however, that this must not apply to the cases where the Representative Liquidator has been appointed otherwise.</w:t>
      </w:r>
    </w:p>
    <w:p w:rsidR="00EA6EE4" w:rsidRDefault="00952619">
      <w:pPr>
        <w:pStyle w:val="enf4"/>
      </w:pPr>
      <w:r>
        <w:t>(4) The boa</w:t>
      </w:r>
      <w:r>
        <w:t>rd of liquidators may remove the Representative Liquidator that it has appointed or the person who has become the Representative Liquidator pursuant to the provisions of Article 180-9, paragraph (4).</w:t>
      </w:r>
    </w:p>
    <w:p w:rsidR="00EA6EE4" w:rsidRDefault="00952619">
      <w:pPr>
        <w:pStyle w:val="enf4"/>
      </w:pPr>
      <w:r>
        <w:t>(5) Where the Prime Minister has appointed the Represent</w:t>
      </w:r>
      <w:r>
        <w:t>ative Liquidator of a Mutual Company in Liquidation pursuant to the provisions of Article 174, paragraph (7), the board of liquidators may not appoint or remove the Representative Liquidator.</w:t>
      </w:r>
    </w:p>
    <w:p w:rsidR="00EA6EE4" w:rsidRDefault="00952619">
      <w:pPr>
        <w:pStyle w:val="enf4"/>
      </w:pPr>
      <w:r>
        <w:t xml:space="preserve">(6) The board of liquidators may not delegate to any liquidator </w:t>
      </w:r>
      <w:r>
        <w:t>an important decision on the execution of business, including on any of the following particulars:</w:t>
      </w:r>
    </w:p>
    <w:p w:rsidR="00EA6EE4" w:rsidRDefault="00952619">
      <w:pPr>
        <w:pStyle w:val="enf6"/>
      </w:pPr>
      <w:r>
        <w:t>(i) the appropriation of and acceptance of assignment of important assets;</w:t>
      </w:r>
    </w:p>
    <w:p w:rsidR="00EA6EE4" w:rsidRDefault="00952619">
      <w:pPr>
        <w:pStyle w:val="enf6"/>
      </w:pPr>
      <w:r>
        <w:t>(ii) contracting of a large amount of debt;</w:t>
      </w:r>
    </w:p>
    <w:p w:rsidR="00EA6EE4" w:rsidRDefault="00952619">
      <w:pPr>
        <w:pStyle w:val="enf6"/>
      </w:pPr>
      <w:r>
        <w:t>(iii) appointment or removal of a mana</w:t>
      </w:r>
      <w:r>
        <w:t>ger or any other important employee;</w:t>
      </w:r>
    </w:p>
    <w:p w:rsidR="00EA6EE4" w:rsidRDefault="00952619">
      <w:pPr>
        <w:pStyle w:val="enf6"/>
      </w:pPr>
      <w:r>
        <w:t>(iv) establishment, change or closure of a secondary office or any other important structure;</w:t>
      </w:r>
    </w:p>
    <w:p w:rsidR="00EA6EE4" w:rsidRDefault="00952619">
      <w:pPr>
        <w:pStyle w:val="enf6"/>
      </w:pPr>
      <w:r>
        <w:t xml:space="preserve">(v) the particulars specified by Cabinet Office Order as important particulars of the solicitation of subscribers for </w:t>
      </w:r>
      <w:r>
        <w:t>bonds (meaning the bonds set forth in Article 61), such as the particulars listed in Article 61, item (i); or</w:t>
      </w:r>
    </w:p>
    <w:p w:rsidR="00EA6EE4" w:rsidRDefault="00952619">
      <w:pPr>
        <w:pStyle w:val="enf6"/>
      </w:pPr>
      <w:r>
        <w:t>(vi) revision of a system to ensure that the liquidators carry out their duties in compliance with applicable laws and regulations and the article</w:t>
      </w:r>
      <w:r>
        <w:t>s of incorporation, and any other system required by Cabinet Office Order for ensuring that the business of a Mutual Company in Liquidation is executed in an appropriate manner.</w:t>
      </w:r>
    </w:p>
    <w:p w:rsidR="00EA6EE4" w:rsidRDefault="00952619">
      <w:pPr>
        <w:pStyle w:val="enf4"/>
      </w:pPr>
      <w:r>
        <w:t>(7) The business of a Mutual Company with a board of liquidators is executed b</w:t>
      </w:r>
      <w:r>
        <w:t>y:</w:t>
      </w:r>
    </w:p>
    <w:p w:rsidR="00EA6EE4" w:rsidRDefault="00952619">
      <w:pPr>
        <w:pStyle w:val="enf6"/>
      </w:pPr>
      <w:r>
        <w:t>(i) the Representative Liquidator in a Mutual Company in Liquidation; or</w:t>
      </w:r>
    </w:p>
    <w:p w:rsidR="00EA6EE4" w:rsidRDefault="00952619">
      <w:pPr>
        <w:pStyle w:val="enf6"/>
      </w:pPr>
      <w:r>
        <w:t>(ii) a liquidator other than the Representative Liquidator appointed by a resolution of the board of liquidators to execute the business of the Mutual Company with a board of direc</w:t>
      </w:r>
      <w:r>
        <w:t>tors.</w:t>
      </w:r>
    </w:p>
    <w:p w:rsidR="00EA6EE4" w:rsidRDefault="00952619">
      <w:pPr>
        <w:pStyle w:val="enf4"/>
      </w:pPr>
      <w:r>
        <w:t>(8) A liquidator listed in the items of the preceding paragraph must report, at least once in every three months, the status of execution of their duties to the board of liquidators.</w:t>
      </w:r>
    </w:p>
    <w:p w:rsidR="00EA6EE4" w:rsidRDefault="00952619">
      <w:pPr>
        <w:pStyle w:val="enf4"/>
      </w:pPr>
      <w:r>
        <w:t>(9) The provisions of Article 364 (Representation of Company in Act</w:t>
      </w:r>
      <w:r>
        <w:t>ions between Companies with Board of Directors and Directors) and Article 365 (Restrictions on Competition and Transactions with Companies with Board of Directors) of the Companies Act apply mutatis mutandis to a Mutual Company with a board of liquidators.</w:t>
      </w:r>
      <w:r>
        <w:t xml:space="preserve"> In this case, the term "Article 353" in Article 364 of that Act is deemed to be replaced with "Article 353 as applied mutatis mutandis pursuant to Article 180-8, paragraph (4) of the Insurance Business Act"; the term "Article 356" in Article 365, paragrap</w:t>
      </w:r>
      <w:r>
        <w:t>h (1) of that Act is deemed to be replaced with "Article 356 as applied mutatis mutandis pursuant to Article 180-8, paragraph (4) of the Insurance Business Act"; and the term "the items of Article 356, paragraph (1)" in Article 365, paragraph (2) of that A</w:t>
      </w:r>
      <w:r>
        <w:t>ct is deemed to be replaced with "the items of Article 356, paragraph (1) as applied mutatis mutandis pursuant to Article 180-8, paragraph (4) of the Insurance Business Act"; any other necessary technical replacement of terms is specified by Cabinet Order.</w:t>
      </w:r>
    </w:p>
    <w:p w:rsidR="00EA6EE4" w:rsidRDefault="00EA6EE4"/>
    <w:p w:rsidR="00EA6EE4" w:rsidRDefault="00952619">
      <w:pPr>
        <w:pStyle w:val="ena"/>
      </w:pPr>
      <w:r>
        <w:t>(Operations of the Board of Liquidators)</w:t>
      </w:r>
    </w:p>
    <w:p w:rsidR="00EA6EE4" w:rsidRDefault="00952619">
      <w:pPr>
        <w:pStyle w:val="enf3"/>
      </w:pPr>
      <w:r>
        <w:t xml:space="preserve">Article 180-15  The provisions of Part II, Chapter IV, Section 5, Subsection 2 (excluding Article 367, Article 371, paragraphs (3) and (5), Article 372, paragraph (3), and Article 373) (Operations) of the </w:t>
      </w:r>
      <w:r>
        <w:t>Companies Act apply mutatis mutandis to the operations of the board of liquidators of a Mutual Company with a board of liquidators; and the provisions of Article 868, paragraph (1) (Jurisdiction over Non-Contentious Cases), Article 869 (Prima Facie Showing</w:t>
      </w:r>
      <w:r>
        <w:t>), Article 870, paragraph (2) (limited to the segment pertaining to item (i)) (Hearing of Statements), Article 870-2 (Forwarding Copy of Petition and other procedures), the main clause of Article 871 (Appending of the Reason), Article 872 (limited to the s</w:t>
      </w:r>
      <w:r>
        <w:t>egment pertaining to item (v)) (Immediate Appeal), Article 872-2 (Forwarding Copy of Petition for Immediate Appeal and other procedures), the main clause of Article 873 (Stay of Execution of the Judicial Decision of the Prior Instance), Article 875 (Exclus</w:t>
      </w:r>
      <w:r>
        <w:t>ion from Application of the Provisions of the Non-Contentious Cases Procedures Act) and Article 876 (Supreme Court Rules) of that Act apply mutatis mutandis to an application for permission under Article 371, paragraph (2) or (4) of that Act as applied mut</w:t>
      </w:r>
      <w:r>
        <w:t>atis mutandis pursuant to this Article. In this case, the terms "shareholder" and "at any time during the business hours of a Stock Company" in Article 371, paragraph (2) (Minutes) of that Act are deemed to be replaced with "member (or representative membe</w:t>
      </w:r>
      <w:r>
        <w:t>r, where the company has a Member Representatives Meeting)" and "with the permission of the court", respectively; the term "Parent Company or Subsidiary Company" in Article 371, paragraph (6) of that Act is deemed to be replaced with "de facto subsidiary c</w:t>
      </w:r>
      <w:r>
        <w:t>ompanies as set forth in Article 33-2, paragraph (1) of the Insurance Business Act"; and the term "Article 363, paragraph (2)" in Article 372, paragraph (2) (Omission of report to board of directors) of that Act is deemed to be replaced with "Article 180-1</w:t>
      </w:r>
      <w:r>
        <w:t>4, paragraph (8) of the Insurance Business Act"; any other necessary technical replacement of terms is specified by Cabinet Order.</w:t>
      </w:r>
    </w:p>
    <w:p w:rsidR="00EA6EE4" w:rsidRDefault="00EA6EE4"/>
    <w:p w:rsidR="00EA6EE4" w:rsidRDefault="00952619">
      <w:pPr>
        <w:pStyle w:val="ena"/>
      </w:pPr>
      <w:r>
        <w:t>(Application of Provisions on Directors)</w:t>
      </w:r>
    </w:p>
    <w:p w:rsidR="00EA6EE4" w:rsidRDefault="00952619">
      <w:pPr>
        <w:pStyle w:val="enf3"/>
      </w:pPr>
      <w:r>
        <w:t xml:space="preserve">Article 180-16  For the purpose of applying to a Mutual Company in Liquidation the </w:t>
      </w:r>
      <w:r>
        <w:t xml:space="preserve">provisions of Chapter II, Section 2, Subsection 3; Chapter II, Section 2, Subsection 4, Divisions 1 and 2; Article 53-5, paragraph (2); Article 343, paragraphs (1) and (2) of the Companies Act as applied mutatis mutandis pursuant to Article 53-11; Article </w:t>
      </w:r>
      <w:r>
        <w:t xml:space="preserve">345, paragraph (3) of that Act as applied mutatis mutandis pursuant to Article 345, paragraph (4) of that Act as applied mutatis mutandis pursuant to Article 53-11; Article 359 of that Act as applied mutatis mutandis pursuant to Article 53-15; Chapter II, </w:t>
      </w:r>
      <w:r>
        <w:t>Section 2, Subsection 4, Division 6; and Article 62-2, the provisions pertaining to a director, representative director, board of directors or Mutual Company are deemed applicable to a liquidator, Representative Liquidator, board of liquidators or Mutual C</w:t>
      </w:r>
      <w:r>
        <w:t>ompany with board of liquidators, respectively.</w:t>
      </w:r>
    </w:p>
    <w:p w:rsidR="00EA6EE4" w:rsidRDefault="00EA6EE4"/>
    <w:p w:rsidR="00EA6EE4" w:rsidRDefault="00952619">
      <w:pPr>
        <w:pStyle w:val="ena"/>
      </w:pPr>
      <w:r>
        <w:t>(Inventory of Property)</w:t>
      </w:r>
    </w:p>
    <w:p w:rsidR="00EA6EE4" w:rsidRDefault="00952619">
      <w:pPr>
        <w:pStyle w:val="enf3"/>
      </w:pPr>
      <w:r>
        <w:t>Article 180-17  The provisions of Part II, Chapter IX, Section 1, Subsection 3 (excluding Article 496, paragraph (3) and Article 497, paragraph (1), item (iii)) (Property Inventories)</w:t>
      </w:r>
      <w:r>
        <w:t xml:space="preserve"> of the Companies Act apply mutatis mutandis to a Mutual Company in Liquidation. In this case, the terms "the items of Article 489, paragraph (7)" and "the items of Article 475" in Article 492, paragraph (1) (Preparation of Inventory of Property) of that A</w:t>
      </w:r>
      <w:r>
        <w:t>ct are deemed to be replaced with "Article 180-14, paragraph (7), items (i) or (ii) of the Insurance Business Act" and "Article 180, items (i) or (ii) of that Act", respectively; and the term "the items of Article 475" in Article 494, paragraph (1) (Prepar</w:t>
      </w:r>
      <w:r>
        <w:t>ation and Retention of Balance Sheet) of that Act is deemed to be replaced with "Article 180, items (i) or (ii) of the Insurance Business Act"; any other necessary technical replacement of terms is specified by Cabinet Order.</w:t>
      </w:r>
    </w:p>
    <w:p w:rsidR="00EA6EE4" w:rsidRDefault="00EA6EE4"/>
    <w:p w:rsidR="00EA6EE4" w:rsidRDefault="00952619">
      <w:pPr>
        <w:pStyle w:val="ena"/>
      </w:pPr>
      <w:r>
        <w:t>(Order of Appropriation of Pr</w:t>
      </w:r>
      <w:r>
        <w:t>operty)</w:t>
      </w:r>
    </w:p>
    <w:p w:rsidR="00EA6EE4" w:rsidRDefault="00952619">
      <w:pPr>
        <w:pStyle w:val="enf3"/>
      </w:pPr>
      <w:r>
        <w:t>Article 181  (1) The liquidator(s) of a Mutual Company in Liquidation must perform the obligations, and redeem the funds of the Mutual Company.</w:t>
      </w:r>
    </w:p>
    <w:p w:rsidR="00EA6EE4" w:rsidRDefault="00952619">
      <w:pPr>
        <w:pStyle w:val="enf4"/>
      </w:pPr>
      <w:r>
        <w:t>(2) In the case referred to in the preceding paragraph, the funds must not be redeemed prior to the perf</w:t>
      </w:r>
      <w:r>
        <w:t>ormance of the Mutual Company's obligations.</w:t>
      </w:r>
    </w:p>
    <w:p w:rsidR="00EA6EE4" w:rsidRDefault="00EA6EE4"/>
    <w:p w:rsidR="00EA6EE4" w:rsidRDefault="00952619">
      <w:pPr>
        <w:pStyle w:val="ena"/>
      </w:pPr>
      <w:r>
        <w:t>(Performance of Obligations)</w:t>
      </w:r>
    </w:p>
    <w:p w:rsidR="00EA6EE4" w:rsidRDefault="00952619">
      <w:pPr>
        <w:pStyle w:val="enf3"/>
      </w:pPr>
      <w:r>
        <w:t>Article 181-2  The provisions of Part II, Chapter IX, Section 1, Subsection 4 (Performance of Obligations), Article 868, paragraph (1) (Jurisdiction over Non-Contentious Cases), Art</w:t>
      </w:r>
      <w:r>
        <w:t xml:space="preserve">icle 871 (Appending of the Reason), Article 874 (limited to the segment pertaining to item (i)) (Restrictions on Appeal), Article 875 (Exclusion from Application of the Provisions of the Non-Contentious Cases Procedures Act) and Article 876 (Supreme Court </w:t>
      </w:r>
      <w:r>
        <w:t>Rules) of the Companies Act apply mutatis mutandis to a Mutual Company in Liquidation. In this case, the term "the items of Article 475" in Article 499, paragraph (1) (Public Notices to Creditors) of that Act is deemed to be replaced with "Article 180, ite</w:t>
      </w:r>
      <w:r>
        <w:t>ms (i) or (ii) of the Insurance Business Act"; and the term "court" in Article 500, paragraph (2) of that Act is deemed to be replaced with "Prime Minister"; any other necessary technical replacement of terms is specified by Cabinet Order.</w:t>
      </w:r>
    </w:p>
    <w:p w:rsidR="00EA6EE4" w:rsidRDefault="00EA6EE4"/>
    <w:p w:rsidR="00EA6EE4" w:rsidRDefault="00952619">
      <w:pPr>
        <w:pStyle w:val="ena"/>
      </w:pPr>
      <w:r>
        <w:t>(Distribution o</w:t>
      </w:r>
      <w:r>
        <w:t>f Residual Assets)</w:t>
      </w:r>
    </w:p>
    <w:p w:rsidR="00EA6EE4" w:rsidRDefault="00952619">
      <w:pPr>
        <w:pStyle w:val="enf3"/>
      </w:pPr>
      <w:r>
        <w:t>Article 182  (1) Unless otherwise provided in the articles of incorporation, any appropriation of the residual assets of a Mutual Company in Liquidation must be made by a resolution of the general meeting (or the Member Representatives M</w:t>
      </w:r>
      <w:r>
        <w:t>eeting, where the company has such a meeting).</w:t>
      </w:r>
    </w:p>
    <w:p w:rsidR="00EA6EE4" w:rsidRDefault="00952619">
      <w:pPr>
        <w:pStyle w:val="enf4"/>
      </w:pPr>
      <w:r>
        <w:t>(2) The residual assets of a Mutual Company in Liquidation must be distributed to its members or disposed of in a manner that contributes to the protection of Policyholders, etc.</w:t>
      </w:r>
    </w:p>
    <w:p w:rsidR="00EA6EE4" w:rsidRDefault="00952619">
      <w:pPr>
        <w:pStyle w:val="enf4"/>
      </w:pPr>
      <w:r>
        <w:t>(3) Any distribution of the re</w:t>
      </w:r>
      <w:r>
        <w:t>sidual assets of a Mutual Company in Liquidation to its members must be made in accordance with the members' amount of contribution (meaning the amount calculated pursuant to the provisions of Cabinet Office Order as that part of the profits obtained by in</w:t>
      </w:r>
      <w:r>
        <w:t>vesting the insurance premiums paid by the members and the amount of money received as such insurance premiums which have neither been allocated to any payments such as insurance proceeds or refunds, nor to any business or other expenditures (including any</w:t>
      </w:r>
      <w:r>
        <w:t xml:space="preserve"> refund under Article 177, paragraph (3))).</w:t>
      </w:r>
    </w:p>
    <w:p w:rsidR="00EA6EE4" w:rsidRDefault="00952619">
      <w:pPr>
        <w:pStyle w:val="enf4"/>
      </w:pPr>
      <w:r>
        <w:t>(4) Any measures of the residual assets of a Mutual Company in Liquidation in a manner that contributes to the protection of Policyholders, etc. under paragraph (2) is made in an amount not exceeding the total am</w:t>
      </w:r>
      <w:r>
        <w:t>ount calculated in accordance with Cabinet Office Order set forth in the preceding paragraph for all withdrawing members, pursuant to the provisions of Cabinet Office Order.</w:t>
      </w:r>
    </w:p>
    <w:p w:rsidR="00EA6EE4" w:rsidRDefault="00952619">
      <w:pPr>
        <w:pStyle w:val="enf4"/>
      </w:pPr>
      <w:r>
        <w:t>(5) The resolution set forth in paragraph (1) must be a resolution under Article 6</w:t>
      </w:r>
      <w:r>
        <w:t>2, paragraph (2).</w:t>
      </w:r>
    </w:p>
    <w:p w:rsidR="00EA6EE4" w:rsidRDefault="00952619">
      <w:pPr>
        <w:pStyle w:val="enf4"/>
      </w:pPr>
      <w:r>
        <w:t>(6) Any resolution under paragraph (1) must be null and void without the authorization of the Prime Minister.</w:t>
      </w:r>
    </w:p>
    <w:p w:rsidR="00EA6EE4" w:rsidRDefault="00EA6EE4"/>
    <w:p w:rsidR="00EA6EE4" w:rsidRDefault="00952619">
      <w:pPr>
        <w:pStyle w:val="ena"/>
      </w:pPr>
      <w:r>
        <w:t>(Completion of Liquidation Process)</w:t>
      </w:r>
    </w:p>
    <w:p w:rsidR="00EA6EE4" w:rsidRDefault="00952619">
      <w:pPr>
        <w:pStyle w:val="enf3"/>
      </w:pPr>
      <w:r>
        <w:t>Article 183  (1) The provisions of Article 507 (Conclusion of Liquidation), Article 508 (Re</w:t>
      </w:r>
      <w:r>
        <w:t>tention of Accounting Materials), Article 868, paragraph (1) (Jurisdiction over Non-Contentious Cases), Article 871 (Appending of the Reason), Article 874 (limited to the segment pertaining to item (i)) (Restrictions on Appeal), Article 875 (Exclusion from</w:t>
      </w:r>
      <w:r>
        <w:t xml:space="preserve"> Application of the Provisions of the Non-Contentious Cases Procedures Act) and Article 876 (Supreme Court Rules) of the Companies Act apply mutatis mutandis to a Mutual Company in Liquidation. In this case, the term "the items of Article 489, paragraph (7</w:t>
      </w:r>
      <w:r>
        <w:t>)" in Article 508, paragraph (1) of that Act is deemed to be replaced with "Article 180-14, paragraph (7), items (i) or (ii) of the Insurance Business Act"; any other necessary technical replacement of terms is specified by Cabinet Order.</w:t>
      </w:r>
    </w:p>
    <w:p w:rsidR="00EA6EE4" w:rsidRDefault="00952619">
      <w:pPr>
        <w:pStyle w:val="enf4"/>
      </w:pPr>
      <w:r>
        <w:t>(2) The provision</w:t>
      </w:r>
      <w:r>
        <w:t>s of Article 928 (excluding paragraph (2)) (Registration of a Liquidator), Article 929 (limited to the segment pertaining to item (i)) (Registration of Completion of Liquidation) and the main clause of Article 932 (Registration of a Change, etc. with Regar</w:t>
      </w:r>
      <w:r>
        <w:t>d to a Branch Office) of the Companies Act, and Articles 73 to 75 (Registration of Liquidators, Registration of Change Related to Liquidator, Registration of Completion of Liquidation) of the Commercial Registration Act apply mutatis mutandis to a registra</w:t>
      </w:r>
      <w:r>
        <w:t>tion regarding the liquidation of a Mutual Company. In this case, any other necessary technical replacement of terms is specified by Cabinet Order.</w:t>
      </w:r>
    </w:p>
    <w:p w:rsidR="00EA6EE4" w:rsidRDefault="00EA6EE4"/>
    <w:p w:rsidR="00EA6EE4" w:rsidRDefault="00952619">
      <w:pPr>
        <w:pStyle w:val="ena"/>
      </w:pPr>
      <w:r>
        <w:t>(Mutatis Mutandis Application of the Companies Act to the Special Liquidation of a Mutual Company)</w:t>
      </w:r>
    </w:p>
    <w:p w:rsidR="00EA6EE4" w:rsidRDefault="00952619">
      <w:pPr>
        <w:pStyle w:val="enf3"/>
      </w:pPr>
      <w:r>
        <w:t>Article 184  The provisions of Part II, Chapter IX, Section 2 (excluding Article 522, paragraph (3) and Article 541) (Special Liquidations), Part VII, Chapter II, Section 4 (Action Concerning Special Liquidation), Part VII, Chapter III, Section 1 (excludin</w:t>
      </w:r>
      <w:r>
        <w:t>g Article 868, paragraphs (2) to (6) and Articles 870 to 874) (General Provisions) and Section 3 (excluding Article 879, Article 880, and Article 898, paragraphs (1), (2) and (5)) (Special Provisions on Procedures of Special Liquidation ), and Article 938,</w:t>
      </w:r>
      <w:r>
        <w:t xml:space="preserve"> paragraphs (1) to (5) (Commissioning of Registration by a Juridical Decision Concerning Special Liquidation) of the Companies Act apply mutatis mutandis to a Mutual Company in Liquidation. In this case, the term "shareholders who have held, for the consec</w:t>
      </w:r>
      <w:r>
        <w:t>utive period of the past six months or more (or, if a shorter period is provided for in the articles of incorporation, such period), not less than 3 percent of the voting rights held by all of the shareholders (excluding the shareholders that cannot exerci</w:t>
      </w:r>
      <w:r>
        <w:t>se voting rights on all matters on which resolutions can be passed at the shareholders' meeting; or, if any proportion less than that is provided for in the articles of incorporation, such proportion) or shareholders who have held, for the consecutive peri</w:t>
      </w:r>
      <w:r>
        <w:t>od of the past six months or more (or, if a shorter period is provided for in the articles of incorporation, such period), not less than 3 percent of the issued shares (excluding treasury shares; or, if a lower proportion is provided for in the articles of</w:t>
      </w:r>
      <w:r>
        <w:t xml:space="preserve"> incorporation, such proportion)" in Article 522, paragraph (1) (Order to investigate) of that Act is deemed to be replaced with "members representing at least three thousandths (or any smaller proportion prescribed by the articles of incorporation) of the</w:t>
      </w:r>
      <w:r>
        <w:t xml:space="preserve"> total membership, or three thousand (or any smaller number prescribed by the articles of incorporation) or more members of the Mutual Company (or, in a Specified Mutual Company, members equal to or exceeding the number specified by Cabinet Order set forth</w:t>
      </w:r>
      <w:r>
        <w:t xml:space="preserve"> in Article 38, paragraph (1) of the Insurance Business Act), who have been members of the Mutual Company without interruption for the preceding six months (or any shorter period prescribed by the articles of incorporation)"; the term "assigned claims owed</w:t>
      </w:r>
      <w:r>
        <w:t xml:space="preserve"> by the Liquidating Stock Company or shares in" in Article 532, paragraph (2) (Remunerations of Supervisors) of that Act is deemed to be replaced with "acquire any claim against"; the term "Chapter VII (excluding Article 467, paragraph (1), item (v))" in A</w:t>
      </w:r>
      <w:r>
        <w:t>rticle 536, paragraph (3) (Restrictions on Transfer of Business) of that Act is deemed to be replaced with "Article 62-2 of the Insurance Business Act (excluding paragraph (1), item (iv))"; and the term "Article 492, paragraph (1)" in Article 562 (Report t</w:t>
      </w:r>
      <w:r>
        <w:t>o Creditors' Meeting of Outcome of Investigations by Liquidators) of that Act is deemed to be replaced with "Article 492, paragraph (1) as applied mutatis mutandis pursuant to Article 180-17 of the Insurance Business Act"; any other necessary technical rep</w:t>
      </w:r>
      <w:r>
        <w:t>lacement of terms is specified by Cabinet Order.</w:t>
      </w:r>
    </w:p>
    <w:p w:rsidR="00EA6EE4" w:rsidRDefault="00EA6EE4"/>
    <w:p w:rsidR="00EA6EE4" w:rsidRDefault="00952619">
      <w:pPr>
        <w:pStyle w:val="en3"/>
      </w:pPr>
      <w:r>
        <w:t>Chapter IX Foreign Insurer</w:t>
      </w:r>
    </w:p>
    <w:p w:rsidR="00EA6EE4" w:rsidRDefault="00952619">
      <w:pPr>
        <w:pStyle w:val="enf2"/>
      </w:pPr>
      <w:r>
        <w:t>Section 1 General Provisions</w:t>
      </w:r>
    </w:p>
    <w:p w:rsidR="00EA6EE4" w:rsidRDefault="00EA6EE4"/>
    <w:p w:rsidR="00EA6EE4" w:rsidRDefault="00952619">
      <w:pPr>
        <w:pStyle w:val="ena"/>
      </w:pPr>
      <w:r>
        <w:t>(License)</w:t>
      </w:r>
    </w:p>
    <w:p w:rsidR="00EA6EE4" w:rsidRDefault="00952619">
      <w:pPr>
        <w:pStyle w:val="enf3"/>
      </w:pPr>
      <w:r>
        <w:t>Article 185  (1) A Foreign Insurer may, only if it established a branch office, etc. in Japan (meaning an office in Japan, such as a branch</w:t>
      </w:r>
      <w:r>
        <w:t xml:space="preserve"> office or secondary office, of the Foreign Insurer, or the office of a person delegated by the Foreign Insurer to act as an agent for the underwriting of insurance for the Foreign Insurer's Insurance Business in Japan; the same applies hereinafter in this</w:t>
      </w:r>
      <w:r>
        <w:t xml:space="preserve"> Section to Section 5) and obtained a license of the Prime Minister, transact Insurance Business under that license at the relevant branch office, etc., notwithstanding the provisions of Article 3, paragraph (1).</w:t>
      </w:r>
    </w:p>
    <w:p w:rsidR="00EA6EE4" w:rsidRDefault="00952619">
      <w:pPr>
        <w:pStyle w:val="enf4"/>
      </w:pPr>
      <w:r>
        <w:t xml:space="preserve">(2) The license set forth in the preceding </w:t>
      </w:r>
      <w:r>
        <w:t>paragraph refers to two types of licenses: a foreign life insurance business license and a foreign non-life insurance business license.</w:t>
      </w:r>
    </w:p>
    <w:p w:rsidR="00EA6EE4" w:rsidRDefault="00952619">
      <w:pPr>
        <w:pStyle w:val="enf4"/>
      </w:pPr>
      <w:r>
        <w:t>(3) The same person cannot obtain both a foreign life insurance business license and a foreign non-life insurance busine</w:t>
      </w:r>
      <w:r>
        <w:t>ss license.</w:t>
      </w:r>
    </w:p>
    <w:p w:rsidR="00EA6EE4" w:rsidRDefault="00952619">
      <w:pPr>
        <w:pStyle w:val="enf4"/>
      </w:pPr>
      <w:r>
        <w:t>(4) The foreign life insurance business license is a license pertaining to the business of underwriting the classes of insurance listed in Article 3, paragraph (4), item (i) or, in addition, underwriting the classes of insurance listed in the s</w:t>
      </w:r>
      <w:r>
        <w:t>ame paragraph, items (ii) or (iii).</w:t>
      </w:r>
    </w:p>
    <w:p w:rsidR="00EA6EE4" w:rsidRDefault="00952619">
      <w:pPr>
        <w:pStyle w:val="enf4"/>
      </w:pPr>
      <w:r>
        <w:t xml:space="preserve">(5) The foreign non-life insurance business license is a license pertaining to the business of underwriting the classes of insurance listed in Article 3, paragraph (5), item (i) or, in addition, underwriting the classes </w:t>
      </w:r>
      <w:r>
        <w:t>of insurance listed in the same paragraph, item (ii) or (iii).</w:t>
      </w:r>
    </w:p>
    <w:p w:rsidR="00EA6EE4" w:rsidRDefault="00952619">
      <w:pPr>
        <w:pStyle w:val="enf4"/>
      </w:pPr>
      <w:r>
        <w:t>(6) A Foreign Insurance Company, etc., except as otherwise specified by Cabinet Office Order, must conclude, in Japan, an insurance contract pertaining to any persons with an address or residen</w:t>
      </w:r>
      <w:r>
        <w:t>ce in Japan or property located in Japan, or vessels or aircraft with Japanese nationality.</w:t>
      </w:r>
    </w:p>
    <w:p w:rsidR="00EA6EE4" w:rsidRDefault="00EA6EE4"/>
    <w:p w:rsidR="00EA6EE4" w:rsidRDefault="00952619">
      <w:pPr>
        <w:pStyle w:val="ena"/>
      </w:pPr>
      <w:r>
        <w:t>(Foreign Insurers without Branch Offices in Japan)</w:t>
      </w:r>
    </w:p>
    <w:p w:rsidR="00EA6EE4" w:rsidRDefault="00952619">
      <w:pPr>
        <w:pStyle w:val="enf3"/>
      </w:pPr>
      <w:r>
        <w:t>Article 186  (1) A Foreign Insurer without a branch office, etc. in Japan must not conclude an insurance contrac</w:t>
      </w:r>
      <w:r>
        <w:t>t pertaining to any persons with an address or residence in Japan or property located in Japan, or vessels or aircrafts with Japanese nationality (except for insurance contracts specified by Cabinet Order; the same applies in the following paragraph); prov</w:t>
      </w:r>
      <w:r>
        <w:t>ided, however, that this does not apply to insurance contracts pertaining to the permission set forth in the same paragraph.</w:t>
      </w:r>
    </w:p>
    <w:p w:rsidR="00EA6EE4" w:rsidRDefault="00952619">
      <w:pPr>
        <w:pStyle w:val="enf4"/>
      </w:pPr>
      <w:r>
        <w:t>(2) A person that seeks to apply to a Foreign Insurer without a branch office, etc. in Japan for an insurance contract pertaining t</w:t>
      </w:r>
      <w:r>
        <w:t xml:space="preserve">o any persons with an address or residence in Japan or property located in Japan, or vessels or aircrafts with Japanese nationality, must obtain the permission of the Prime Minister pursuant to the provisions of Cabinet Office Order before the application </w:t>
      </w:r>
      <w:r>
        <w:t>is made.</w:t>
      </w:r>
    </w:p>
    <w:p w:rsidR="00EA6EE4" w:rsidRDefault="00952619">
      <w:pPr>
        <w:pStyle w:val="enf4"/>
      </w:pPr>
      <w:r>
        <w:t>(3) The Prime Minister must not grant the permission set forth in the preceding paragraph in the case where the insurance contract is found to fall under any of the following items:</w:t>
      </w:r>
    </w:p>
    <w:p w:rsidR="00EA6EE4" w:rsidRDefault="00952619">
      <w:pPr>
        <w:pStyle w:val="enf6"/>
      </w:pPr>
      <w:r>
        <w:t>(i) the contents of that insurance contract are in violation of l</w:t>
      </w:r>
      <w:r>
        <w:t>aws and regulations or are unfair;</w:t>
      </w:r>
    </w:p>
    <w:p w:rsidR="00EA6EE4" w:rsidRDefault="00952619">
      <w:pPr>
        <w:pStyle w:val="enf6"/>
      </w:pPr>
      <w:r>
        <w:t xml:space="preserve">(ii) in place of concluding that insurance contract, it is easy to conclude an insurance contract between insurance companies or foreign insurance companies, etc. which have equivalent or favorable conditions relative to </w:t>
      </w:r>
      <w:r>
        <w:t>that insurance contract;</w:t>
      </w:r>
    </w:p>
    <w:p w:rsidR="00EA6EE4" w:rsidRDefault="00952619">
      <w:pPr>
        <w:pStyle w:val="enf6"/>
      </w:pPr>
      <w:r>
        <w:t xml:space="preserve">(iii) the conditions of that insurance contract are significantly less balanced compared to the conditions that are to normally be attached in the case of concluding an insurance contract similar to that contract between insurance </w:t>
      </w:r>
      <w:r>
        <w:t>companies or foreign insurance companies, etc.;</w:t>
      </w:r>
    </w:p>
    <w:p w:rsidR="00EA6EE4" w:rsidRDefault="00952619">
      <w:pPr>
        <w:pStyle w:val="enf6"/>
      </w:pPr>
      <w:r>
        <w:t>(iv) there is a risk of unjustifiable infringement to the interests of the insured and other relevant persons due to the conclusion of that insurance contract; and</w:t>
      </w:r>
    </w:p>
    <w:p w:rsidR="00EA6EE4" w:rsidRDefault="00952619">
      <w:pPr>
        <w:pStyle w:val="enf6"/>
      </w:pPr>
      <w:r>
        <w:t>(v) there is a risk of adverse effect to the</w:t>
      </w:r>
      <w:r>
        <w:t xml:space="preserve"> sound development of the Insurance Business in Japan or harm to the public interest due to the conclusion of that insurance contract.</w:t>
      </w:r>
    </w:p>
    <w:p w:rsidR="00EA6EE4" w:rsidRDefault="00EA6EE4"/>
    <w:p w:rsidR="00EA6EE4" w:rsidRDefault="00952619">
      <w:pPr>
        <w:pStyle w:val="ena"/>
      </w:pPr>
      <w:r>
        <w:t>(Application Procedures for a License)</w:t>
      </w:r>
    </w:p>
    <w:p w:rsidR="00EA6EE4" w:rsidRDefault="00952619">
      <w:pPr>
        <w:pStyle w:val="enf3"/>
      </w:pPr>
      <w:r>
        <w:t xml:space="preserve">Article 187  (1) A Foreign Insurer that seeks to obtain the license set </w:t>
      </w:r>
      <w:r>
        <w:t>forth in Article 185, paragraph (1) must submit a written application for a license to the Prime Minister, detailing the following particulars:</w:t>
      </w:r>
    </w:p>
    <w:p w:rsidR="00EA6EE4" w:rsidRDefault="00952619">
      <w:pPr>
        <w:pStyle w:val="enf6"/>
      </w:pPr>
      <w:r>
        <w:t>(i) the name of the home country of that Foreign Insurer (meaning the country where that Foreign Insurer started</w:t>
      </w:r>
      <w:r>
        <w:t xml:space="preserve"> Insurance Business or the country that enacted laws and regulations in relation to the establishment of a corporation pertaining to that Foreign Insurer; hereinafter the same applies in this Section to Section 4) and the name or trade name or denomination</w:t>
      </w:r>
      <w:r>
        <w:t xml:space="preserve"> of that Foreign Insurer, address or location of the head office or principal office, and date of commencement or establishment of Insurance Business;</w:t>
      </w:r>
    </w:p>
    <w:p w:rsidR="00EA6EE4" w:rsidRDefault="00952619">
      <w:pPr>
        <w:pStyle w:val="enf6"/>
      </w:pPr>
      <w:r>
        <w:t>(ii) name and address of the representative person in Japan;</w:t>
      </w:r>
    </w:p>
    <w:p w:rsidR="00EA6EE4" w:rsidRDefault="00952619">
      <w:pPr>
        <w:pStyle w:val="enf6"/>
      </w:pPr>
      <w:r>
        <w:t>(iii) types of license desired; and</w:t>
      </w:r>
    </w:p>
    <w:p w:rsidR="00EA6EE4" w:rsidRDefault="00952619">
      <w:pPr>
        <w:pStyle w:val="enf6"/>
      </w:pPr>
      <w:r>
        <w:t xml:space="preserve">(iv) </w:t>
      </w:r>
      <w:r>
        <w:t>principal branch in Japan (meaning the branch office, etc. which the Foreign Insurer has prescribed as the headquarters of Insurance Business in Japan; hereinafter the same applies in this Section to Section 4).</w:t>
      </w:r>
    </w:p>
    <w:p w:rsidR="00EA6EE4" w:rsidRDefault="00952619">
      <w:pPr>
        <w:pStyle w:val="enf4"/>
      </w:pPr>
      <w:r>
        <w:t>(2) A certificate proving the following part</w:t>
      </w:r>
      <w:r>
        <w:t>iculars which was issued by the competent organization in the home country must be attached to the written application for a license set forth in the preceding paragraph:</w:t>
      </w:r>
    </w:p>
    <w:p w:rsidR="00EA6EE4" w:rsidRDefault="00952619">
      <w:pPr>
        <w:pStyle w:val="enf6"/>
      </w:pPr>
      <w:r>
        <w:t>(i) that the commencement of Insurance Business of that Foreign Insurer or the establ</w:t>
      </w:r>
      <w:r>
        <w:t>ishment of a corporation pertaining to that Foreign Insurer was done lawfully; and</w:t>
      </w:r>
    </w:p>
    <w:p w:rsidR="00EA6EE4" w:rsidRDefault="00952619">
      <w:pPr>
        <w:pStyle w:val="enf6"/>
      </w:pPr>
      <w:r>
        <w:t>(ii) that the Foreign Insurer is lawfully conducting Insurance Business in its home country that is similar to the Insurance Business it seeks to conduct in Japan after obta</w:t>
      </w:r>
      <w:r>
        <w:t>ining that license.</w:t>
      </w:r>
    </w:p>
    <w:p w:rsidR="00EA6EE4" w:rsidRDefault="00952619">
      <w:pPr>
        <w:pStyle w:val="enf4"/>
      </w:pPr>
      <w:r>
        <w:t>(3) In addition to what is prescribed in the preceding paragraph, the following documents and other documents specified by Cabinet Office Order must be attached to the written application for a license set forth in paragraph (1):</w:t>
      </w:r>
    </w:p>
    <w:p w:rsidR="00EA6EE4" w:rsidRDefault="00952619">
      <w:pPr>
        <w:pStyle w:val="enf6"/>
      </w:pPr>
      <w:r>
        <w:t>(i) ar</w:t>
      </w:r>
      <w:r>
        <w:t>ticles of incorporation or equivalent documents;</w:t>
      </w:r>
    </w:p>
    <w:p w:rsidR="00EA6EE4" w:rsidRDefault="00952619">
      <w:pPr>
        <w:pStyle w:val="enf6"/>
      </w:pPr>
      <w:r>
        <w:t>(ii) statement of business procedures in Japan;</w:t>
      </w:r>
    </w:p>
    <w:p w:rsidR="00EA6EE4" w:rsidRDefault="00952619">
      <w:pPr>
        <w:pStyle w:val="enf6"/>
      </w:pPr>
      <w:r>
        <w:t>(iii) general policy conditions of the insurance contract concluded in Japan; and</w:t>
      </w:r>
    </w:p>
    <w:p w:rsidR="00EA6EE4" w:rsidRDefault="00952619">
      <w:pPr>
        <w:pStyle w:val="enf6"/>
      </w:pPr>
      <w:r>
        <w:t>(iv) statement of calculation procedures for insurance premiums and policy re</w:t>
      </w:r>
      <w:r>
        <w:t>serves pertaining to the insurance contract concluded in Japan.</w:t>
      </w:r>
    </w:p>
    <w:p w:rsidR="00EA6EE4" w:rsidRDefault="00952619">
      <w:pPr>
        <w:pStyle w:val="enf4"/>
      </w:pPr>
      <w:r>
        <w:t>(4) The documents listed in items (ii) to (iv) of the preceding paragraph must detail the particulars specified by Cabinet Office Order.</w:t>
      </w:r>
    </w:p>
    <w:p w:rsidR="00EA6EE4" w:rsidRDefault="00952619">
      <w:pPr>
        <w:pStyle w:val="enf4"/>
      </w:pPr>
      <w:r>
        <w:t xml:space="preserve">(5) The provisions of Article 5 apply mutatis mutandis </w:t>
      </w:r>
      <w:r>
        <w:t>to cases where an application has been filed for the license set forth in Article 185, paragraph (1). In this case, the term "business of an Insurance Company" in Article 5, paragraph (1), items (i) and (ii) is deemed to be replaced with "business in Japan</w:t>
      </w:r>
      <w:r>
        <w:t xml:space="preserve"> of a Foreign Insurance Company, etc.", the term "the preceding Article, paragraph (2), items (ii) and (iii)" in the same paragraph, item (iii) is deemed to be replaced with "Article 187, paragraph (3), items (ii) and (iii)", and the term "the preceding Ar</w:t>
      </w:r>
      <w:r>
        <w:t>ticle, paragraph (2), item (iv)" in the same paragraph, item (iv) is deemed to be replaced with "Article 187, paragraph (3), item (iv)".</w:t>
      </w:r>
    </w:p>
    <w:p w:rsidR="00EA6EE4" w:rsidRDefault="00EA6EE4"/>
    <w:p w:rsidR="00EA6EE4" w:rsidRDefault="00952619">
      <w:pPr>
        <w:pStyle w:val="ena"/>
      </w:pPr>
      <w:r>
        <w:t>(Conditions for a License)</w:t>
      </w:r>
    </w:p>
    <w:p w:rsidR="00EA6EE4" w:rsidRDefault="00952619">
      <w:pPr>
        <w:pStyle w:val="enf3"/>
      </w:pPr>
      <w:r>
        <w:t>Article 188  (1) The Prime Minister may, in the case where the Insurance Business that a Fo</w:t>
      </w:r>
      <w:r>
        <w:t xml:space="preserve">reign Insurer which applied for a foreign life insurance business license seeks to conduct in Japan only involves the underwriting of insurance contracts in which the insurance proceeds are indicated in a foreign currency and for which the counter parties </w:t>
      </w:r>
      <w:r>
        <w:t>are the persons specified by Cabinet Order, grant a license set forth in Article 185, paragraph (1) with conditions attached to the effect that the Foreign Insurer may only conduct business that is related to that insurance contract.</w:t>
      </w:r>
    </w:p>
    <w:p w:rsidR="00EA6EE4" w:rsidRDefault="00952619">
      <w:pPr>
        <w:pStyle w:val="enf4"/>
      </w:pPr>
      <w:r>
        <w:t>(2) The provisions spe</w:t>
      </w:r>
      <w:r>
        <w:t>cified by Cabinet Order, such as those of Article 196, do not apply to Foreign Life Insurance Companies, etc., which obtained the license set forth in Article 185, paragraph (1) attached with conditions set forth in the preceding paragraph; any necessary s</w:t>
      </w:r>
      <w:r>
        <w:t>pecial measures concerning the application of this Act may be specified by Cabinet Order.</w:t>
      </w:r>
    </w:p>
    <w:p w:rsidR="00EA6EE4" w:rsidRDefault="00952619">
      <w:pPr>
        <w:pStyle w:val="enf4"/>
      </w:pPr>
      <w:r>
        <w:t>(3) Special measures regarding the application procedures for a license set forth in Article 185, paragraph (1) of a Foreign Insurer in the case prescribed in paragra</w:t>
      </w:r>
      <w:r>
        <w:t>ph (1) and other necessary particulars involving the application of the provisions of paragraph (1) are specified by Cabinet Order.</w:t>
      </w:r>
    </w:p>
    <w:p w:rsidR="00EA6EE4" w:rsidRDefault="00EA6EE4"/>
    <w:p w:rsidR="00EA6EE4" w:rsidRDefault="00952619">
      <w:pPr>
        <w:pStyle w:val="ena"/>
      </w:pPr>
      <w:r>
        <w:t>(Public Notice of Prime Minister)</w:t>
      </w:r>
    </w:p>
    <w:p w:rsidR="00EA6EE4" w:rsidRDefault="00952619">
      <w:pPr>
        <w:pStyle w:val="enf3"/>
      </w:pPr>
      <w:r>
        <w:t>Article 189  Whenever the Prime Minister, grants the license set forth in Article 185, pa</w:t>
      </w:r>
      <w:r>
        <w:t xml:space="preserve">ragraph (1), the Prime Minister is to give public notice thereof and the particulars listed in the items of Article 187, paragraph (1) in the Official Gazette without delay. The same applies if a notification is made under the provisions of Article 209 on </w:t>
      </w:r>
      <w:r>
        <w:t>the change of particulars listed in the same paragraph, items (i), (ii) or (iv).</w:t>
      </w:r>
    </w:p>
    <w:p w:rsidR="00EA6EE4" w:rsidRDefault="00EA6EE4"/>
    <w:p w:rsidR="00EA6EE4" w:rsidRDefault="00952619">
      <w:pPr>
        <w:pStyle w:val="ena"/>
      </w:pPr>
      <w:r>
        <w:t>(Deposit)</w:t>
      </w:r>
    </w:p>
    <w:p w:rsidR="00EA6EE4" w:rsidRDefault="00952619">
      <w:pPr>
        <w:pStyle w:val="enf3"/>
      </w:pPr>
      <w:r>
        <w:t>Article 190  (1) A Foreign Insurance Company, etc. must deposit money to the deposit office closest to the principal branch in Japan in the amount specified by Cabi</w:t>
      </w:r>
      <w:r>
        <w:t>net Order deemed to be necessary and appropriate to protect Policyholders, etc. in Japan.</w:t>
      </w:r>
    </w:p>
    <w:p w:rsidR="00EA6EE4" w:rsidRDefault="00952619">
      <w:pPr>
        <w:pStyle w:val="enf4"/>
      </w:pPr>
      <w:r>
        <w:t xml:space="preserve">(2) If the Prime Minister finds it necessary to protect Policyholders, etc. in Japan, the Prime Minister may order a Foreign Insurance Company, etc. to deposit money </w:t>
      </w:r>
      <w:r>
        <w:t>in the amount found to be reasonable, in addition to the amount specified by Cabinet Order of the preceding paragraph, prior to commencing Insurance Business in Japan.</w:t>
      </w:r>
    </w:p>
    <w:p w:rsidR="00EA6EE4" w:rsidRDefault="00952619">
      <w:pPr>
        <w:pStyle w:val="enf4"/>
      </w:pPr>
      <w:r>
        <w:t>(3) If a Foreign Insurance Company, etc., pursuant to the provisions of Cabinet Order, c</w:t>
      </w:r>
      <w:r>
        <w:t>oncludes a contract pursuant to the provisions of Cabinet Order under which the required deposit will be deposited for that Foreign Insurance Company, etc. at the order of the Prime Minister, and notifies the Prime Minister of this, the relevant Foreign In</w:t>
      </w:r>
      <w:r>
        <w:t>surance Company, etc. may choose not to deposit all or part of the amount set forth in the preceding two paragraphs in the amount that it has been decided will be deposited under that contract while the contract is in effect (hereinafter referred to in thi</w:t>
      </w:r>
      <w:r>
        <w:t>s Article as "Contract Amount").</w:t>
      </w:r>
    </w:p>
    <w:p w:rsidR="00EA6EE4" w:rsidRDefault="00952619">
      <w:pPr>
        <w:pStyle w:val="enf4"/>
      </w:pPr>
      <w:r>
        <w:t>(4) If the Prime Minister finds it necessary to protect Policyholders, etc. in Japan, the Prime Minister may order any persons who have concluded the contract set forth in the preceding paragraph with a Foreign Insurance Co</w:t>
      </w:r>
      <w:r>
        <w:t>mpany, etc. or that Foreign Insurance Company, etc. to deposit all or part of the amount corresponding to the Contract Amount.</w:t>
      </w:r>
    </w:p>
    <w:p w:rsidR="00EA6EE4" w:rsidRDefault="00952619">
      <w:pPr>
        <w:pStyle w:val="enf4"/>
      </w:pPr>
      <w:r>
        <w:t>(5) A Foreign Insurance Company, etc. must not commence Insurance Business pertaining to its license unless it has deposited (inc</w:t>
      </w:r>
      <w:r>
        <w:t xml:space="preserve">luding the conclusion of the contract set forth in paragraph (3); the same applies in paragraph (8)) the deposit set forth in paragraph (1) (including the following deposit in the case where a company is ordered to deposit the money set forth in paragraph </w:t>
      </w:r>
      <w:r>
        <w:t>(2) pursuant to the provisions of the same paragraph) and notified the Prime Minister of this.</w:t>
      </w:r>
    </w:p>
    <w:p w:rsidR="00EA6EE4" w:rsidRDefault="00952619">
      <w:pPr>
        <w:pStyle w:val="enf4"/>
      </w:pPr>
      <w:r>
        <w:t>(6) Policyholders under insurance contracts in Japan, the insured, or any persons who are to receive insurance proceeds have the right to receive payment ahead o</w:t>
      </w:r>
      <w:r>
        <w:t>f other obligees with regard to the deposit pertaining to that Foreign Insurance Company, etc. concerning claims resulting from an insurance contract.</w:t>
      </w:r>
    </w:p>
    <w:p w:rsidR="00EA6EE4" w:rsidRDefault="00952619">
      <w:pPr>
        <w:pStyle w:val="enf4"/>
      </w:pPr>
      <w:r>
        <w:t xml:space="preserve">(7) The necessary particulars related to the execution of the rights set forth in the preceding </w:t>
      </w:r>
      <w:r>
        <w:t>paragraph are specified by Cabinet Order.</w:t>
      </w:r>
    </w:p>
    <w:p w:rsidR="00EA6EE4" w:rsidRDefault="00952619">
      <w:pPr>
        <w:pStyle w:val="enf4"/>
      </w:pPr>
      <w:r>
        <w:t>(8) If a deposit amount (including Contract Amount) has come short of the amount specified by Cabinet Order which is referred to in paragraph (1) for any reason such as the execution of the rights set forth in para</w:t>
      </w:r>
      <w:r>
        <w:t>graph (6), the Foreign Insurance Company, etc. must deposit the deficit within two weeks from the date specified by Cabinet Office Order and notify the Prime Minister of this without delay.</w:t>
      </w:r>
    </w:p>
    <w:p w:rsidR="00EA6EE4" w:rsidRDefault="00952619">
      <w:pPr>
        <w:pStyle w:val="enf4"/>
      </w:pPr>
      <w:r>
        <w:t xml:space="preserve">(9) A Foreign Insurance Company, etc. may replace the deposit set </w:t>
      </w:r>
      <w:r>
        <w:t>forth in paragraph (1), paragraph (2), or the preceding paragraph with national government bond certificates, local government bond certificates, or other securities specified by Cabinet Office Order (including transfer bonds specified by Article 278, para</w:t>
      </w:r>
      <w:r>
        <w:t>graph (1) (Deposit of Transfer Bonds) of the Act on Transfer of Corporate Bonds, Shares, etc.; the same applies in Article 223, paragraph (10), Article 272-5, paragraph (9) and Article 291, paragraph (9)).</w:t>
      </w:r>
    </w:p>
    <w:p w:rsidR="00EA6EE4" w:rsidRDefault="00952619">
      <w:pPr>
        <w:pStyle w:val="enf4"/>
      </w:pPr>
      <w:r>
        <w:t>(10) A deposit which was deposited pursuant to the</w:t>
      </w:r>
      <w:r>
        <w:t xml:space="preserve"> provisions of paragraph (1), (2), (4), or (8) may be reclaimed pursuant to the provisions of Cabinet Order in a case under any of the following items:</w:t>
      </w:r>
    </w:p>
    <w:p w:rsidR="00EA6EE4" w:rsidRDefault="00952619">
      <w:pPr>
        <w:pStyle w:val="enf6"/>
      </w:pPr>
      <w:r>
        <w:t>(i) if the license set forth in Article 185, paragraph (1) pertaining to that Foreign Insurance Company,</w:t>
      </w:r>
      <w:r>
        <w:t xml:space="preserve"> etc. is revoked pursuant to the provisions of Articles 205 or 206; and</w:t>
      </w:r>
    </w:p>
    <w:p w:rsidR="00EA6EE4" w:rsidRDefault="00952619">
      <w:pPr>
        <w:pStyle w:val="enf6"/>
      </w:pPr>
      <w:r>
        <w:t>(ii) if the license set forth in Article 185, paragraph (1) pertaining to that Foreign Insurance Company, etc. loses its validity pursuant to the provisions of Article 273.</w:t>
      </w:r>
    </w:p>
    <w:p w:rsidR="00EA6EE4" w:rsidRDefault="00952619">
      <w:pPr>
        <w:pStyle w:val="enf4"/>
      </w:pPr>
      <w:r>
        <w:t>(11) Beyond</w:t>
      </w:r>
      <w:r>
        <w:t xml:space="preserve"> what is specified in the preceding paragraphs, the necessary particulars of deposits are specified by Cabinet Office Order and Order of the Ministry of Justice.</w:t>
      </w:r>
    </w:p>
    <w:p w:rsidR="00EA6EE4" w:rsidRDefault="00EA6EE4"/>
    <w:p w:rsidR="00EA6EE4" w:rsidRDefault="00952619">
      <w:pPr>
        <w:pStyle w:val="ena"/>
      </w:pPr>
      <w:r>
        <w:t>(Trade Name or Denomination of a Foreign Insurance Company)</w:t>
      </w:r>
    </w:p>
    <w:p w:rsidR="00EA6EE4" w:rsidRDefault="00952619">
      <w:pPr>
        <w:pStyle w:val="enf3"/>
      </w:pPr>
      <w:r>
        <w:t>Article 191  The provisions of Ar</w:t>
      </w:r>
      <w:r>
        <w:t>ticle 7, paragraph (2) do not apply to a Foreign Insurance Company, etc.</w:t>
      </w:r>
    </w:p>
    <w:p w:rsidR="00EA6EE4" w:rsidRDefault="00EA6EE4"/>
    <w:p w:rsidR="00EA6EE4" w:rsidRDefault="00952619">
      <w:pPr>
        <w:pStyle w:val="ena"/>
      </w:pPr>
      <w:r>
        <w:t>(Representative Person in Japan)</w:t>
      </w:r>
    </w:p>
    <w:p w:rsidR="00EA6EE4" w:rsidRDefault="00952619">
      <w:pPr>
        <w:pStyle w:val="enf3"/>
      </w:pPr>
      <w:r>
        <w:t>Article 192  (1) Representative persons in Japan of a Foreign Insurance Company, etc. (except for foreign companies prescribed in Article 2, item (ii</w:t>
      </w:r>
      <w:r>
        <w:t>) (Definitions) of the Companies Act; hereinafter the same applies in this paragraph to paragraph (3)) is to have the authority take any action in or out of court in connection with the business in Japan of that Foreign Insurance Company, etc.</w:t>
      </w:r>
    </w:p>
    <w:p w:rsidR="00EA6EE4" w:rsidRDefault="00952619">
      <w:pPr>
        <w:pStyle w:val="enf4"/>
      </w:pPr>
      <w:r>
        <w:t>(2) Restrict</w:t>
      </w:r>
      <w:r>
        <w:t>ions on the right set forth in the preceding paragraph may not be asserted against a third party without knowledge of such restrictions.</w:t>
      </w:r>
    </w:p>
    <w:p w:rsidR="00EA6EE4" w:rsidRDefault="00952619">
      <w:pPr>
        <w:pStyle w:val="enf4"/>
      </w:pPr>
      <w:r>
        <w:t>(3) A Foreign Insurance Company, etc. is liable to compensate for any damage caused to a third party in connection with</w:t>
      </w:r>
      <w:r>
        <w:t xml:space="preserve"> representative persons in Japan carrying out their duties.</w:t>
      </w:r>
    </w:p>
    <w:p w:rsidR="00EA6EE4" w:rsidRDefault="00952619">
      <w:pPr>
        <w:pStyle w:val="enf4"/>
      </w:pPr>
      <w:r>
        <w:t>(4) Representative persons in Japan of a Foreign Insurance Company, etc., even after retiring from their posts, are to have rights and duties as representative persons in Japan until the registrat</w:t>
      </w:r>
      <w:r>
        <w:t>ion of Article 22 (Registration of Manager) of the Commercial Code or Article 933, paragraph (2) (Registration of Foreign Company) of the Companies Act (including the cases where it is applied mutatis mutandis pursuant to Article 215) regarding the name an</w:t>
      </w:r>
      <w:r>
        <w:t>d address and other locations of representative persons who are to act in their place or public notice under the provisions of the second sentence of Article 189 is made.</w:t>
      </w:r>
    </w:p>
    <w:p w:rsidR="00EA6EE4" w:rsidRDefault="00952619">
      <w:pPr>
        <w:pStyle w:val="enf4"/>
      </w:pPr>
      <w:r>
        <w:t>(5) Representative persons in Japan of a Foreign Insurance Company, etc. must not eng</w:t>
      </w:r>
      <w:r>
        <w:t>age in the day-to-day business of other company, except if authorized by the Prime Minister.</w:t>
      </w:r>
    </w:p>
    <w:p w:rsidR="00EA6EE4" w:rsidRDefault="00952619">
      <w:pPr>
        <w:pStyle w:val="enf4"/>
      </w:pPr>
      <w:r>
        <w:t>(6) Whenever an application has been filed for the authorization referred to in the preceding paragraph, the Prime Minister may only grant the authorization if the</w:t>
      </w:r>
      <w:r>
        <w:t>y find that the particulars given in the application are unlikely to interfere with the sound and appropriate business operation of the Foreign Insurance Company, etc. in Japan.</w:t>
      </w:r>
    </w:p>
    <w:p w:rsidR="00EA6EE4" w:rsidRDefault="00EA6EE4"/>
    <w:p w:rsidR="00EA6EE4" w:rsidRDefault="00952619">
      <w:pPr>
        <w:pStyle w:val="ena"/>
      </w:pPr>
      <w:r>
        <w:t>(Foreign Mutual Company)</w:t>
      </w:r>
    </w:p>
    <w:p w:rsidR="00EA6EE4" w:rsidRDefault="00952619">
      <w:pPr>
        <w:pStyle w:val="enf3"/>
      </w:pPr>
      <w:r>
        <w:t>Article 193  (1) A Foreign Mutual Company must presc</w:t>
      </w:r>
      <w:r>
        <w:t>ribe representative persons in Japan if it seeks to continue conducting in Japan. In this case, at least one of the representative persons in Japan must be a person with an address in Japan.</w:t>
      </w:r>
    </w:p>
    <w:p w:rsidR="00EA6EE4" w:rsidRDefault="00952619">
      <w:pPr>
        <w:pStyle w:val="enf4"/>
      </w:pPr>
      <w:r>
        <w:t>(2) The provisions of Article 818 (Prohibition, etc. of Continuou</w:t>
      </w:r>
      <w:r>
        <w:t xml:space="preserve">s Transactions Prior to Registration) and Article 819 (Public Notice of What Is Equivalent to a Balance Sheet) of the Companies Act apply mutatis mutandis to a Foreign Mutual Company. In this case, the term "foreign company registered as a foreign company </w:t>
      </w:r>
      <w:r>
        <w:t>(limited to those where similar companies or their closest equivalents in Japan are stock companies)" in the same Article, paragraph (1) is deemed to be replaced with "Foreign Mutual Company registered as a Foreign Mutual Company", the term "Article 438, p</w:t>
      </w:r>
      <w:r>
        <w:t>aragraph (2)" in the same Article, paragraph (1) is deemed to be replaced with "Article 54-6, paragraph (2) of the Insurance Business Act", and the term "Article 939, paragraph (1), items (i) or (ii)" in the same Article, paragraph (2) is deemed to be repl</w:t>
      </w:r>
      <w:r>
        <w:t>aced with "Article 217, paragraph (1), item (i) of the Insurance Business Act"; any other necessary technical replacement of terms is specified by Cabinet Order.</w:t>
      </w:r>
    </w:p>
    <w:p w:rsidR="00EA6EE4" w:rsidRDefault="00EA6EE4"/>
    <w:p w:rsidR="00EA6EE4" w:rsidRDefault="00952619">
      <w:pPr>
        <w:pStyle w:val="enf2"/>
      </w:pPr>
      <w:r>
        <w:t>Section 2 Business and Accounting</w:t>
      </w:r>
    </w:p>
    <w:p w:rsidR="00EA6EE4" w:rsidRDefault="00EA6EE4"/>
    <w:p w:rsidR="00EA6EE4" w:rsidRDefault="00952619">
      <w:pPr>
        <w:pStyle w:val="ena"/>
      </w:pPr>
      <w:r>
        <w:t>(Establishment of System for Protection of Customers' Inte</w:t>
      </w:r>
      <w:r>
        <w:t>rests)</w:t>
      </w:r>
    </w:p>
    <w:p w:rsidR="00EA6EE4" w:rsidRDefault="00952619">
      <w:pPr>
        <w:pStyle w:val="enf3"/>
      </w:pPr>
      <w:r>
        <w:t xml:space="preserve">Article 193-2  (1) Whenever a Foreign Insurance Company, etc., or its Parent Financial Institution, etc. or Subsidiary Financial Institution, etc. conducts any transaction, such Foreign Insurance Company, etc., pursuant to the provisions of Cabinet </w:t>
      </w:r>
      <w:r>
        <w:t>Office Order, must properly manage the information on business conducted by itself or its Subsidiary Financial Institution, etc. (limited to Insurance Business and any other business specified by Cabinet Office Order) and establish a system for properly su</w:t>
      </w:r>
      <w:r>
        <w:t>pervising the status of implementation of the relevant business or taking any other measures necessary so that the interests of the customer of the relevant business will not be unjustly impaired.</w:t>
      </w:r>
    </w:p>
    <w:p w:rsidR="00EA6EE4" w:rsidRDefault="00952619">
      <w:pPr>
        <w:pStyle w:val="enf4"/>
      </w:pPr>
      <w:r>
        <w:t xml:space="preserve">(2) The term "Parent Financial Institution, etc." as </w:t>
      </w:r>
      <w:r>
        <w:t>used in the preceding paragraph means a person who holds the majority of All Shareholders' Voting Rights in a Foreign Insurance Company, etc. and any other person that is specified by Cabinet Order as being closely related to the relevant Foreign Insurance</w:t>
      </w:r>
      <w:r>
        <w:t xml:space="preserve"> Company, etc. and which is an Insurance Company, Bank, Financial Instruments Transaction Business Operator, or any other person conducting financial business that is specified by Cabinet Order.</w:t>
      </w:r>
    </w:p>
    <w:p w:rsidR="00EA6EE4" w:rsidRDefault="00952619">
      <w:pPr>
        <w:pStyle w:val="enf4"/>
      </w:pPr>
      <w:r>
        <w:t xml:space="preserve">(3) The term "Subsidiary Financial Institution, etc." as </w:t>
      </w:r>
      <w:r>
        <w:t>used in paragraph (1) means a person in which a Foreign Insurance Company, etc. holds the majority of All Shareholders' Voting Rights, and any other person that is specified by Cabinet Order as being closely related to the relevant Foreign Insurance Compan</w:t>
      </w:r>
      <w:r>
        <w:t>y, etc. and which is an Insurance Company, Bank, Financial Instruments Transaction Business Operator, or any other person conducting financial business that is specified by Cabinet Order.</w:t>
      </w:r>
    </w:p>
    <w:p w:rsidR="00EA6EE4" w:rsidRDefault="00EA6EE4"/>
    <w:p w:rsidR="00EA6EE4" w:rsidRDefault="00952619">
      <w:pPr>
        <w:pStyle w:val="ena"/>
      </w:pPr>
      <w:r>
        <w:t>(Transactions with Specially Related Parties)</w:t>
      </w:r>
    </w:p>
    <w:p w:rsidR="00EA6EE4" w:rsidRDefault="00952619">
      <w:pPr>
        <w:pStyle w:val="enf3"/>
      </w:pPr>
      <w:r>
        <w:t>Article 194  A Foreig</w:t>
      </w:r>
      <w:r>
        <w:t>n Insurance Company, etc. must not make any of the following transactions or actions with parties to which it is specially related as specified by Cabinet Order (hereinafter referred to as a "Specially Related Party" in this Article) or a customer of any S</w:t>
      </w:r>
      <w:r>
        <w:t>pecially Related Party; provided, however, that this does not apply where the Prime Minister has approved such transaction or action for any of the compelling reasons specified by Cabinet Office Order:</w:t>
      </w:r>
    </w:p>
    <w:p w:rsidR="00EA6EE4" w:rsidRDefault="00952619">
      <w:pPr>
        <w:pStyle w:val="enf6"/>
      </w:pPr>
      <w:r>
        <w:t xml:space="preserve">(i) any transaction, such as the purchase and sale of </w:t>
      </w:r>
      <w:r>
        <w:t>assets, conducted with a Specially Related Party in a branch office, etc. of the Foreign Insurance Company, etc. on significantly different terms and conditions from those applied to normal transactions of the Foreign Insurance Company, etc.; or</w:t>
      </w:r>
    </w:p>
    <w:p w:rsidR="00EA6EE4" w:rsidRDefault="00952619">
      <w:pPr>
        <w:pStyle w:val="enf6"/>
      </w:pPr>
      <w:r>
        <w:t>(ii) any t</w:t>
      </w:r>
      <w:r>
        <w:t>ransaction or action taken with a Specially Related Party or a customer related to a Specially Related Party in a branch office, etc. of the Foreign Insurance Company, etc. that is equivalent to the transaction listed in the preceding item and specified by</w:t>
      </w:r>
      <w:r>
        <w:t xml:space="preserve"> Cabinet Office Order as posing a risk to the sound and appropriate management of the Insurance Business conducted by the Foreign Insurance Company, etc. in Japan.</w:t>
      </w:r>
    </w:p>
    <w:p w:rsidR="00EA6EE4" w:rsidRDefault="00EA6EE4"/>
    <w:p w:rsidR="00EA6EE4" w:rsidRDefault="00952619">
      <w:pPr>
        <w:pStyle w:val="ena"/>
      </w:pPr>
      <w:r>
        <w:t>(Submission of Closing Financial Statements of Head Office or Principal Office)</w:t>
      </w:r>
    </w:p>
    <w:p w:rsidR="00EA6EE4" w:rsidRDefault="00952619">
      <w:pPr>
        <w:pStyle w:val="enf3"/>
      </w:pPr>
      <w:r>
        <w:t>Article 195</w:t>
      </w:r>
      <w:r>
        <w:t xml:space="preserve">  A Foreign Insurance Company, etc., for each business year, must submit to the Prime Minister an inventory of property, balance sheet, profit and loss statement and business report prepared in its head office or principal office, pursuant to the provision</w:t>
      </w:r>
      <w:r>
        <w:t>s of Cabinet Office Order, within a reasonable period of time following the end of the business year.</w:t>
      </w:r>
    </w:p>
    <w:p w:rsidR="00EA6EE4" w:rsidRDefault="00EA6EE4"/>
    <w:p w:rsidR="00EA6EE4" w:rsidRDefault="00952619">
      <w:pPr>
        <w:pStyle w:val="ena"/>
      </w:pPr>
      <w:r>
        <w:t>(Retention and Inspection of the Articles of Incorporation)</w:t>
      </w:r>
    </w:p>
    <w:p w:rsidR="00EA6EE4" w:rsidRDefault="00952619">
      <w:pPr>
        <w:pStyle w:val="enf3"/>
      </w:pPr>
      <w:r>
        <w:t>Article 196  (1) The representative person of a Foreign Insurance Company, etc. in Japan must</w:t>
      </w:r>
      <w:r>
        <w:t xml:space="preserve"> keep in its principal branch in Japan its articles of incorporation or any other equivalent document (or, for a Foreign Mutual Company, such document and its members list in Japan), or an electronic or magnetic record thereof.</w:t>
      </w:r>
    </w:p>
    <w:p w:rsidR="00EA6EE4" w:rsidRDefault="00952619">
      <w:pPr>
        <w:pStyle w:val="enf4"/>
      </w:pPr>
      <w:r>
        <w:t>(2) The representative perso</w:t>
      </w:r>
      <w:r>
        <w:t>n of a Foreign Insurance Company, etc. in Japan, pursuant to the provisions of Cabinet Office Order, must keep in its principal branch in Japan the document or electronic or magnetic record set forth in the preceding Article for five years from the day fol</w:t>
      </w:r>
      <w:r>
        <w:t>lowing the date of its submission pursuant to the provisions of that Article.</w:t>
      </w:r>
    </w:p>
    <w:p w:rsidR="00EA6EE4" w:rsidRDefault="00952619">
      <w:pPr>
        <w:pStyle w:val="enf4"/>
      </w:pPr>
      <w:r>
        <w:t>(3) The representative person of a Foreign Insurance Company, etc. in Japan, pursuant to the provisions of Cabinet Office Order, must prepare the following documents and annex de</w:t>
      </w:r>
      <w:r>
        <w:t>tailed statements thereto for each accounting period of the business year in Japan and keep them in its principal branch in Japan for five years from the day following the date of the end of the business year in Japan covered by such accounting:</w:t>
      </w:r>
    </w:p>
    <w:p w:rsidR="00EA6EE4" w:rsidRDefault="00952619">
      <w:pPr>
        <w:pStyle w:val="enf6"/>
      </w:pPr>
      <w:r>
        <w:t>(i) a bala</w:t>
      </w:r>
      <w:r>
        <w:t>nce sheet for Insurance Business conducted in Japan;</w:t>
      </w:r>
    </w:p>
    <w:p w:rsidR="00EA6EE4" w:rsidRDefault="00952619">
      <w:pPr>
        <w:pStyle w:val="enf6"/>
      </w:pPr>
      <w:r>
        <w:t>(ii) a profit and loss statement for Insurance Business conducted in Japan; and</w:t>
      </w:r>
    </w:p>
    <w:p w:rsidR="00EA6EE4" w:rsidRDefault="00952619">
      <w:pPr>
        <w:pStyle w:val="enf6"/>
      </w:pPr>
      <w:r>
        <w:t>(iii) a business report for Insurance Business conducted in Japan.</w:t>
      </w:r>
    </w:p>
    <w:p w:rsidR="00EA6EE4" w:rsidRDefault="00952619">
      <w:pPr>
        <w:pStyle w:val="enf4"/>
      </w:pPr>
      <w:r>
        <w:t>(4) The documents set forth in the preceding paragraph m</w:t>
      </w:r>
      <w:r>
        <w:t>ay be prepared in the form of an electronic or magnetic record.</w:t>
      </w:r>
    </w:p>
    <w:p w:rsidR="00EA6EE4" w:rsidRDefault="00952619">
      <w:pPr>
        <w:pStyle w:val="enf4"/>
      </w:pPr>
      <w:r>
        <w:t xml:space="preserve">(5) The creditors and insured of a Foreign Insurance Company, etc., such as Policyholders and beneficiaries of insurance proceeds, may make the following requests at any time during the hours </w:t>
      </w:r>
      <w:r>
        <w:t>in which the Foreign Insurance Company, etc. should be doing business; provided, however, that they must pay the fees determined by the Foreign Insurance Company, etc. in making a request falling under item (ii) or (iv):</w:t>
      </w:r>
    </w:p>
    <w:p w:rsidR="00EA6EE4" w:rsidRDefault="00952619">
      <w:pPr>
        <w:pStyle w:val="enf6"/>
      </w:pPr>
      <w:r>
        <w:t>(i) where the documents set forth i</w:t>
      </w:r>
      <w:r>
        <w:t>n paragraphs (1) to (3) are prepared in writing, a request to inspect such documents;</w:t>
      </w:r>
    </w:p>
    <w:p w:rsidR="00EA6EE4" w:rsidRDefault="00952619">
      <w:pPr>
        <w:pStyle w:val="enf6"/>
      </w:pPr>
      <w:r>
        <w:t>(ii) a request for a certified copy or extract of the documents referred to in the preceding item;</w:t>
      </w:r>
    </w:p>
    <w:p w:rsidR="00EA6EE4" w:rsidRDefault="00952619">
      <w:pPr>
        <w:pStyle w:val="enf6"/>
      </w:pPr>
      <w:r>
        <w:t>(iii) where the documents set forth in paragraphs (1) to (3) are prepar</w:t>
      </w:r>
      <w:r>
        <w:t>ed in the form of an electronic or magnetic record, a request to inspect anything that shows the particulars recorded in the electronic or magnetic record in a manner specified by Cabinet Office Order; or</w:t>
      </w:r>
    </w:p>
    <w:p w:rsidR="00EA6EE4" w:rsidRDefault="00952619">
      <w:pPr>
        <w:pStyle w:val="enf6"/>
      </w:pPr>
      <w:r>
        <w:t xml:space="preserve">(iv) a request to be provided with the particulars </w:t>
      </w:r>
      <w:r>
        <w:t>recorded in the electronic or magnetic record set forth in the preceding item by the electronic or magnetic means determined by the Foreign Insurance Company, etc., or a request for a document detailing such particulars.</w:t>
      </w:r>
    </w:p>
    <w:p w:rsidR="00EA6EE4" w:rsidRDefault="00EA6EE4"/>
    <w:p w:rsidR="00EA6EE4" w:rsidRDefault="00952619">
      <w:pPr>
        <w:pStyle w:val="ena"/>
      </w:pPr>
      <w:r>
        <w:t>(Obligation to Hold Assets in Japa</w:t>
      </w:r>
      <w:r>
        <w:t>n)</w:t>
      </w:r>
    </w:p>
    <w:p w:rsidR="00EA6EE4" w:rsidRDefault="00952619">
      <w:pPr>
        <w:pStyle w:val="enf3"/>
      </w:pPr>
      <w:r>
        <w:t>Article 197  A Foreign Insurance Company, etc., pursuant to the provisions of Cabinet Office Order, must hold in Japan the assets equivalent to the sum total of the amount calculated pursuant to the provisions of Cabinet Office Order on the basis of the</w:t>
      </w:r>
      <w:r>
        <w:t xml:space="preserve"> policy reserves and reserves for outstanding claims set aside in Japan pursuant to the provisions of Article 116, paragraph (1) and 117, paragraph (1) as applied mutatis mutandis pursuant to Article 199, and the amount specified by Cabinet Office Order as</w:t>
      </w:r>
      <w:r>
        <w:t xml:space="preserve"> equivalent to equity capital, such as the deposit set forth in Article 190.</w:t>
      </w:r>
    </w:p>
    <w:p w:rsidR="00EA6EE4" w:rsidRDefault="00EA6EE4"/>
    <w:p w:rsidR="00EA6EE4" w:rsidRDefault="00952619">
      <w:pPr>
        <w:pStyle w:val="ena"/>
      </w:pPr>
      <w:r>
        <w:t>(Mutatis Mutandis Application of the Companies Act)</w:t>
      </w:r>
    </w:p>
    <w:p w:rsidR="00EA6EE4" w:rsidRDefault="00952619">
      <w:pPr>
        <w:pStyle w:val="enf3"/>
      </w:pPr>
      <w:r>
        <w:t xml:space="preserve">Article 198  (1) The provisions of Article 8 (No Use of Name, etc. that is likely to be mistaken for a company) of the </w:t>
      </w:r>
      <w:r>
        <w:t>Companies Act apply mutatis mutandis to the use of a trade name or name that is likely to be mistaken for a Foreign Mutual Company; the provisions of Article 9 (Liability of Company Permitting Others to Use Its Trade Name) of that Act apply mutatis mutandi</w:t>
      </w:r>
      <w:r>
        <w:t>s to the name of a Foreign Mutual Company; the provisions of Part I, Chapter III, Section 1 (Employees of a Company) of that Act apply mutatis mutandis to the employees of a Foreign Mutual Company; the provisions of Part I, Chapter III, Section 2 (excludin</w:t>
      </w:r>
      <w:r>
        <w:t>g Article 18) (Commercial Agents of the Companies) of that Act apply mutatis mutandis to a person acting as an agent or intermediary in a transaction for a Foreign Mutual Company; the provisions of Part I, Chapter IV (excluding Article 24) (Non-Competition</w:t>
      </w:r>
      <w:r>
        <w:t xml:space="preserve"> after Business Transfer) of that Act apply mutatis mutandis to the cases where a Foreign Mutual Company has transferred its business or acquired any business or operation; and the provisions of Article 54, Article 54-2 and Article 54-3, paragraphs (1) and</w:t>
      </w:r>
      <w:r>
        <w:t xml:space="preserve"> (4) apply mutatis mutandis to the books and other materials of a Foreign Mutual Company. In this case, any technical replacement of terms required is specified by Cabinet Order.</w:t>
      </w:r>
    </w:p>
    <w:p w:rsidR="00EA6EE4" w:rsidRDefault="00952619">
      <w:pPr>
        <w:pStyle w:val="enf4"/>
      </w:pPr>
      <w:r>
        <w:t>(2) The provisions of Part II, Chapter I (excluding Articles 501 to 503 and A</w:t>
      </w:r>
      <w:r>
        <w:t>rticle 523) (General Provisions) of the Commercial Code apply mutatis mutandis to the actions taken by a Foreign Mutual Company; the provisions of Part II, Chapter II (Buying or Selling) of the relevant Code apply mutatis mutandis to buying or selling betw</w:t>
      </w:r>
      <w:r>
        <w:t xml:space="preserve">een a Foreign Mutual Company and a merchant or Mutual Company (including a Foreign Mutual Company); the provisions of Part II, Chapter III (Current Account) of the relevant Code apply mutatis mutandis to a contract pertaining to set-offs between a Foreign </w:t>
      </w:r>
      <w:r>
        <w:t>Mutual Company and a person with which it has normal transactions; the provisions of Part II, Chapter V (excluding Article 545) (Brokerage Business) of the relevant Code apply mutatis mutandis to the acting as an intermediary by a Foreign Mutual Company in</w:t>
      </w:r>
      <w:r>
        <w:t xml:space="preserve"> a commercial transaction between third parties; and the provisions of Part II, Chapter VI (excluding Article 558) (Commission Agent Business) and Article 593 (Deposit) of the relevant Code apply mutatis mutandis to a Foreign Mutual Company.</w:t>
      </w:r>
    </w:p>
    <w:p w:rsidR="00EA6EE4" w:rsidRDefault="00EA6EE4"/>
    <w:p w:rsidR="00EA6EE4" w:rsidRDefault="00952619">
      <w:pPr>
        <w:pStyle w:val="ena"/>
      </w:pPr>
      <w:r>
        <w:t>(Mutatis Muta</w:t>
      </w:r>
      <w:r>
        <w:t>ndis Application of Provisions on Business)</w:t>
      </w:r>
    </w:p>
    <w:p w:rsidR="00EA6EE4" w:rsidRDefault="00952619">
      <w:pPr>
        <w:pStyle w:val="enf3"/>
      </w:pPr>
      <w:r>
        <w:t>Article 199  The provisions of Article 97, Article 97-2, paragraphs (1) and (2), Article 98, Article 99, paragraphs (1), (2) and (4) to (6), Article 100 and Article 100-2 apply mutatis mutandis to the business of</w:t>
      </w:r>
      <w:r>
        <w:t xml:space="preserve"> the branch offices, etc. of a Foreign Insurance Company, etc.; the provisions of Article 99, paragraphs (3) and (7) to (10) apply mutatis mutandis to the business of the branch offices, etc. of a Foreign Life Insurance Company, etc.; the provisions of Art</w:t>
      </w:r>
      <w:r>
        <w:t>icles 101 to 105 apply mutatis mutandis to concerted actions taken by a Foreign Non-Life Insurance Company, etc. with another Non-Life Insurance Company (including a Foreign Non-Life Insurance Company, etc.); the provisions of Article 7-2, Article 100-5, A</w:t>
      </w:r>
      <w:r>
        <w:t>rticle 109, Article 110, paragraphs (1) and (3), Article 111, paragraph (1) and paragraphs (3) to (6), Article 112, Articles 114 to 118, and Articles 120 to 122 apply mutatis mutandis to a Foreign Insurance Company, etc.; the provisions of Article 105-2 ap</w:t>
      </w:r>
      <w:r>
        <w:t>ply mutatis mutandis to a Foreign Life Insurance Company, etc.; and the provisions of Article 105-3 apply mutatis mutandis to a Foreign Non-Life Insurance Company, etc. In this case, the term "Article 3, paragraph (2)" in Article 97, paragraph (1) is deeme</w:t>
      </w:r>
      <w:r>
        <w:t>d to be replaced with "Article 185, paragraph (2)"; the term "Mutual Company" in Article 99, paragraph (6) is deemed to be replaced with "Foreign Mutual Company"; the term "In the case where the license of Article 3, paragraph (1) of the Insurance Business</w:t>
      </w:r>
      <w:r>
        <w:t xml:space="preserve"> Act is cancelled pursuant to the provisions of Article 133 or 134 of that Act, or in the case where the license of Article 3, paragraph (1) of that Act loses its effect pursuant to the provisions of Article 273 of that Act" in Article 99, paragraph (8) is</w:t>
      </w:r>
      <w:r>
        <w:t xml:space="preserve"> deemed to be replaced with "In the case where the license of Article 185, paragraph (1) of the Insurance Business Act is cancelled pursuant to the provisions of Article 205 or 206 of that Act, or in the case where the license of Article 185, paragraph (1)</w:t>
      </w:r>
      <w:r>
        <w:t xml:space="preserve"> of that Act loses its effect pursuant to the provisions of Article 273 of that Act"; the term "Article 3, paragraph (1) of the Insurance Business Act pursuant to the provisions of Article 133 or 134 of that Act" in Article 99, paragraph (8) is deemed to b</w:t>
      </w:r>
      <w:r>
        <w:t>e replaced with "Article 185, paragraph (1) of the Insurance Business Act pursuant to the provisions of Article 205 or 206 of that Act"; the term "Article 111, paragraphs (1) and (2)" in Article 99, paragraph (9) are deemed to be replaced with "Article 111</w:t>
      </w:r>
      <w:r>
        <w:t>, paragraph (1) as applied mutatis mutandis pursuant to Article 199"; the term "Policyholders" in Article 100-5 is deemed to be replaced with "Policyholders in Japan"; the term "Designated Dispute Resolution Organization for Life Insurance Business" in the</w:t>
      </w:r>
      <w:r>
        <w:t xml:space="preserve"> items of Article 105-2, paragraph (1), and paragraph (2) and paragraph (3), item (ii) of that Article is deemed to be replaced with "Designated Dispute Resolution Organization for Foreign Life Insurance Business"; the term "Life Insurance Business" in the</w:t>
      </w:r>
      <w:r>
        <w:t xml:space="preserve"> items of paragraph (1) of that Article is deemed to be replaced with "Foreign Life Insurance Business"; the term "Designated Dispute Resolution Organization for Non-Life Insurance Business" in the items of Article 105-3, paragraph (1), and paragraph (2) a</w:t>
      </w:r>
      <w:r>
        <w:t xml:space="preserve">nd paragraph (3), item (ii) of that Article are deemed to be replaced with "Designated Dispute Resolution Organization for Foreign Non-Life Insurance Business"; the term "Non-Life Insurance Business" in the items of paragraph (1) of that Article is deemed </w:t>
      </w:r>
      <w:r>
        <w:t>to be replaced with "Foreign Non-Life Insurance Business"; the term "business year" in Article 109 is deemed to be replaced with "business year in Japan"; the term "for each business year, prepare an interim business report and business report describing t</w:t>
      </w:r>
      <w:r>
        <w:t>he status of its business and property" in Article 110, paragraph (1) is deemed to be replaced with "for each business year in Japan, prepare an interim business report and business report describing the status of its business and property in Japan"; the t</w:t>
      </w:r>
      <w:r>
        <w:t xml:space="preserve">erm "for each business year, prepare explanatory documents detailing the particulars specified by Cabinet Office Order as pertaining to the status of its business and property" in Article 111, paragraph (1) is deemed to be replaced with "for each business </w:t>
      </w:r>
      <w:r>
        <w:t>year in Japan, prepare explanatory documents detailing the particulars specified by Cabinet Office Order as pertaining to the status of its business and property in Japan"; the term "its head office or principal office and its branch offices or secondary o</w:t>
      </w:r>
      <w:r>
        <w:t>ffices, or any other equivalent place specified by Cabinet Office Order" in Article 111, paragraphs (1) and (4) are deemed to be replaced with "the branch office of the Foreign Insurance Company, etc. in Japan or any other equivalent place specified by Cab</w:t>
      </w:r>
      <w:r>
        <w:t>inet Office Order"; the term "business and property of the Insurance Company and its Subsidiary Company, etc." in Article 111, paragraph (6) is deemed to be replaced with "business and property of the Foreign Insurance Company, etc. in Japan"; the term "ow</w:t>
      </w:r>
      <w:r>
        <w:t>ns" in Article 112, paragraph (1) is deemed to be replaced with "owns in Japan"; the term ", pursuant to the provisions of Cabinet Office Order" in Article 112, paragraph (1) is deemed to be deleted; the term "set aside as a reserve" in Article 112, paragr</w:t>
      </w:r>
      <w:r>
        <w:t>aph (2) is deemed to be replaced with "set aside in Japan as a reserve"; the term "Policyholders" in Article 114, paragraph (1) is deemed to be replaced with "Policyholders in Japan"; the terms "within its portfolio" and "set aside as price fluctuation res</w:t>
      </w:r>
      <w:r>
        <w:t>erve" in Article 115, paragraph (1) is deemed to be replaced with "within its portfolio in Japan" and "set aside in Japan as price fluctuation reserve", respectively; the term "Shares, etc." in Article 115, paragraph (2) is deemed to be replaced with "Shar</w:t>
      </w:r>
      <w:r>
        <w:t>es, etc. in Japan"; the terms "each accounting period", "insurance contracts" and "set aside a certain amount of money" in Article 116, paragraph (1) is deemed to be replaced with "each accounting period of the business year in Japan", "insurance contracts</w:t>
      </w:r>
      <w:r>
        <w:t xml:space="preserve"> in Japan" and "set aside in Japan a certain amount of money", respectively; the term "funding the policy reserve" in Article 116, paragraph (2) is deemed to be replaced with "funding in Japan the policy reserve"; the term "insurance contract" in Article 1</w:t>
      </w:r>
      <w:r>
        <w:t>16, paragraph (3) is deemed to be replaced with "insurance contract in Japan"; the terms "each accounting period", "insurance contracts", "as expenditure" and "reserves for outstanding claims" in Article 117, paragraph (1) is deemed to be replaced with "ea</w:t>
      </w:r>
      <w:r>
        <w:t>ch accounting period of the business year in Japan", "insurance contracts in Japan", "in Japan as expenditure" and "reserves for outstanding claims in Japan", respectively; the terms "insurance contract specified by Cabinet Office Order" and "create" in Ar</w:t>
      </w:r>
      <w:r>
        <w:t xml:space="preserve">ticle 118, paragraph (1) is deemed to be replaced with "insurance contract in Japan specified by Cabinet Office Order" and "create in Japan", respectively; the terms "board of directors", "Life Insurance Company or a Non-Life Insurance Company meeting the </w:t>
      </w:r>
      <w:r>
        <w:t>requirements specified by Cabinet Office Order", "actuary" and "method of calculating insurance premiums" in Article 120, paragraph (1) are deemed to be replaced with "representative person", "Foreign Life Insurance Company, etc. or a Foreign Non-Life Insu</w:t>
      </w:r>
      <w:r>
        <w:t>rance Company, etc. meeting the requirements specified by Cabinet Office Order", "actuary of the Foreign Insurance Company, etc. in Japan" and "method of calculating the insurance premiums applicable to the insurance contracts concluded in Japan", respecti</w:t>
      </w:r>
      <w:r>
        <w:t xml:space="preserve">vely; the term "actuary" in Article 120, paragraph (2) is deemed to be replaced with "actuary of a Foreign Insurance Company, etc. in Japan"; the terms "Insurance Company" and "actuary" in Article 120, paragraph (3) are deemed to be replaced with "Foreign </w:t>
      </w:r>
      <w:r>
        <w:t>Insurance Company, etc." and "actuary in Japan" respectively; the terms "actuary", "each accounting period", and "board of directors" in Article 121 are deemed to be replaced with "actuary of a Foreign Insurance Company, etc. in Japan", "each accounting pe</w:t>
      </w:r>
      <w:r>
        <w:t>riod of the business year in Japan" and "representative person of the Foreign Insurance Company, etc. in Japan", respectively; and the terms "Insurance Company" and "actuary" in Article 122 are deemed to be replaced with "Foreign Insurance Company, etc." a</w:t>
      </w:r>
      <w:r>
        <w:t>nd "actuary in Japan", respectively.</w:t>
      </w:r>
    </w:p>
    <w:p w:rsidR="00EA6EE4" w:rsidRDefault="00EA6EE4"/>
    <w:p w:rsidR="00EA6EE4" w:rsidRDefault="00952619">
      <w:pPr>
        <w:pStyle w:val="enf2"/>
      </w:pPr>
      <w:r>
        <w:t>Section 3 Supervision</w:t>
      </w:r>
    </w:p>
    <w:p w:rsidR="00EA6EE4" w:rsidRDefault="00EA6EE4"/>
    <w:p w:rsidR="00EA6EE4" w:rsidRDefault="00952619">
      <w:pPr>
        <w:pStyle w:val="ena"/>
      </w:pPr>
      <w:r>
        <w:t>(Submission of Reports or Materials)</w:t>
      </w:r>
    </w:p>
    <w:p w:rsidR="00EA6EE4" w:rsidRDefault="00952619">
      <w:pPr>
        <w:pStyle w:val="enf3"/>
      </w:pPr>
      <w:r>
        <w:t xml:space="preserve">Article 200  (1) If the Prime Minister finds it necessary to protect Policyholders, etc. in Japan by ensuring the sound and appropriate business operation of </w:t>
      </w:r>
      <w:r>
        <w:t>a Foreign Insurance Company, etc. in Japan, the Prime Minister may request the Foreign Insurance Company, etc. or a person acting as an agent for the underwriting of insurance prescribed in Article 185, paragraph (1) to submit reports or materials concerni</w:t>
      </w:r>
      <w:r>
        <w:t>ng the status of its business in Japan or property of the Foreign Insurance Company, etc.</w:t>
      </w:r>
    </w:p>
    <w:p w:rsidR="00EA6EE4" w:rsidRDefault="00952619">
      <w:pPr>
        <w:pStyle w:val="enf4"/>
      </w:pPr>
      <w:r>
        <w:t>(2) If and to the extent that the Prime Minister finds it particularly necessary to protect Policyholders, etc. in Japan by ensuring the sound and appropriate busines</w:t>
      </w:r>
      <w:r>
        <w:t xml:space="preserve">s operation of a Foreign Insurance Company, etc. in Japan, the Prime Minister may request any Specially Related Party of the Foreign Insurance Company, etc. (meaning a Specially Related Party as prescribed in Article 194; the same applies in the following </w:t>
      </w:r>
      <w:r>
        <w:t>paragraph and the following Article) or person the Foreign Insurance Company, etc. has entrusted with its business in Japan (including persons entrusted from the relevant person (including those under multi-tier entrustment arrangements), and except for th</w:t>
      </w:r>
      <w:r>
        <w:t>e person acting as an agent for the underwriting of insurance set forth in the preceding paragraph; the same applies in the following paragraph), to submit reports or materials that would be helpful to understand the status of the business in Japan or prop</w:t>
      </w:r>
      <w:r>
        <w:t>erty of the Foreign Insurance Company, etc..</w:t>
      </w:r>
    </w:p>
    <w:p w:rsidR="00EA6EE4" w:rsidRDefault="00952619">
      <w:pPr>
        <w:pStyle w:val="enf4"/>
      </w:pPr>
      <w:r>
        <w:t>(3) A Specially Related Party of a Foreign Insurance Company, etc. or person that a Foreign Insurance Company, etc. has entrusted with its business in Japan may refuse to submit reports or materials required und</w:t>
      </w:r>
      <w:r>
        <w:t>er the preceding paragraph if there are justifiable grounds for it to do so.</w:t>
      </w:r>
    </w:p>
    <w:p w:rsidR="00EA6EE4" w:rsidRDefault="00EA6EE4"/>
    <w:p w:rsidR="00EA6EE4" w:rsidRDefault="00952619">
      <w:pPr>
        <w:pStyle w:val="ena"/>
      </w:pPr>
      <w:r>
        <w:t>(On-Site Inspection)</w:t>
      </w:r>
    </w:p>
    <w:p w:rsidR="00EA6EE4" w:rsidRDefault="00952619">
      <w:pPr>
        <w:pStyle w:val="enf3"/>
      </w:pPr>
      <w:r>
        <w:t>Article 201  (1) If the Prime Minister finds it necessary to protect Policyholders, etc. in Japan by ensuring the sound and appropriate business operation of</w:t>
      </w:r>
      <w:r>
        <w:t xml:space="preserve"> a Foreign Insurance Company, etc. in Japan, the Prime Minister may have officials enter a branch office, etc. of the Foreign Insurance Company, etc., ask questions on the status of its business in Japan or property of the Foreign Insurance Company, etc., </w:t>
      </w:r>
      <w:r>
        <w:t>or inspect relevant items such as books and documents.</w:t>
      </w:r>
    </w:p>
    <w:p w:rsidR="00EA6EE4" w:rsidRDefault="00952619">
      <w:pPr>
        <w:pStyle w:val="enf4"/>
      </w:pPr>
      <w:r>
        <w:t xml:space="preserve">(2) If and to the extent that the Prime Minister finds it particularly necessary in entering a site, asking questions, or conducting an inspection under the preceding paragraph, the Prime Minister may </w:t>
      </w:r>
      <w:r>
        <w:t>have officials enter a facility of any Specially Related Party of the Foreign Insurance Company, etc. or person the Foreign Insurance Company, etc. has entrusted with its business in Japan (including persons entrusted from the relevant person (including th</w:t>
      </w:r>
      <w:r>
        <w:t xml:space="preserve">ose under multi-tier entrustment arrangements); the same applies in the following paragraph), have such officials question the Foreign Insurance Company, etc. or ask questions about particulars that are necessary for the inspection, or have such officials </w:t>
      </w:r>
      <w:r>
        <w:t>inspect relevant items such as books and documents.</w:t>
      </w:r>
    </w:p>
    <w:p w:rsidR="00EA6EE4" w:rsidRDefault="00952619">
      <w:pPr>
        <w:pStyle w:val="enf4"/>
      </w:pPr>
      <w:r>
        <w:t>(3) A Specially Related Party of a Foreign Insurance Company, etc. or a person that a Foreign Insurance Company, etc. has entrusted with its business in Japan may refuse the questioning and inspection und</w:t>
      </w:r>
      <w:r>
        <w:t>er the provisions of the preceding paragraph if there are justifiable grounds for it to do so.</w:t>
      </w:r>
    </w:p>
    <w:p w:rsidR="00EA6EE4" w:rsidRDefault="00EA6EE4"/>
    <w:p w:rsidR="00EA6EE4" w:rsidRDefault="00952619">
      <w:pPr>
        <w:pStyle w:val="ena"/>
      </w:pPr>
      <w:r>
        <w:t>(Standard of Soundness)</w:t>
      </w:r>
    </w:p>
    <w:p w:rsidR="00EA6EE4" w:rsidRDefault="00952619">
      <w:pPr>
        <w:pStyle w:val="enf3"/>
      </w:pPr>
      <w:r>
        <w:t>Article 202  The Prime Minister may use the following amounts with respect to a Foreign Insurance Company, etc. and establish whether or</w:t>
      </w:r>
      <w:r>
        <w:t xml:space="preserve"> not the Foreign Insurance Company, etc. has an appropriate level of solvency in terms of its ability to pay Insurance Proceeds, etc. as the standard by which the soundness of its business management in Japan is determined:</w:t>
      </w:r>
    </w:p>
    <w:p w:rsidR="00EA6EE4" w:rsidRDefault="00952619">
      <w:pPr>
        <w:pStyle w:val="enf6"/>
      </w:pPr>
      <w:r>
        <w:t>(i) total amount of the items sp</w:t>
      </w:r>
      <w:r>
        <w:t>ecified by Cabinet Office Order, such as the deposit set forth in Article 190; and</w:t>
      </w:r>
    </w:p>
    <w:p w:rsidR="00EA6EE4" w:rsidRDefault="00952619">
      <w:pPr>
        <w:pStyle w:val="enf6"/>
      </w:pPr>
      <w:r>
        <w:t>(ii) amount calculated pursuant to the provisions of Cabinet Office Order as the amount for coping with possible risks exceeding standard predictions that may occur due to a</w:t>
      </w:r>
      <w:r>
        <w:t>ny events pertaining to the insurance being underwritten in Japan, such as insured events.</w:t>
      </w:r>
    </w:p>
    <w:p w:rsidR="00EA6EE4" w:rsidRDefault="00EA6EE4"/>
    <w:p w:rsidR="00EA6EE4" w:rsidRDefault="00952619">
      <w:pPr>
        <w:pStyle w:val="ena"/>
      </w:pPr>
      <w:r>
        <w:t>(Order to Change Regarding Particulars Prescribed in Statement of Business Procedures)</w:t>
      </w:r>
    </w:p>
    <w:p w:rsidR="00EA6EE4" w:rsidRDefault="00952619">
      <w:pPr>
        <w:pStyle w:val="enf3"/>
      </w:pPr>
      <w:r>
        <w:t xml:space="preserve">Article 203  If and to the extent that the Prime Minister finds it necessary </w:t>
      </w:r>
      <w:r>
        <w:t>to protect Policyholders, etc. in Japan by ensuring the sound and appropriate business operation of a Foreign Insurance Company, etc. in Japan in light of the situation of the business or property of the Foreign Insurance Company, etc. or a change in the c</w:t>
      </w:r>
      <w:r>
        <w:t>ircumstances, the Prime Minister may order the Foreign Insurance Company, etc. to modify the particulars prescribed in the documents listed in Article 187, paragraph (3), items (ii) to (iv).</w:t>
      </w:r>
    </w:p>
    <w:p w:rsidR="00EA6EE4" w:rsidRDefault="00EA6EE4"/>
    <w:p w:rsidR="00EA6EE4" w:rsidRDefault="00952619">
      <w:pPr>
        <w:pStyle w:val="ena"/>
      </w:pPr>
      <w:r>
        <w:t>(Suspension of Business)</w:t>
      </w:r>
    </w:p>
    <w:p w:rsidR="00EA6EE4" w:rsidRDefault="00952619">
      <w:pPr>
        <w:pStyle w:val="enf3"/>
      </w:pPr>
      <w:r>
        <w:t xml:space="preserve">Article 204  (1) If the Prime Minister </w:t>
      </w:r>
      <w:r>
        <w:t>finds it necessary to protect Policyholders, etc. in Japan by ensuring the sound and appropriate business operation of a Foreign Insurance Company, etc. in Japan in light of the status of the business or property of the Foreign Insurance Company, etc., the</w:t>
      </w:r>
      <w:r>
        <w:t xml:space="preserve"> Prime Minister may request that Foreign Insurance Company, etc. to submit an improvement plan for ensuring soundness in the business operation of that Foreign Insurance Company, etc. in Japan or order a change to the submitted improvement plan by designat</w:t>
      </w:r>
      <w:r>
        <w:t>ing the particulars and the time limit for which measures must be taken, or, to the extent the Prime Minister finds necessary, they may order the suspension of the whole or part of business of that Foreign Insurance Company by setting a limit or order depo</w:t>
      </w:r>
      <w:r>
        <w:t>sit of property of that Foreign Insurance Company or other measures necessary for the purpose of supervision.</w:t>
      </w:r>
    </w:p>
    <w:p w:rsidR="00EA6EE4" w:rsidRDefault="00952619">
      <w:pPr>
        <w:pStyle w:val="enf4"/>
      </w:pPr>
      <w:r>
        <w:t xml:space="preserve">(2) An order under the preceding paragraph (including the request of submission of an improvement plan) that is issued when it is found to be </w:t>
      </w:r>
      <w:r>
        <w:t>necessary due to the level of solvency of the Foreign Insurance Company, etc. in terms of its ability to pay Insurance Proceeds, etc. must be an order specified by Cabinet Office Order or Order of the Ministry of Finance for the category that corresponds t</w:t>
      </w:r>
      <w:r>
        <w:t>o the level of solvency of the Foreign Insurance Company, etc. in terms of its ability to pay Insurance Proceeds, etc.</w:t>
      </w:r>
    </w:p>
    <w:p w:rsidR="00EA6EE4" w:rsidRDefault="00EA6EE4"/>
    <w:p w:rsidR="00EA6EE4" w:rsidRDefault="00952619">
      <w:pPr>
        <w:pStyle w:val="ena"/>
      </w:pPr>
      <w:r>
        <w:t>(Rescission of License)</w:t>
      </w:r>
    </w:p>
    <w:p w:rsidR="00EA6EE4" w:rsidRDefault="00952619">
      <w:pPr>
        <w:pStyle w:val="enf3"/>
      </w:pPr>
      <w:r>
        <w:t>Article 205  If a Foreign Insurance Company, etc. has come to fall under any of the following items, the Prime M</w:t>
      </w:r>
      <w:r>
        <w:t>inister may order the full or partial suspension of the business in Japan of the Foreign Insurance Company, etc. or the dismissal of the representative person in Japan, or rescind the license set forth in Article 185, paragraph (1):</w:t>
      </w:r>
    </w:p>
    <w:p w:rsidR="00EA6EE4" w:rsidRDefault="00952619">
      <w:pPr>
        <w:pStyle w:val="enf6"/>
      </w:pPr>
      <w:r>
        <w:t>(i) if it is in violati</w:t>
      </w:r>
      <w:r>
        <w:t>on of laws and regulations (including foreign laws and regulations), the measures of the Prime Minister pursuant to laws and regulations, or particularly vital particulars among those prescribed in the documents listed in the items of Article 187, paragrap</w:t>
      </w:r>
      <w:r>
        <w:t>h (3);</w:t>
      </w:r>
    </w:p>
    <w:p w:rsidR="00EA6EE4" w:rsidRDefault="00952619">
      <w:pPr>
        <w:pStyle w:val="enf6"/>
      </w:pPr>
      <w:r>
        <w:t>(ii) if it is in violation of the conditions attached to the license set forth in Article 185, paragraph (1) or the license obtained in its country for Insurance Business (including any administrative measures similar to the relevant license, such a</w:t>
      </w:r>
      <w:r>
        <w:t>s permission or registration; the same applies in Article 209, item (vii)); and</w:t>
      </w:r>
    </w:p>
    <w:p w:rsidR="00EA6EE4" w:rsidRDefault="00952619">
      <w:pPr>
        <w:pStyle w:val="enf6"/>
      </w:pPr>
      <w:r>
        <w:t>(iii) if it engages in conduct that is prejudicial to the public interest.</w:t>
      </w:r>
    </w:p>
    <w:p w:rsidR="00EA6EE4" w:rsidRDefault="00EA6EE4"/>
    <w:p w:rsidR="00EA6EE4" w:rsidRDefault="00952619">
      <w:pPr>
        <w:pStyle w:val="enf3"/>
      </w:pPr>
      <w:r>
        <w:t xml:space="preserve">Article 206  If the Prime Minister finds that the situation of the property of a Foreign </w:t>
      </w:r>
      <w:r>
        <w:t>Insurance Company, etc. is significantly worsening and that it is not appropriate for it to continue in the Insurance Business in Japan from the viewpoint of protecting Policyholders, etc. in Japan, the Prime Minister may rescind the license of the Foreign</w:t>
      </w:r>
      <w:r>
        <w:t xml:space="preserve"> Insurance Company, etc. set forth in Article 185, paragraph (1).</w:t>
      </w:r>
    </w:p>
    <w:p w:rsidR="00EA6EE4" w:rsidRDefault="00EA6EE4"/>
    <w:p w:rsidR="00EA6EE4" w:rsidRDefault="00952619">
      <w:pPr>
        <w:pStyle w:val="ena"/>
      </w:pPr>
      <w:r>
        <w:t>(Mutatis Mutandis Application of Provisions Concerning Supervision)</w:t>
      </w:r>
    </w:p>
    <w:p w:rsidR="00EA6EE4" w:rsidRDefault="00952619">
      <w:pPr>
        <w:pStyle w:val="enf3"/>
      </w:pPr>
      <w:r>
        <w:t>Article 207  The provisions in Articles 123 to 125 apply mutatis mutandis to a Foreign Insurance Company, etc. In this ca</w:t>
      </w:r>
      <w:r>
        <w:t>se, the term "Article 4, paragraph (2), items (ii) to (iv)" in Article 123, paragraph (1) is deemed to be replaced with "Article 187, paragraph (3), items (ii) to (iv)", the term "Article 4, paragraph (2), items (ii) and (iii)" in Article 124, paragraph (1</w:t>
      </w:r>
      <w:r>
        <w:t>) is deemed to be replaced with "Article 187, paragraph (3), items (ii) and (iii)", the term "Article 5, paragraph (1), item (iii), (a) to (e)" in Article 124, paragraph (1) is deemed to be replaced with "Article 5, paragraph (1), item (iii), (a) to (e) as</w:t>
      </w:r>
      <w:r>
        <w:t xml:space="preserve"> applied mutatis mutandis pursuant to Article 187, paragraph (5)", the term "Article 4, paragraph (2), item (iv)" in the same Article, item (ii) is deemed to be replaced with "Article 187, paragraph (3), item (iv)", the term "Article 5, paragraph (1), item</w:t>
      </w:r>
      <w:r>
        <w:t xml:space="preserve"> (iv), (a) to (c)" in the same Article, item (ii) is deemed to be replaced with "Article 5, paragraph (1), item (iv), (a) to (c) as applied mutatis mutandis pursuant to Article 187, paragraph (5)", and the term "Article 5, paragraph (1), item (iii), (a) to</w:t>
      </w:r>
      <w:r>
        <w:t xml:space="preserve"> (e) or item (iv), (a) to (c)" in Article 125 is deemed to be replaced with "Article 5, paragraph (1), item (iii), (a) to (e) or item (iv), (a) to (c) as applied mutatis mutandis pursuant to Article 187, paragraph (5)".</w:t>
      </w:r>
    </w:p>
    <w:p w:rsidR="00EA6EE4" w:rsidRDefault="00EA6EE4"/>
    <w:p w:rsidR="00EA6EE4" w:rsidRDefault="00952619">
      <w:pPr>
        <w:pStyle w:val="enf2"/>
      </w:pPr>
      <w:r>
        <w:t>Section 4 Discontinuation of Insura</w:t>
      </w:r>
      <w:r>
        <w:t>nce Business</w:t>
      </w:r>
    </w:p>
    <w:p w:rsidR="00EA6EE4" w:rsidRDefault="00EA6EE4"/>
    <w:p w:rsidR="00EA6EE4" w:rsidRDefault="00952619">
      <w:pPr>
        <w:pStyle w:val="ena"/>
      </w:pPr>
      <w:r>
        <w:t>(Discontinuation of Insurance Business in Japan)</w:t>
      </w:r>
    </w:p>
    <w:p w:rsidR="00EA6EE4" w:rsidRDefault="00952619">
      <w:pPr>
        <w:pStyle w:val="enf3"/>
      </w:pPr>
      <w:r>
        <w:t>Article 208  If a Foreign Insurance Company, etc. seeks to abolish its Insurance Business in Japan (excluding the cases falling under paragraph (6) of the following Article), it must obtain aut</w:t>
      </w:r>
      <w:r>
        <w:t>horization from the Prime Minister.</w:t>
      </w:r>
    </w:p>
    <w:p w:rsidR="00EA6EE4" w:rsidRDefault="00EA6EE4"/>
    <w:p w:rsidR="00EA6EE4" w:rsidRDefault="00952619">
      <w:pPr>
        <w:pStyle w:val="ena"/>
      </w:pPr>
      <w:r>
        <w:t>(Notification by a Foreign Insurance Company)</w:t>
      </w:r>
    </w:p>
    <w:p w:rsidR="00EA6EE4" w:rsidRDefault="00952619">
      <w:pPr>
        <w:pStyle w:val="enf3"/>
      </w:pPr>
      <w:r>
        <w:t xml:space="preserve">Article 209  If a Foreign Insurance Company, etc. falls under any of the following items, it must notify the Prime Minister of this without delay pursuant to the provisions </w:t>
      </w:r>
      <w:r>
        <w:t>of Cabinet Office Order:</w:t>
      </w:r>
    </w:p>
    <w:p w:rsidR="00EA6EE4" w:rsidRDefault="00952619">
      <w:pPr>
        <w:pStyle w:val="enf6"/>
      </w:pPr>
      <w:r>
        <w:t>(i) it has started its Insurance Business in Japan;</w:t>
      </w:r>
    </w:p>
    <w:p w:rsidR="00EA6EE4" w:rsidRDefault="00952619">
      <w:pPr>
        <w:pStyle w:val="enf6"/>
      </w:pPr>
      <w:r>
        <w:t>(ii) it has modified any of the particulars listed in Article 187, paragraph (1), item (i), (ii) or (iv), or any of the particulars prescribed by the document listed in Article 18</w:t>
      </w:r>
      <w:r>
        <w:t>7, paragraph (3), item (i);</w:t>
      </w:r>
    </w:p>
    <w:p w:rsidR="00EA6EE4" w:rsidRDefault="00952619">
      <w:pPr>
        <w:pStyle w:val="enf6"/>
      </w:pPr>
      <w:r>
        <w:t>(iii) it has modified the amount of its capital or contribution, or the total amount of its funds;</w:t>
      </w:r>
    </w:p>
    <w:p w:rsidR="00EA6EE4" w:rsidRDefault="00952619">
      <w:pPr>
        <w:pStyle w:val="enf6"/>
      </w:pPr>
      <w:r>
        <w:t>(iv) it has carried out an Entity Conversion;</w:t>
      </w:r>
    </w:p>
    <w:p w:rsidR="00EA6EE4" w:rsidRDefault="00952619">
      <w:pPr>
        <w:pStyle w:val="enf6"/>
      </w:pPr>
      <w:r>
        <w:t>(v) it has merged, had its business succeeded to or succeeded to a business through</w:t>
      </w:r>
      <w:r>
        <w:t xml:space="preserve"> a company split, or transferred or acquired the whole or an important part of a business (other than a business that only pertains to branch offices, etc.);</w:t>
      </w:r>
    </w:p>
    <w:p w:rsidR="00EA6EE4" w:rsidRDefault="00952619">
      <w:pPr>
        <w:pStyle w:val="enf6"/>
      </w:pPr>
      <w:r>
        <w:t>(vi) it has dissolved (for any other reason than a merger) or abolished its Insurance Business;</w:t>
      </w:r>
    </w:p>
    <w:p w:rsidR="00EA6EE4" w:rsidRDefault="00952619">
      <w:pPr>
        <w:pStyle w:val="enf6"/>
      </w:pPr>
      <w:r>
        <w:t>(v</w:t>
      </w:r>
      <w:r>
        <w:t>ii) it has had its license for Insurance Business canceled in its home country;</w:t>
      </w:r>
    </w:p>
    <w:p w:rsidR="00EA6EE4" w:rsidRDefault="00952619">
      <w:pPr>
        <w:pStyle w:val="enf6"/>
      </w:pPr>
      <w:r>
        <w:t>(viii) it has become subject to an order commencing bankruptcy proceedings; or</w:t>
      </w:r>
    </w:p>
    <w:p w:rsidR="00EA6EE4" w:rsidRDefault="00952619">
      <w:pPr>
        <w:pStyle w:val="enf6"/>
      </w:pPr>
      <w:r>
        <w:t>(ix) it falls under any of the other cases specified by Cabinet Office Order.</w:t>
      </w:r>
    </w:p>
    <w:p w:rsidR="00EA6EE4" w:rsidRDefault="00EA6EE4"/>
    <w:p w:rsidR="00EA6EE4" w:rsidRDefault="00952619">
      <w:pPr>
        <w:pStyle w:val="ena"/>
      </w:pPr>
      <w:r>
        <w:t xml:space="preserve">(Mutatis </w:t>
      </w:r>
      <w:r>
        <w:t>Mutandis Application of Provisions on Transfers of Insurance Contracts)</w:t>
      </w:r>
    </w:p>
    <w:p w:rsidR="00EA6EE4" w:rsidRDefault="00952619">
      <w:pPr>
        <w:pStyle w:val="enf3"/>
      </w:pPr>
      <w:r>
        <w:t>Article 210  (1) The provisions of Chapter VII, Section 1 apply mutatis mutandis to the comprehensive transfer of insurance contracts in Japan by a Foreign Insurance Company, etc. In t</w:t>
      </w:r>
      <w:r>
        <w:t xml:space="preserve">his case, the term "creditors" in Article 135, paragraph (3) is deemed to be replaced with "creditors of branch offices, etc. set forth in Article 185, paragraph (1)"; the term "Transferor Company and the Transferee Company" in Article 136, paragraphs (1) </w:t>
      </w:r>
      <w:r>
        <w:t>and (3) is deemed to be replaced with "Transferee Company"; the terms "two weeks before the date of the Shareholders' Meeting, etc. set forth in paragraph (1) of the preceding Article", "written agreement concluded under Article 135, paragraph (1)" and "bu</w:t>
      </w:r>
      <w:r>
        <w:t>siness offices or offices" in Article 136-2, paragraph (1) are deemed to be replaced with "the date of preparation of the written agreement concluded under Article 135, paragraph (1) (hereinafter referred to as "Transfer Agreement" in this Section)", "Tran</w:t>
      </w:r>
      <w:r>
        <w:t>sfer Agreement" and "branch offices, etc.", respectively; the term "shareholder or Policyholder of the Transferor Company" in Article 136-2, paragraph (2) is deemed to be replaced with "affected Policyholder"; the term "resolution set forth in Article 136,</w:t>
      </w:r>
      <w:r>
        <w:t xml:space="preserve"> paragraph (1)" in Article 137, paragraph (1) is deemed to be replaced with "preparation of the Transfer Agreement"; the terms "the time of the adoption of resolution under Article 136, paragraph (1)" and "The Transferor Company does not conclude any insur</w:t>
      </w:r>
      <w:r>
        <w:t>ance contract that belongs to the same class as the insurance contracts to be transferred, for the period ranging from the time of the adoption of the resolution under Article 136, paragraph (1) to the time of execution or renunciation of the transfer of i</w:t>
      </w:r>
      <w:r>
        <w:t xml:space="preserve">nsurance contracts" in Article 138 is deemed to be replaced with "the time of preparation of the Transfer Agreement" and "When a Transferor Company concludes a Transferred Contract in Japan after the adoption of the resolution under Article 136, paragraph </w:t>
      </w:r>
      <w:r>
        <w:t>(1), it is to inform the person who executes the relevant Transferred Contract of the following matters and obtain their approval on becoming a Policyholder of the Transferee Company in case of transfer of the relevant Transferred Contract, before the time</w:t>
      </w:r>
      <w:r>
        <w:t xml:space="preserve"> when the implementation or renunciation of transfer of insurance contract is decided", respectively; and the term "creditors" in Article 139, paragraph (2), item (iii) is deemed to be replaced with "creditors of branch offices, etc. set forth in Article 1</w:t>
      </w:r>
      <w:r>
        <w:t>85, paragraph (1)".</w:t>
      </w:r>
    </w:p>
    <w:p w:rsidR="00EA6EE4" w:rsidRDefault="00952619">
      <w:pPr>
        <w:pStyle w:val="enf4"/>
      </w:pPr>
      <w:r>
        <w:t>(2) Any Foreign Insurance Company, etc. that has transferred all of its insurance contracts in Japan is deemed to have abolished its Insurance Business in Japan. The provisions of Article 208 do not apply in this case.</w:t>
      </w:r>
    </w:p>
    <w:p w:rsidR="00EA6EE4" w:rsidRDefault="00EA6EE4"/>
    <w:p w:rsidR="00EA6EE4" w:rsidRDefault="00952619">
      <w:pPr>
        <w:pStyle w:val="ena"/>
      </w:pPr>
      <w:r>
        <w:t>(Mutatis Mutandi</w:t>
      </w:r>
      <w:r>
        <w:t>s Application of the Provisions on Transfer or Acquisition of Business and on Entrustment of Business and Property Administration)</w:t>
      </w:r>
    </w:p>
    <w:p w:rsidR="00EA6EE4" w:rsidRDefault="00952619">
      <w:pPr>
        <w:pStyle w:val="enf3"/>
      </w:pPr>
      <w:r>
        <w:t>Article 211  The provisions of Article 142 apply mutatis mutandis to a transfer or acquisition of business in Japan involving</w:t>
      </w:r>
      <w:r>
        <w:t xml:space="preserve"> a Foreign Insurance Company, etc. or foreign insurance companies, etc.; and the provisions of Chapter VII, Section 3 apply mutatis mutandis to cases where a Foreign Insurance Company, etc. entrusts the administration of its business and property in Japan.</w:t>
      </w:r>
      <w:r>
        <w:t xml:space="preserve"> In this case, the term "both the Insurance Company entrusting administration of business (hereinafter referred to as "Entrusting Company" in this Section) and the Entrusted Company" in Article 144, paragraph (2) is deemed to be replaced with "the Entruste</w:t>
      </w:r>
      <w:r>
        <w:t>d Company"; the term "head office or principal office" in Article 146, paragraph (2) is deemed to be replaced with "principal branch in Japan set forth in that paragraph"; the term ", Article 19" in item (iii) of that paragraph is deemed to be replaced wit</w:t>
      </w:r>
      <w:r>
        <w:t>h "and Article 19", the term "and Article 46 (General Provisions on Attached Documents) of the Commercial Registration Act (including the cases where they are applied mutatis mutandis pursuant to Article 67)" in Article 146, paragraph (3) is deemed to be r</w:t>
      </w:r>
      <w:r>
        <w:t xml:space="preserve">eplaced with "(including the cases where they are applied mutatis mutandis pursuant to Article 216, paragraph (1)"; the term "Entrusting Company set forth in Article 144, paragraph (2) of the Insurance Business Act" in Article 148, paragraph (3) is deemed </w:t>
      </w:r>
      <w:r>
        <w:t>to be replaced with "Foreign Insurance Company, etc. as defined in Article 2, paragraph (7) of the Insurance Business Act that has entrusted the administration of its business and property in Japan"; the term "Article 144, paragraph (1) of the Insurance Bu</w:t>
      </w:r>
      <w:r>
        <w:t xml:space="preserve">siness Act" in Article 148, paragraph (4) is deemed to be replaced with "Article 144, paragraph (1) of the Insurance Business Act as applied mutatis mutandis pursuant to Article 211 of that Act"; and the term "both the Entrusting Company and the Entrusted </w:t>
      </w:r>
      <w:r>
        <w:t>Company" in Article 149, paragraph (1) is deemed to be replaced with "the Entrusted Company"; any other necessary technical replacement of terms is specified by Cabinet Order.</w:t>
      </w:r>
    </w:p>
    <w:p w:rsidR="00EA6EE4" w:rsidRDefault="00EA6EE4"/>
    <w:p w:rsidR="00EA6EE4" w:rsidRDefault="00952619">
      <w:pPr>
        <w:pStyle w:val="ena"/>
      </w:pPr>
      <w:r>
        <w:t>(Liquidation of a Foreign Insurance Company)</w:t>
      </w:r>
    </w:p>
    <w:p w:rsidR="00EA6EE4" w:rsidRDefault="00952619">
      <w:pPr>
        <w:pStyle w:val="enf3"/>
      </w:pPr>
      <w:r>
        <w:t>Article 212  (1) If a Foreign Insu</w:t>
      </w:r>
      <w:r>
        <w:t>rance Company, etc. falls under any of the following items, it must liquidate the whole of its property in Japan:</w:t>
      </w:r>
    </w:p>
    <w:p w:rsidR="00EA6EE4" w:rsidRDefault="00952619">
      <w:pPr>
        <w:pStyle w:val="enf6"/>
      </w:pPr>
      <w:r>
        <w:t>(i) its license under Article 185, paragraph (1) has been cancelled pursuant to the provisions of Article 205 or 206; or</w:t>
      </w:r>
    </w:p>
    <w:p w:rsidR="00EA6EE4" w:rsidRDefault="00952619">
      <w:pPr>
        <w:pStyle w:val="enf6"/>
      </w:pPr>
      <w:r>
        <w:t>(ii) its license unde</w:t>
      </w:r>
      <w:r>
        <w:t>r Article 185, paragraph (1) has lost its effect pursuant to the provisions of Article 273.</w:t>
      </w:r>
    </w:p>
    <w:p w:rsidR="00EA6EE4" w:rsidRDefault="00952619">
      <w:pPr>
        <w:pStyle w:val="enf4"/>
      </w:pPr>
      <w:r>
        <w:t>(2) If a Foreign Insurance Company, etc. goes into liquidation pursuant to the provisions of the preceding paragraph, the Prime Minister is to appoint (a) liquidato</w:t>
      </w:r>
      <w:r>
        <w:t>r(s) at the request of any interested person or without any party's request. The same applies where they dismiss the liquidator(s).</w:t>
      </w:r>
    </w:p>
    <w:p w:rsidR="00EA6EE4" w:rsidRDefault="00952619">
      <w:pPr>
        <w:pStyle w:val="enf4"/>
      </w:pPr>
      <w:r>
        <w:t>(3) Where the Prime Minister dismisses a liquidator pursuant to the provisions of the preceding paragraph, the Prime Ministe</w:t>
      </w:r>
      <w:r>
        <w:t>r must commission the registry office with jurisdiction over the principal branch of the Foreign Insurance Company in Liquidation, etc. in Japan to make a registration to that effect.</w:t>
      </w:r>
    </w:p>
    <w:p w:rsidR="00EA6EE4" w:rsidRDefault="00952619">
      <w:pPr>
        <w:pStyle w:val="enf4"/>
      </w:pPr>
      <w:r>
        <w:t>(4) The provisions of Article 500 (Restrictions on Performance of Obliga</w:t>
      </w:r>
      <w:r>
        <w:t>tions) of the Companies Act as applied following the deemed replacement of terms pursuant to the provisions of Article 178, and the provisions of Article 476 (Capacity of Liquidating Stock Companies), Part II, Chapter IX, Section 1, Subsection 2 (Structure</w:t>
      </w:r>
      <w:r>
        <w:t xml:space="preserve">s for Liquidating Stock Companies), Article 492 (Preparation of an Inventory of Property), Part II, Chapter IX, Section 1, Subsection 4 (excluding Article 500) (Performance of Obligations), Article 508 (Retention of Accounting Materials), Part II, Chapter </w:t>
      </w:r>
      <w:r>
        <w:t>IX, Section 2 (excluding Articles 510, 511 and 514) (Special Liquidations), Part VII, Chapter III, Sections 1 (General Provisions) and Section 3 (Special Provisions on Procedures of Special Liquidation) and Article 938, paragraphs (1) to (5) (Commissioning</w:t>
      </w:r>
      <w:r>
        <w:t xml:space="preserve"> of Registration by a Juridical Decision on Special Liquidation) of that Act apply mutatis mutandis to the liquidation of the property of a Foreign Insurance Company, etc. in Japan under paragraph (1), unless their specific characters forbid such applicati</w:t>
      </w:r>
      <w:r>
        <w:t>on. In this case, any other necessary technical replacement of terms is specified by Cabinet Order.</w:t>
      </w:r>
    </w:p>
    <w:p w:rsidR="00EA6EE4" w:rsidRDefault="00952619">
      <w:pPr>
        <w:pStyle w:val="enf4"/>
      </w:pPr>
      <w:r>
        <w:t>(5) The provisions of Article 177 apply mutatis mutandis to the liquidation of a Foreign Insurance Company, etc. under paragraph (1); the provisions of Arti</w:t>
      </w:r>
      <w:r>
        <w:t xml:space="preserve">cle 175 and Article 179, paragraph (1) apply mutatis mutandis to the liquidation of a Foreign Insurance Company, etc. under paragraph (1) (excluding the cases to which apply the provisions of Part II, Chapter IX, Section 2 (excluding Articles 510, 511 and </w:t>
      </w:r>
      <w:r>
        <w:t xml:space="preserve">514), Part VII, Chapter III, Sections 1 and 3, and Article 938, paragraphs (1) to (5) of the Companies Act as applied mutatis mutandis pursuant to the preceding paragraph; hereinafter the same applies in this paragraph); and the provisions of Article 200, </w:t>
      </w:r>
      <w:r>
        <w:t xml:space="preserve">paragraph (1) and Article 201, paragraph (1) apply mutatis mutandis to the liquidation of a Foreign Insurance Company, etc. under paragraph (1) where the Prime Minister finds it necessary for supervising the liquidation of the Foreign Insurance Company in </w:t>
      </w:r>
      <w:r>
        <w:t>Liquidation, etc. In this case, the term "date of dissolution" in Article 177, paragraph (2) is deemed to be replaced with "date of cancellation or expiration of the license issued to the Foreign Insurance Company, etc. under Article 185, paragraph (1)"; t</w:t>
      </w:r>
      <w:r>
        <w:t>he term "Insurance Company in Liquidation, etc." in Article 177, paragraph (3) is deemed to be replaced with "Foreign Insurance Company in Liquidation, etc."; the terms "paragraph (1), (4) or (9) of the preceding Article" and "Insurance Company in Liquidat</w:t>
      </w:r>
      <w:r>
        <w:t>ion, etc." in Article 175 are deemed to be replaced with "Article 212, paragraph (2)" and "Foreign Insurance Company in Liquidation, etc.", respectively; and the term "Insurance Company in Liquidation, etc." in Article 179, paragraph (1) is deemed to be re</w:t>
      </w:r>
      <w:r>
        <w:t>placed with "Foreign Insurance Company in Liquidation, etc."; any other necessary technical replacement of terms is specified by Cabinet Order.</w:t>
      </w:r>
    </w:p>
    <w:p w:rsidR="00EA6EE4" w:rsidRDefault="00952619">
      <w:pPr>
        <w:pStyle w:val="enf4"/>
      </w:pPr>
      <w:r>
        <w:t xml:space="preserve">(6) The provisions of Article 812 (Resignation of Representatives in Japan Whose Domiciles Are in Japan) of the </w:t>
      </w:r>
      <w:r>
        <w:t>Companies Act do not apply to a Foreign Insurance Company, etc. (other than a Foreign Mutual Company) that has obtained a license from the Prime Minister set forth in Article 185, paragraph (1).</w:t>
      </w:r>
    </w:p>
    <w:p w:rsidR="00EA6EE4" w:rsidRDefault="00EA6EE4"/>
    <w:p w:rsidR="00EA6EE4" w:rsidRDefault="00952619">
      <w:pPr>
        <w:pStyle w:val="ena"/>
      </w:pPr>
      <w:r>
        <w:t>(Mutatis Mutandis Application of the Companies Act)</w:t>
      </w:r>
    </w:p>
    <w:p w:rsidR="00EA6EE4" w:rsidRDefault="00952619">
      <w:pPr>
        <w:pStyle w:val="enf3"/>
      </w:pPr>
      <w:r>
        <w:t xml:space="preserve">Article </w:t>
      </w:r>
      <w:r>
        <w:t>213  The provisions of Article 822, paragraphs (1) to (3) (Liquidation of a Foreign Company's Property in Japan), Part VII, Chapter I, Section 2 (Order of Prohibition of Continuous Transactions or Closure of a Business Office of a Foreign Company), Part VI</w:t>
      </w:r>
      <w:r>
        <w:t>I, Chapter III, Sections 1 (General Provisions), Section 4 (Special Provisions on Liquidation Proceedings of a Foreign Company) and Section 5 (Special Provisions on Procedures of a Dissolution Order, etc. for a Company), Article 937, paragraph (2) (Commiss</w:t>
      </w:r>
      <w:r>
        <w:t>ioning of Registration by a Judicial Decision), and Article 938, paragraph (6) (Commissioning of Registration by a Juridical Decision Concerning Special Liquidation) of the Companies Act apply mutatis mutandis where a Foreign Mutual Company has established</w:t>
      </w:r>
      <w:r>
        <w:t xml:space="preserve"> a secondary office or other office in Japan. In this case, any other necessary technical replacement of terms is specified by Cabinet Order.</w:t>
      </w:r>
    </w:p>
    <w:p w:rsidR="00EA6EE4" w:rsidRDefault="00EA6EE4"/>
    <w:p w:rsidR="00EA6EE4" w:rsidRDefault="00952619">
      <w:pPr>
        <w:pStyle w:val="enf2"/>
      </w:pPr>
      <w:r>
        <w:t>Section 5 Miscellaneous Provisions</w:t>
      </w:r>
    </w:p>
    <w:p w:rsidR="00EA6EE4" w:rsidRDefault="00EA6EE4"/>
    <w:p w:rsidR="00EA6EE4" w:rsidRDefault="00952619">
      <w:pPr>
        <w:pStyle w:val="ena"/>
      </w:pPr>
      <w:r>
        <w:t>(Registry)</w:t>
      </w:r>
    </w:p>
    <w:p w:rsidR="00EA6EE4" w:rsidRDefault="00952619">
      <w:pPr>
        <w:pStyle w:val="enf3"/>
      </w:pPr>
      <w:r>
        <w:t>Article 214  A registry office is to keep a registry of foreign mu</w:t>
      </w:r>
      <w:r>
        <w:t>tual companies.</w:t>
      </w:r>
    </w:p>
    <w:p w:rsidR="00EA6EE4" w:rsidRDefault="00EA6EE4"/>
    <w:p w:rsidR="00EA6EE4" w:rsidRDefault="00952619">
      <w:pPr>
        <w:pStyle w:val="ena"/>
      </w:pPr>
      <w:r>
        <w:t>(Mutatis Mutandis Application of the Companies Act)</w:t>
      </w:r>
    </w:p>
    <w:p w:rsidR="00EA6EE4" w:rsidRDefault="00952619">
      <w:pPr>
        <w:pStyle w:val="enf3"/>
      </w:pPr>
      <w:r>
        <w:t xml:space="preserve">Article 215  The provisions of Part VII, Chapter IV, Section 1 (excluding Article 907) (General Provisions), and Article 933 (excluding paragraph (1), item (i) and paragraph (2), item </w:t>
      </w:r>
      <w:r>
        <w:t>(vii)) (Registration of Foreign Company), Article 934, paragraph (2) (Registration, etc. of Appointment of a Representative in Japan), Article 935, paragraph (2) (Registration, etc. of the Relocation of the Domicile of a Representative in Japan) and Articl</w:t>
      </w:r>
      <w:r>
        <w:t>e 936, paragraph (2) (Registration, etc. of Establishment of a Business Office in Japan) of the Companies Act apply mutatis mutandis to the registration of a Foreign Mutual Company. In this case, the term "this Act" in Part VII, Chapter IV, Section 1 (excl</w:t>
      </w:r>
      <w:r>
        <w:t>uding Article 907) of that Act is deemed to be replaced with "the Insurance Business Act and this Act"; any other necessary technical replacement of terms is specified by Cabinet Order.</w:t>
      </w:r>
    </w:p>
    <w:p w:rsidR="00EA6EE4" w:rsidRDefault="00EA6EE4"/>
    <w:p w:rsidR="00EA6EE4" w:rsidRDefault="00952619">
      <w:pPr>
        <w:pStyle w:val="ena"/>
      </w:pPr>
      <w:r>
        <w:t>(Mutatis Mutandis Application of the Commercial Registration Act)</w:t>
      </w:r>
    </w:p>
    <w:p w:rsidR="00EA6EE4" w:rsidRDefault="00952619">
      <w:pPr>
        <w:pStyle w:val="enf3"/>
      </w:pPr>
      <w:r>
        <w:t>Art</w:t>
      </w:r>
      <w:r>
        <w:t>icle 216  The provisions of Articles 1-3 to 5 (Registry Office, Delegation of Affairs, Suspension of Affairs, Registrar, Disqualification of Registrar), Articles 7 to 15 (Corporate Number, etc., Prohibition on Carrying Out of Registries and Other Documents</w:t>
      </w:r>
      <w:r>
        <w:t>, Loss and Restoration of Registries, Prevention of Loss of Registry, Issuance of Certificate of Registered Matters, Issuance of Documents Specifying Extract of Matters Registered, Inspection of Annexed Documents, Certificate of Seal Impression, Certificat</w:t>
      </w:r>
      <w:r>
        <w:t>ion of Matters Required for Verification of Measures to Identify the Creator of Electronic or Magnetic Records and Other Matters, Fees, Registration Upon Application by a Relevant Party, Registration upon Commission), Article 17, paragraphs (1), (2) and (4</w:t>
      </w:r>
      <w:r>
        <w:t>) (Method of Application for Registration), Articles 18 to 19-3 (Documents to be Attached to Written Application, Electronic or Magnetic Record to be Attached to Written Application, Special Provisions on Documents to be Attached), Article 20, paragraphs (</w:t>
      </w:r>
      <w:r>
        <w:t>1) and (2) (Submission of Seal Impression), Articles 21 to 23-2 (Acceptance of Applications, Receipt, Order of Registration, Identify Confirmation by Registrar), Article 24 (excluding items (xi) and (xii)) (Dismissal of Application), Articles 25 to 27 (Reg</w:t>
      </w:r>
      <w:r>
        <w:t>istration to be Made after Lapse of Period for Filing Action, Change in Administrative Zone, etc., Prohibition of Registration of Identical Trade Name at Same Location), Article 33 (Cancellation of Registration of Trade Name), Articles 44 and 45 (Registrat</w:t>
      </w:r>
      <w:r>
        <w:t>ion of Company's Manager), Articles 51 and 52 (Registration of Relocation of Head Office), Article 128 (Applicant), Article 129 (Registration of Foreign Company), Article 130, paragraphs (1) and (3) (Registration of Change), and Articles 132 to 148 (Correc</w:t>
      </w:r>
      <w:r>
        <w:t>tion, Application for Cancellation, Ex Officio Cancellation, Exclusion from Application of the Administrative Procedure Act, Exclusion from Application of the Act on Access to Information Held by Administrative Organs, Request for Review, Handling of Reque</w:t>
      </w:r>
      <w:r>
        <w:t xml:space="preserve">st of Review Case, Exclusion from Application of the Administrative Appeal Act, Delegation to Order of the Ministry) of the Commercial Registration Act apply mutatis mutandis to a registration regarding a Foreign Mutual Company. In this case, the term "or </w:t>
      </w:r>
      <w:r>
        <w:t xml:space="preserve">the particulars that are required to be included in a written application pursuant to the provisions of the preceding paragraph" in Article 17, paragraph (4) of that Act is deemed to be deleted; the term "preceding two paragraphs" in Article 17, paragraph </w:t>
      </w:r>
      <w:r>
        <w:t>(4) of that Act is deemed to be replaced with "that paragraph"; the term "head office" in Article 51, paragraph (1) of that Act is deemed to be replaced with "office in Japan"; the term "a foreign company under Article 933, paragraph (1) of the Companies A</w:t>
      </w:r>
      <w:r>
        <w:t xml:space="preserve">ct" in Article 129, paragraph (1) of that Act is deemed to be replaced with "the establishment of an office of a Foreign Mutual Company"; the term "the company has designated its representative person in Japan or established a business office in Japan" in </w:t>
      </w:r>
      <w:r>
        <w:t xml:space="preserve">Article 129, paragraph (3) of that Act is deemed to be replaced with "the company has established an office in Japan"; and the terms "for registration under the preceding two paragraphs", "registration has been made under the preceding two paragraphs" and </w:t>
      </w:r>
      <w:r>
        <w:t>"documents set forth in the preceding two paragraphs" in Article 130, paragraph (3) of that Act are deemed to be replaced with "for registration under the preceding paragraph", "registration has been made under that paragraph" and "document set forth in th</w:t>
      </w:r>
      <w:r>
        <w:t>at paragraph", respectively; any other necessary technical replacement of terms is specified by Cabinet Order.</w:t>
      </w:r>
    </w:p>
    <w:p w:rsidR="00EA6EE4" w:rsidRDefault="00EA6EE4"/>
    <w:p w:rsidR="00EA6EE4" w:rsidRDefault="00952619">
      <w:pPr>
        <w:pStyle w:val="ena"/>
      </w:pPr>
      <w:r>
        <w:t>(Method of Public Notice by a Foreign Insurance Company)</w:t>
      </w:r>
    </w:p>
    <w:p w:rsidR="00EA6EE4" w:rsidRDefault="00952619">
      <w:pPr>
        <w:pStyle w:val="enf3"/>
      </w:pPr>
      <w:r>
        <w:t>Article 217  (1) A Foreign Insurance Company, etc. (limited to a foreign company or For</w:t>
      </w:r>
      <w:r>
        <w:t>eign Mutual Company; the same applies in the following paragraph and paragraph (3)) must designate as its Method of Public Notice:</w:t>
      </w:r>
    </w:p>
    <w:p w:rsidR="00EA6EE4" w:rsidRDefault="00952619">
      <w:pPr>
        <w:pStyle w:val="enf6"/>
      </w:pPr>
      <w:r>
        <w:t>(i) publication in a daily newspaper that publishes the news on current events; or</w:t>
      </w:r>
    </w:p>
    <w:p w:rsidR="00EA6EE4" w:rsidRDefault="00952619">
      <w:pPr>
        <w:pStyle w:val="enf6"/>
      </w:pPr>
      <w:r>
        <w:t>(ii) electronic public notice.</w:t>
      </w:r>
    </w:p>
    <w:p w:rsidR="00EA6EE4" w:rsidRDefault="00952619">
      <w:pPr>
        <w:pStyle w:val="enf4"/>
      </w:pPr>
      <w:r>
        <w:t>(2) Where a</w:t>
      </w:r>
      <w:r>
        <w:t xml:space="preserve"> Foreign Insurance Company, etc. designates the method listed in item (ii) of the preceding paragraph as its Method of Public Notice, it is sufficient for the company to prescribe that electronic public notice is to be its Method of Public Notice. In this </w:t>
      </w:r>
      <w:r>
        <w:t>case, the company may designate the method listed in item (i) of that paragraph as the Method of Public Notice to be adopted where it is unable to give an electronic public notice due to an accident or any other unavoidable circumstances.</w:t>
      </w:r>
    </w:p>
    <w:p w:rsidR="00EA6EE4" w:rsidRDefault="00952619">
      <w:pPr>
        <w:pStyle w:val="enf4"/>
      </w:pPr>
      <w:r>
        <w:t>(3) The provision</w:t>
      </w:r>
      <w:r>
        <w:t>s of Article 940, paragraph (1) (excluding items (i) and paragraph (3) (Public Notice Period, etc. of Electronic Public Notice), Article 941 (Electronic Public Notice Investigation), Article 946 (Obligation, etc. of Investigation), Article 947 (Cases Where</w:t>
      </w:r>
      <w:r>
        <w:t xml:space="preserve"> an Electronic Public Notice Investigation Is Unable to Be Carried Out), Article 951, paragraph (2) (Retention and Inspection, etc. of Financial Statements, etc.), Article 953 (Order for Improvement), and Article 955 (Statements, etc. in an Investigation R</w:t>
      </w:r>
      <w:r>
        <w:t>ecord Book, etc.) of the Companies Act apply mutatis mutandis where a Foreign Insurance Company, etc. gives public notice under this Act or any other Act in the form of an electronic public notice. In this case, the terms "Article 440, paragraph (1)" and "</w:t>
      </w:r>
      <w:r>
        <w:t xml:space="preserve">annual shareholders' meeting" in Article 940, paragraph (1), item (ii) of that Act are deemed to be replaced with "Article 819, paragraph (1) as applied mutatis mutandis pursuant to Article 193, paragraph (2) of the Insurance Business Act" and "procedure" </w:t>
      </w:r>
      <w:r>
        <w:t>respectively; the term "the preceding two paragraphs" in Article 940, paragraph (3) of that Act is deemed to be replaced with "paragraph (1)"; and the term "public notice under this Act or any other Act (excluding the public notice under Article 440, parag</w:t>
      </w:r>
      <w:r>
        <w:t>raph (1)" in Article 941 of that Act is deemed to be replaced with "public notice under the Insurance Business Act (excluding the public notice under Article 819, paragraph (1) as applied mutatis mutandis pursuant to Article 193, paragraph (2) of that Act"</w:t>
      </w:r>
      <w:r>
        <w:t>; any other necessary technical replacement of terms is specified by Cabinet Order.</w:t>
      </w:r>
    </w:p>
    <w:p w:rsidR="00EA6EE4" w:rsidRDefault="00952619">
      <w:pPr>
        <w:pStyle w:val="enf4"/>
      </w:pPr>
      <w:r>
        <w:t>(4) The Method of Public Notice by a Foreign Insurance Company, etc. (other than a foreign company or Foreign Mutual Company) is to be a publication in a daily newspaper th</w:t>
      </w:r>
      <w:r>
        <w:t>at publishes the news on current events.</w:t>
      </w:r>
    </w:p>
    <w:p w:rsidR="00EA6EE4" w:rsidRDefault="00EA6EE4"/>
    <w:p w:rsidR="00EA6EE4" w:rsidRDefault="00952619">
      <w:pPr>
        <w:pStyle w:val="ena"/>
      </w:pPr>
      <w:r>
        <w:t>(Notification of Establishment of a Representative Office in a Foreign State)</w:t>
      </w:r>
    </w:p>
    <w:p w:rsidR="00EA6EE4" w:rsidRDefault="00952619">
      <w:pPr>
        <w:pStyle w:val="enf3"/>
      </w:pPr>
      <w:r>
        <w:t>Article 218  (1) If a Foreign Insurer who does not have a license as set forth in Article 185, paragraph (1) falls under any of the foll</w:t>
      </w:r>
      <w:r>
        <w:t>owing items and if item (i) applies, the insurer must notify the Prime Minister of this and of the content of the relevant business, the location of the offices conducting such business and any other particular specified by Cabinet Office Order and, if ite</w:t>
      </w:r>
      <w:r>
        <w:t>m (ii), (iii) or (iv) applies, must notify the Prime Minister of this without delay:</w:t>
      </w:r>
    </w:p>
    <w:p w:rsidR="00EA6EE4" w:rsidRDefault="00952619">
      <w:pPr>
        <w:pStyle w:val="enf6"/>
      </w:pPr>
      <w:r>
        <w:t xml:space="preserve">(i) the insurer seeks to establish a resident office in a foreign state or any other office in Japan to conduct any of the following business (including the cases </w:t>
      </w:r>
      <w:r>
        <w:t>where it seeks to conduct such business in an office that has been established for any other purpose):</w:t>
      </w:r>
    </w:p>
    <w:p w:rsidR="00EA6EE4" w:rsidRDefault="00952619">
      <w:pPr>
        <w:pStyle w:val="enf9"/>
      </w:pPr>
      <w:r>
        <w:t>(a) collection or provision of information regarding the Insurance Business; or</w:t>
      </w:r>
    </w:p>
    <w:p w:rsidR="00EA6EE4" w:rsidRDefault="00952619">
      <w:pPr>
        <w:pStyle w:val="enf9"/>
      </w:pPr>
      <w:r>
        <w:t>(b) any other business related to the Insurance Business;</w:t>
      </w:r>
    </w:p>
    <w:p w:rsidR="00EA6EE4" w:rsidRDefault="00952619">
      <w:pPr>
        <w:pStyle w:val="enf6"/>
      </w:pPr>
      <w:r>
        <w:t>(ii) the insure</w:t>
      </w:r>
      <w:r>
        <w:t>r has abolished the office set forth in the preceding item;</w:t>
      </w:r>
    </w:p>
    <w:p w:rsidR="00EA6EE4" w:rsidRDefault="00952619">
      <w:pPr>
        <w:pStyle w:val="enf6"/>
      </w:pPr>
      <w:r>
        <w:t>(iii) the insurer has abolished the business listed in item (i), (a) or (b) that were provided at the office set forth in that item; or</w:t>
      </w:r>
    </w:p>
    <w:p w:rsidR="00EA6EE4" w:rsidRDefault="00952619">
      <w:pPr>
        <w:pStyle w:val="enf6"/>
      </w:pPr>
      <w:r>
        <w:t>(iv) the insurer has modified any of the particulars for whi</w:t>
      </w:r>
      <w:r>
        <w:t>ch it has provided notification under item (i).</w:t>
      </w:r>
    </w:p>
    <w:p w:rsidR="00EA6EE4" w:rsidRDefault="00952619">
      <w:pPr>
        <w:pStyle w:val="enf4"/>
      </w:pPr>
      <w:r>
        <w:t>(2) If the Prime Minister may finds it necessary for the public interest, the Prime Minister may request the Foreign Insurer set forth in the preceding paragraph to submit a report or materials concerning the</w:t>
      </w:r>
      <w:r>
        <w:t xml:space="preserve"> business listed in item (i), (a) or (b) of that paragraph that is conducted at the office set forth in that item.</w:t>
      </w:r>
    </w:p>
    <w:p w:rsidR="00EA6EE4" w:rsidRDefault="00EA6EE4"/>
    <w:p w:rsidR="00EA6EE4" w:rsidRDefault="00952619">
      <w:pPr>
        <w:pStyle w:val="enf2"/>
      </w:pPr>
      <w:r>
        <w:t>Section 6 Special Provisions on Specified Corporations</w:t>
      </w:r>
    </w:p>
    <w:p w:rsidR="00EA6EE4" w:rsidRDefault="00EA6EE4"/>
    <w:p w:rsidR="00EA6EE4" w:rsidRDefault="00952619">
      <w:pPr>
        <w:pStyle w:val="ena"/>
      </w:pPr>
      <w:r>
        <w:t>(Licensing)</w:t>
      </w:r>
    </w:p>
    <w:p w:rsidR="00EA6EE4" w:rsidRDefault="00952619">
      <w:pPr>
        <w:pStyle w:val="enf3"/>
      </w:pPr>
      <w:r>
        <w:t>Article 219  (1) A corporation falling under both of the following items</w:t>
      </w:r>
      <w:r>
        <w:t xml:space="preserve"> (hereinafter referred to as a "Specified Corporation" in this Section) may designate a person (hereinafter referred to as "General Representative" in this Section) to act as an underwriting agent for those members of the Specified Corporation who provide </w:t>
      </w:r>
      <w:r>
        <w:t>insurance underwriting (hereinafter referred to as "Underwriting Members") for the corporation's Insurance Business in Japan, or as a business agent for the Specified Corporation and its Underwriting Members for such Insurance Business in Japan, and obtain</w:t>
      </w:r>
      <w:r>
        <w:t xml:space="preserve"> a license from the Prime Minister for its Underwriting Members to conduct Insurance Business in Japan:</w:t>
      </w:r>
    </w:p>
    <w:p w:rsidR="00EA6EE4" w:rsidRDefault="00952619">
      <w:pPr>
        <w:pStyle w:val="enf6"/>
      </w:pPr>
      <w:r>
        <w:t>(i) it was incorporated under a special foreign law or regulation; and</w:t>
      </w:r>
    </w:p>
    <w:p w:rsidR="00EA6EE4" w:rsidRDefault="00952619">
      <w:pPr>
        <w:pStyle w:val="enf6"/>
      </w:pPr>
      <w:r>
        <w:t xml:space="preserve">(ii) pursuant to special provisions of foreign laws or regulations, its </w:t>
      </w:r>
      <w:r>
        <w:t>members are allowed to conduct Insurance Business in the relevant foreign state without obtaining a license for Insurance Business (including any administrative measure similar to such license, such as permission or registration).</w:t>
      </w:r>
    </w:p>
    <w:p w:rsidR="00EA6EE4" w:rsidRDefault="00952619">
      <w:pPr>
        <w:pStyle w:val="enf4"/>
      </w:pPr>
      <w:r>
        <w:t>(2) The license set forth</w:t>
      </w:r>
      <w:r>
        <w:t xml:space="preserve"> in the preceding paragraph is to be in two types: a specified life insurance business license and a specified non-life insurance business license.</w:t>
      </w:r>
    </w:p>
    <w:p w:rsidR="00EA6EE4" w:rsidRDefault="00952619">
      <w:pPr>
        <w:pStyle w:val="enf4"/>
      </w:pPr>
      <w:r>
        <w:t>(3) The same Specified Corporation may not obtain both a specified life insurance business license and a spe</w:t>
      </w:r>
      <w:r>
        <w:t>cified non-life insurance business license.</w:t>
      </w:r>
    </w:p>
    <w:p w:rsidR="00EA6EE4" w:rsidRDefault="00952619">
      <w:pPr>
        <w:pStyle w:val="enf4"/>
      </w:pPr>
      <w:r>
        <w:t>(4) A specified life insurance business license is a license for Underwriting Members to underwrite the class of insurance listed in Article 3, paragraph (4), item (i) as a business undertaking in Japan or, in ad</w:t>
      </w:r>
      <w:r>
        <w:t>dition, to underwrite the class of insurance listed in Article 3, paragraph (4), item (ii) or (iii).</w:t>
      </w:r>
    </w:p>
    <w:p w:rsidR="00EA6EE4" w:rsidRDefault="00952619">
      <w:pPr>
        <w:pStyle w:val="enf4"/>
      </w:pPr>
      <w:r>
        <w:t>(5) A specified non-life insurance business license is a license for an Underwriting Member to underwrite the class of insurance listed in Article 3, parag</w:t>
      </w:r>
      <w:r>
        <w:t>raph (5), item (i) as a business undertaking in Japan or, in addition, to underwrite the class of insurance listed in Article 3, paragraph (5), item (ii) or (iii).</w:t>
      </w:r>
    </w:p>
    <w:p w:rsidR="00EA6EE4" w:rsidRDefault="00952619">
      <w:pPr>
        <w:pStyle w:val="enf4"/>
      </w:pPr>
      <w:r>
        <w:t>(6) The Underwriting Members of a Specified Corporation that has obtained a license under pa</w:t>
      </w:r>
      <w:r>
        <w:t>ragraph (1) may, notwithstanding the provisions of Article 3, paragraph (1) and Article 185, paragraph (1), conduct Insurance Business in Japan in the offices of their general agent in accordance with the type of license issued under paragraph (2).</w:t>
      </w:r>
    </w:p>
    <w:p w:rsidR="00EA6EE4" w:rsidRDefault="00EA6EE4"/>
    <w:p w:rsidR="00EA6EE4" w:rsidRDefault="00952619">
      <w:pPr>
        <w:pStyle w:val="ena"/>
      </w:pPr>
      <w:r>
        <w:t>(Appli</w:t>
      </w:r>
      <w:r>
        <w:t>cation Procedures for Licensing)</w:t>
      </w:r>
    </w:p>
    <w:p w:rsidR="00EA6EE4" w:rsidRDefault="00952619">
      <w:pPr>
        <w:pStyle w:val="enf3"/>
      </w:pPr>
      <w:r>
        <w:t>Article 220  (1) Any Specified Corporation that seeks to obtain the license set forth in paragraph (1) of the preceding Article must submit to the Prime Minister a written application for a license detailing the following p</w:t>
      </w:r>
      <w:r>
        <w:t>articulars:</w:t>
      </w:r>
    </w:p>
    <w:p w:rsidR="00EA6EE4" w:rsidRDefault="00952619">
      <w:pPr>
        <w:pStyle w:val="enf6"/>
      </w:pPr>
      <w:r>
        <w:t>(i) the trade name or name, address of the head office or principal office, and date of the incorporation of the Specified Corporation;</w:t>
      </w:r>
    </w:p>
    <w:p w:rsidR="00EA6EE4" w:rsidRDefault="00952619">
      <w:pPr>
        <w:pStyle w:val="enf6"/>
      </w:pPr>
      <w:r>
        <w:t>(ii) the name of the country that enacted the law or regulation under which the Specified Corporation was in</w:t>
      </w:r>
      <w:r>
        <w:t>corporated (hereinafter referred to as "Country with Jurisdiction over Incorporation" in this Section);</w:t>
      </w:r>
    </w:p>
    <w:p w:rsidR="00EA6EE4" w:rsidRDefault="00952619">
      <w:pPr>
        <w:pStyle w:val="enf6"/>
      </w:pPr>
      <w:r>
        <w:t xml:space="preserve">(iii) the name and address of the person who represents the Specified Corporation and its Underwriting Members in Japan (hereinafter referred to as the </w:t>
      </w:r>
      <w:r>
        <w:t>"Representative Person in Japan" in this Section);</w:t>
      </w:r>
    </w:p>
    <w:p w:rsidR="00EA6EE4" w:rsidRDefault="00952619">
      <w:pPr>
        <w:pStyle w:val="enf6"/>
      </w:pPr>
      <w:r>
        <w:t>(iv) the type of license desired; and</w:t>
      </w:r>
    </w:p>
    <w:p w:rsidR="00EA6EE4" w:rsidRDefault="00952619">
      <w:pPr>
        <w:pStyle w:val="enf6"/>
      </w:pPr>
      <w:r>
        <w:t>(v) the principal branch of the Specified Corporation and its Underwriting Members in Japan (meaning the head office of the General Representative; hereinafter the sam</w:t>
      </w:r>
      <w:r>
        <w:t>e applies in this Section).</w:t>
      </w:r>
    </w:p>
    <w:p w:rsidR="00EA6EE4" w:rsidRDefault="00952619">
      <w:pPr>
        <w:pStyle w:val="enf4"/>
      </w:pPr>
      <w:r>
        <w:t>(2) A certificate issued by the competent authorities of the Country with Jurisdiction over Incorporation certifying that the Specified Corporation was incorporated legally and that its Underwriting Members legally conduct the s</w:t>
      </w:r>
      <w:r>
        <w:t>ame type of Insurance Business as that which they seek to conduct in Japan, in the Country with Jurisdiction over Incorporation, must be attached to the written application for a license set forth in the preceding paragraph.</w:t>
      </w:r>
    </w:p>
    <w:p w:rsidR="00EA6EE4" w:rsidRDefault="00952619">
      <w:pPr>
        <w:pStyle w:val="enf4"/>
      </w:pPr>
      <w:r>
        <w:t>(3) In addition to what is list</w:t>
      </w:r>
      <w:r>
        <w:t>ed in the preceding paragraph, the following documents and other documents specified by Cabinet Office Order must be attached to the written application for the license set forth in paragraph (1):</w:t>
      </w:r>
    </w:p>
    <w:p w:rsidR="00EA6EE4" w:rsidRDefault="00952619">
      <w:pPr>
        <w:pStyle w:val="enf6"/>
      </w:pPr>
      <w:r>
        <w:t>(i) the articles of incorporation of the Specified Corporat</w:t>
      </w:r>
      <w:r>
        <w:t>ion or any other equivalent document;</w:t>
      </w:r>
    </w:p>
    <w:p w:rsidR="00EA6EE4" w:rsidRDefault="00952619">
      <w:pPr>
        <w:pStyle w:val="enf6"/>
      </w:pPr>
      <w:r>
        <w:t>(ii) a statement of business procedures pertaining to the business of the Underwriting Members in Japan;</w:t>
      </w:r>
    </w:p>
    <w:p w:rsidR="00EA6EE4" w:rsidRDefault="00952619">
      <w:pPr>
        <w:pStyle w:val="enf6"/>
      </w:pPr>
      <w:r>
        <w:t>(iii) the general policy conditions pertaining to the insurance contracts to be concluded by the Underwriting Mem</w:t>
      </w:r>
      <w:r>
        <w:t>bers in Japan;</w:t>
      </w:r>
    </w:p>
    <w:p w:rsidR="00EA6EE4" w:rsidRDefault="00952619">
      <w:pPr>
        <w:pStyle w:val="enf6"/>
      </w:pPr>
      <w:r>
        <w:t>(iv) a statement of calculation procedures for the insurance premiums and policy reserves pertaining to the insurance contracts to be concluded by the Underwriting Members in Japan; and</w:t>
      </w:r>
    </w:p>
    <w:p w:rsidR="00EA6EE4" w:rsidRDefault="00952619">
      <w:pPr>
        <w:pStyle w:val="enf6"/>
      </w:pPr>
      <w:r>
        <w:t>(v) a document indicating the name or trade name, and a</w:t>
      </w:r>
      <w:r>
        <w:t>ddress or location of the head office of the person specified by Cabinet Office Order with whom the Underwriting Members may consult for the purpose of confirming the contents of insurance contracts in connection with the underwriting of insurance that the</w:t>
      </w:r>
      <w:r>
        <w:t>y conduct in Japan.</w:t>
      </w:r>
    </w:p>
    <w:p w:rsidR="00EA6EE4" w:rsidRDefault="00952619">
      <w:pPr>
        <w:pStyle w:val="enf4"/>
      </w:pPr>
      <w:r>
        <w:t>(4) The documents listed in items (ii) to (iv) of the preceding paragraph must detail the particulars specified by Cabinet Office Order.</w:t>
      </w:r>
    </w:p>
    <w:p w:rsidR="00EA6EE4" w:rsidRDefault="00EA6EE4"/>
    <w:p w:rsidR="00EA6EE4" w:rsidRDefault="00952619">
      <w:pPr>
        <w:pStyle w:val="ena"/>
      </w:pPr>
      <w:r>
        <w:t>(Licensing Examination Standards)</w:t>
      </w:r>
    </w:p>
    <w:p w:rsidR="00EA6EE4" w:rsidRDefault="00952619">
      <w:pPr>
        <w:pStyle w:val="enf3"/>
      </w:pPr>
      <w:r>
        <w:t xml:space="preserve">Article 221  (1) Whenever an application has been filed for the </w:t>
      </w:r>
      <w:r>
        <w:t>license set forth in Article 219, paragraph (1), the Prime Minister must examine whether it conforms to the following standards:</w:t>
      </w:r>
    </w:p>
    <w:p w:rsidR="00EA6EE4" w:rsidRDefault="00952619">
      <w:pPr>
        <w:pStyle w:val="enf6"/>
      </w:pPr>
      <w:r>
        <w:t>(i) the person that filed the application (hereinafter referred to as "Applicant" in this paragraph) has, in light of its human</w:t>
      </w:r>
      <w:r>
        <w:t xml:space="preserve"> resource structure, etc., the necessary knowledge and experience to carry out the business of the Underwriting Members in an appropriate, fair and efficient manner, and must have sufficient social credibility;</w:t>
      </w:r>
    </w:p>
    <w:p w:rsidR="00EA6EE4" w:rsidRDefault="00952619">
      <w:pPr>
        <w:pStyle w:val="enf6"/>
      </w:pPr>
      <w:r>
        <w:t>(ii) the Applicant has sufficient property to</w:t>
      </w:r>
      <w:r>
        <w:t xml:space="preserve"> ensure the performance of the insurance contract obligations of the Underwriting Members pursuant to the laws and regulations of the Country with Jurisdiction over Incorporation or the bylaws of the corporation, and has taken other measures for the protec</w:t>
      </w:r>
      <w:r>
        <w:t>tion of Policyholders, etc. in a sufficient manner;</w:t>
      </w:r>
    </w:p>
    <w:p w:rsidR="00EA6EE4" w:rsidRDefault="00952619">
      <w:pPr>
        <w:pStyle w:val="enf6"/>
      </w:pPr>
      <w:r>
        <w:t>(iii) the prospects of revenues and expenditures for the Insurance Business the Underwriting Members would conduct in Japan are satisfactory;</w:t>
      </w:r>
    </w:p>
    <w:p w:rsidR="00EA6EE4" w:rsidRDefault="00952619">
      <w:pPr>
        <w:pStyle w:val="enf6"/>
      </w:pPr>
      <w:r>
        <w:t xml:space="preserve">(iv) the particulars detailed in the documents listed in </w:t>
      </w:r>
      <w:r>
        <w:t>paragraph (3), item (ii) and (iii) of the preceding Article conform to the standards listed in Article 5, paragraph (1), item (iii), (a) to (e); and</w:t>
      </w:r>
    </w:p>
    <w:p w:rsidR="00EA6EE4" w:rsidRDefault="00952619">
      <w:pPr>
        <w:pStyle w:val="enf6"/>
      </w:pPr>
      <w:r>
        <w:t>(v) the particulars detailed in the documents listed in paragraph (3), item (iv) of the preceding Article c</w:t>
      </w:r>
      <w:r>
        <w:t>onform to the standards listed in Article 5, paragraph (1), item (iv), (a) to (c).</w:t>
      </w:r>
    </w:p>
    <w:p w:rsidR="00EA6EE4" w:rsidRDefault="00952619">
      <w:pPr>
        <w:pStyle w:val="enf4"/>
      </w:pPr>
      <w:r>
        <w:t xml:space="preserve">(2) If and to the extent that the Prime Minister finds it necessary for the public interest in light of standards for examination prescribed in the preceding paragraph, the </w:t>
      </w:r>
      <w:r>
        <w:t>Prime Minister may impose conditions on the license referred to in Article 219, paragraph (1) or change them.</w:t>
      </w:r>
    </w:p>
    <w:p w:rsidR="00EA6EE4" w:rsidRDefault="00EA6EE4"/>
    <w:p w:rsidR="00EA6EE4" w:rsidRDefault="00952619">
      <w:pPr>
        <w:pStyle w:val="ena"/>
      </w:pPr>
      <w:r>
        <w:t>(Public Notice by the Prime Minister)</w:t>
      </w:r>
    </w:p>
    <w:p w:rsidR="00EA6EE4" w:rsidRDefault="00952619">
      <w:pPr>
        <w:pStyle w:val="enf3"/>
      </w:pPr>
      <w:r>
        <w:t>Article 222  If the Prime Minister has granted a license under Article 219, paragraph (1), the Prime Minist</w:t>
      </w:r>
      <w:r>
        <w:t>er is to publish those fact and the particulars listed in the items of Article 220, paragraph (1) without delay in the Official Gazette. The same applies where the Prime Minister has been notified pursuant to Article 234 of the modification of any particul</w:t>
      </w:r>
      <w:r>
        <w:t>ar listed in Article 220, paragraph (1), items (i), (ii), (iii) or (v).</w:t>
      </w:r>
    </w:p>
    <w:p w:rsidR="00EA6EE4" w:rsidRDefault="00EA6EE4"/>
    <w:p w:rsidR="00EA6EE4" w:rsidRDefault="00952619">
      <w:pPr>
        <w:pStyle w:val="ena"/>
      </w:pPr>
      <w:r>
        <w:t>(Deposits)</w:t>
      </w:r>
    </w:p>
    <w:p w:rsidR="00EA6EE4" w:rsidRDefault="00952619">
      <w:pPr>
        <w:pStyle w:val="enf3"/>
      </w:pPr>
      <w:r>
        <w:t>Article 223  (1) A Specified Corporation that has obtained a license under Article 219, paragraph (1) (hereinafter referred to as a "Licensed Specified Corporation") must d</w:t>
      </w:r>
      <w:r>
        <w:t>eposit the amount of money specified by Cabinet Order as necessary and appropriate for the protection of Policyholders, etc. in Japan with the deposit office located nearest to its principal branch in Japan.</w:t>
      </w:r>
    </w:p>
    <w:p w:rsidR="00EA6EE4" w:rsidRDefault="00952619">
      <w:pPr>
        <w:pStyle w:val="enf4"/>
      </w:pPr>
      <w:r>
        <w:t>(2) If the Prime Minister finds it necessary for</w:t>
      </w:r>
      <w:r>
        <w:t xml:space="preserve"> the protection of Policyholders, etc. in Japan, the Prime Minister may order a Licensed Specified Corporation to deposit, in addition to the amount of money specified by Cabinet Order set forth in the preceding paragraph, the amount of money that they fin</w:t>
      </w:r>
      <w:r>
        <w:t>d appropriate prior to the commencement of Insurance Business in Japan by its Underwriting Members.</w:t>
      </w:r>
    </w:p>
    <w:p w:rsidR="00EA6EE4" w:rsidRDefault="00952619">
      <w:pPr>
        <w:pStyle w:val="enf4"/>
      </w:pPr>
      <w:r>
        <w:t>(3) If a Licensed Specified Corporation has concluded an agreement stipulating that a required amount of deposit be made for the Licensed Specified Corporat</w:t>
      </w:r>
      <w:r>
        <w:t>ion by order of the Prime Minister pursuant to the provisions of Cabinet Order and has notified the Prime Minister of this, it may withhold in whole or in Part the deposit under the preceding two paragraphs regarding the amount to be deposited under the re</w:t>
      </w:r>
      <w:r>
        <w:t>levant agreement (hereinafter referred to as the "Contract Amount" in this Article), so long as the agreement remains in effect.</w:t>
      </w:r>
    </w:p>
    <w:p w:rsidR="00EA6EE4" w:rsidRDefault="00952619">
      <w:pPr>
        <w:pStyle w:val="enf4"/>
      </w:pPr>
      <w:r>
        <w:t>(4) If the Prime Minister finds it necessary for the protection of Policyholders, etc. in Japan, the Prime Minister may order a</w:t>
      </w:r>
      <w:r>
        <w:t xml:space="preserve"> person who has concluded with a Licensed Specified Corporation an agreement as set forth in the preceding paragraph or the Licensed Specified Corporation concerned to make a deposit in an amount corresponding to the whole or Part of the Contract Amount.</w:t>
      </w:r>
    </w:p>
    <w:p w:rsidR="00EA6EE4" w:rsidRDefault="00952619">
      <w:pPr>
        <w:pStyle w:val="enf4"/>
      </w:pPr>
      <w:r>
        <w:t>(</w:t>
      </w:r>
      <w:r>
        <w:t>5) Underwriting Members may not commence Insurance Business under a license referred to in Article 219, paragraph (1), unless the Licensed Specified Corporation has made the deposit under paragraph (1) (including any deposit made following an order for the</w:t>
      </w:r>
      <w:r>
        <w:t xml:space="preserve"> deposit of money under paragraph (2) pursuant to the provisions of that paragraph) (including the conclusion of an agreement under paragraph (3); the same applies in paragraph (9)) and has notified the Prime Minister of this.</w:t>
      </w:r>
    </w:p>
    <w:p w:rsidR="00EA6EE4" w:rsidRDefault="00952619">
      <w:pPr>
        <w:pStyle w:val="enf4"/>
      </w:pPr>
      <w:r>
        <w:t>(6) The Policyholders, insure</w:t>
      </w:r>
      <w:r>
        <w:t>rs or beneficiaries of insurance contracts concluded by Underwriting Members in Japan, with regard to any credit arising out of the insurance contracts, are to have priority claims over other creditors on the deposit pertaining to the Licensed Specified Co</w:t>
      </w:r>
      <w:r>
        <w:t>rporation.</w:t>
      </w:r>
    </w:p>
    <w:p w:rsidR="00EA6EE4" w:rsidRDefault="00952619">
      <w:pPr>
        <w:pStyle w:val="enf4"/>
      </w:pPr>
      <w:r>
        <w:t>(7) For the purpose of applying the provisions of the preceding paragraph, a Licensed Specified Corporation is deemed to have jointly and severally guaranteed the obligations of its Underwriting Members under the insurance contracts that they ha</w:t>
      </w:r>
      <w:r>
        <w:t>ve concluded in Japan.</w:t>
      </w:r>
    </w:p>
    <w:p w:rsidR="00EA6EE4" w:rsidRDefault="00952619">
      <w:pPr>
        <w:pStyle w:val="enf4"/>
      </w:pPr>
      <w:r>
        <w:t>(8) The necessary particulars for enforcing a claim under paragraph (6) are specified by Cabinet Order.</w:t>
      </w:r>
    </w:p>
    <w:p w:rsidR="00EA6EE4" w:rsidRDefault="00952619">
      <w:pPr>
        <w:pStyle w:val="enf4"/>
      </w:pPr>
      <w:r>
        <w:t xml:space="preserve">(9) If and when the amount of a deposit (including the Contract Amount) falls below the amount specified by Cabinet Order set </w:t>
      </w:r>
      <w:r>
        <w:t xml:space="preserve">forth in paragraph (1) for reasons such as the enforcement of a claim under paragraph (6), the Licensed Specified Corporation must compensate for the shortfall within two weeks from the date specified by Cabinet Office Order, and notify the Prime Minister </w:t>
      </w:r>
      <w:r>
        <w:t>to that effect without delay.</w:t>
      </w:r>
    </w:p>
    <w:p w:rsidR="00EA6EE4" w:rsidRDefault="00952619">
      <w:pPr>
        <w:pStyle w:val="enf4"/>
      </w:pPr>
      <w:r>
        <w:t xml:space="preserve">(10) A Licensed Specified Corporation may deposit any of the securities specified by Cabinet Office Order, such as a national government bond or local government bond, in lieu of the deposit set forth in paragraph (1), (2) or </w:t>
      </w:r>
      <w:r>
        <w:t>the preceding paragraph.</w:t>
      </w:r>
    </w:p>
    <w:p w:rsidR="00EA6EE4" w:rsidRDefault="00952619">
      <w:pPr>
        <w:pStyle w:val="enf4"/>
      </w:pPr>
      <w:r>
        <w:t>(11) The deposit made pursuant to the provisions of paragraph (1), (2), (4) or (9) may be recovered pursuant to the provisions of Cabinet Order, if and when:</w:t>
      </w:r>
    </w:p>
    <w:p w:rsidR="00EA6EE4" w:rsidRDefault="00952619">
      <w:pPr>
        <w:pStyle w:val="enf6"/>
      </w:pPr>
      <w:r>
        <w:t>(i) the license granted to the Licensed Specified Corporation under Artic</w:t>
      </w:r>
      <w:r>
        <w:t>le 219, paragraph (1) is cancelled pursuant to the provisions of Article 231 or 232; or</w:t>
      </w:r>
    </w:p>
    <w:p w:rsidR="00EA6EE4" w:rsidRDefault="00952619">
      <w:pPr>
        <w:pStyle w:val="enf6"/>
      </w:pPr>
      <w:r>
        <w:t>(ii) the license granted to the Licensed Specified Corporation under Article 219, paragraph (1) loses its effect pursuant to the provisions of Article 236.</w:t>
      </w:r>
    </w:p>
    <w:p w:rsidR="00EA6EE4" w:rsidRDefault="00952619">
      <w:pPr>
        <w:pStyle w:val="enf4"/>
      </w:pPr>
      <w:r>
        <w:t xml:space="preserve">(12) Beyond </w:t>
      </w:r>
      <w:r>
        <w:t>what is provided for in the preceding paragraphs, necessary particulars of a deposit are specified by Cabinet Office Order or Ministry of Justice Order.</w:t>
      </w:r>
    </w:p>
    <w:p w:rsidR="00EA6EE4" w:rsidRDefault="00EA6EE4"/>
    <w:p w:rsidR="00EA6EE4" w:rsidRDefault="00952619">
      <w:pPr>
        <w:pStyle w:val="ena"/>
      </w:pPr>
      <w:r>
        <w:t>(Notification on Underwriting Members Conducting Insurance Business in Japan)</w:t>
      </w:r>
    </w:p>
    <w:p w:rsidR="00EA6EE4" w:rsidRDefault="00952619">
      <w:pPr>
        <w:pStyle w:val="enf3"/>
      </w:pPr>
      <w:r>
        <w:t>Article 224  (1) A Repre</w:t>
      </w:r>
      <w:r>
        <w:t>sentative Person in Japan must notify the Prime Minister in advance of the names and addresses of the Underwriting Members to conduct Insurance Business in Japan, as well as the name or trade name, and address or location of the head office of the person s</w:t>
      </w:r>
      <w:r>
        <w:t>pecified by Cabinet Office Order set forth in Article 220, paragraph (3), item (v). The same applies to any change in a particular of which notification has been given.</w:t>
      </w:r>
    </w:p>
    <w:p w:rsidR="00EA6EE4" w:rsidRDefault="00952619">
      <w:pPr>
        <w:pStyle w:val="enf4"/>
      </w:pPr>
      <w:r>
        <w:t xml:space="preserve">(2) A Representative Person in Japan must keep at its principal branch in Japan a list </w:t>
      </w:r>
      <w:r>
        <w:t>of the Underwriting Members conducting Insurance Business in Japan.</w:t>
      </w:r>
    </w:p>
    <w:p w:rsidR="00EA6EE4" w:rsidRDefault="00952619">
      <w:pPr>
        <w:pStyle w:val="enf4"/>
      </w:pPr>
      <w:r>
        <w:t>(3) Policyholders and beneficiaries of insurance proceeds in connection with the business of the Underwriting Members in Japan, and other creditors and insured parties, may make any of the</w:t>
      </w:r>
      <w:r>
        <w:t xml:space="preserve"> following requests to the General Representative at any time during the hours in which it should be doing business; provided, however, that they must pay the fees determined by the General Representative in making a request falling under item (ii) or (iv)</w:t>
      </w:r>
      <w:r>
        <w:t>:</w:t>
      </w:r>
    </w:p>
    <w:p w:rsidR="00EA6EE4" w:rsidRDefault="00952619">
      <w:pPr>
        <w:pStyle w:val="enf6"/>
      </w:pPr>
      <w:r>
        <w:t>(i) where the list set forth in the preceding paragraph has been prepared in writing, a request to inspect such a document;</w:t>
      </w:r>
    </w:p>
    <w:p w:rsidR="00EA6EE4" w:rsidRDefault="00952619">
      <w:pPr>
        <w:pStyle w:val="enf6"/>
      </w:pPr>
      <w:r>
        <w:t>(ii) a request for a certified copy or extract of the documents referred to in the preceding item;</w:t>
      </w:r>
    </w:p>
    <w:p w:rsidR="00EA6EE4" w:rsidRDefault="00952619">
      <w:pPr>
        <w:pStyle w:val="enf6"/>
      </w:pPr>
      <w:r>
        <w:t xml:space="preserve">(iii) where the list set </w:t>
      </w:r>
      <w:r>
        <w:t>forth in the preceding paragraph has been prepared in the form of an electronic or magnetic record, a request to inspect anything that shows the particulars recorded in the electronic or magnetic record in a manner specified by Cabinet Office Order; or</w:t>
      </w:r>
    </w:p>
    <w:p w:rsidR="00EA6EE4" w:rsidRDefault="00952619">
      <w:pPr>
        <w:pStyle w:val="enf6"/>
      </w:pPr>
      <w:r>
        <w:t>(iv</w:t>
      </w:r>
      <w:r>
        <w:t>) a request to be provided with the particulars recorded in the electronic or magnetic record set forth in the preceding item by the electronic or magnetic means determined by the General Representative, or to be issued a document detailing such particular</w:t>
      </w:r>
      <w:r>
        <w:t>s.</w:t>
      </w:r>
    </w:p>
    <w:p w:rsidR="00EA6EE4" w:rsidRDefault="00EA6EE4"/>
    <w:p w:rsidR="00EA6EE4" w:rsidRDefault="00952619">
      <w:pPr>
        <w:pStyle w:val="ena"/>
      </w:pPr>
      <w:r>
        <w:t>(Modification of Particulars Prescribed in a Statement of Business Procedures)</w:t>
      </w:r>
    </w:p>
    <w:p w:rsidR="00EA6EE4" w:rsidRDefault="00952619">
      <w:pPr>
        <w:pStyle w:val="enf3"/>
      </w:pPr>
      <w:r>
        <w:t>Article 225  (1) A Licensed Specified Corporation must obtain authorization from the Prime Minister when it seeks to modify any of the particulars prescribed in the document</w:t>
      </w:r>
      <w:r>
        <w:t>s listed in Article 220, paragraph (3), items (ii) to (iv) (excluding the particulars specified by Cabinet Office Order as posing little risk to the protection of Policyholders, etc. in Japan).</w:t>
      </w:r>
    </w:p>
    <w:p w:rsidR="00EA6EE4" w:rsidRDefault="00952619">
      <w:pPr>
        <w:pStyle w:val="enf4"/>
      </w:pPr>
      <w:r>
        <w:t>(2) A Licensed Specified Corporation must, when it seeks to mo</w:t>
      </w:r>
      <w:r>
        <w:t>dify any of the particulars that are prescribed in the preceding paragraph and are specified by Cabinet Office Order set forth in that paragraph, notify the Prime Minister to that effect in advance.</w:t>
      </w:r>
    </w:p>
    <w:p w:rsidR="00EA6EE4" w:rsidRDefault="00952619">
      <w:pPr>
        <w:pStyle w:val="enf4"/>
      </w:pPr>
      <w:r>
        <w:t xml:space="preserve">(3) The provisions of Articles 124 and 125 apply mutatis </w:t>
      </w:r>
      <w:r>
        <w:t>mutandis to the authorization under paragraph (1) and the notification set forth in the preceding paragraph. In this case, the term "Article 4, paragraph (2), items (ii) and (iii)" in Article 124, item (i) is deemed to be replaced with "Article 220, paragr</w:t>
      </w:r>
      <w:r>
        <w:t>aph (3), items (ii) and (iii)"; and the term "Article 4, paragraph (2), item (iv)" in Article 124, item (ii) is deemed to be replaced with "Article 220, paragraph (3), item (iv)".</w:t>
      </w:r>
    </w:p>
    <w:p w:rsidR="00EA6EE4" w:rsidRDefault="00EA6EE4"/>
    <w:p w:rsidR="00EA6EE4" w:rsidRDefault="00952619">
      <w:pPr>
        <w:pStyle w:val="ena"/>
      </w:pPr>
      <w:r>
        <w:t>(Submission of Reports and Materials)</w:t>
      </w:r>
    </w:p>
    <w:p w:rsidR="00EA6EE4" w:rsidRDefault="00952619">
      <w:pPr>
        <w:pStyle w:val="enf3"/>
      </w:pPr>
      <w:r>
        <w:t>Article 226  (1) If the Prime Ministe</w:t>
      </w:r>
      <w:r>
        <w:t>r finds it necessary to protect Policyholders, etc. in Japan by ensuring the sound and appropriate business operation of the Underwriting Members in Japan, the Prime Minister may request the Licensed Specified Corporation, Underwriting Members or General R</w:t>
      </w:r>
      <w:r>
        <w:t>epresentative to submit a report or materials concerning the status of the business or property of the Licensed Specified Corporation or its Underwriting Members in Japan.</w:t>
      </w:r>
    </w:p>
    <w:p w:rsidR="00EA6EE4" w:rsidRDefault="00952619">
      <w:pPr>
        <w:pStyle w:val="enf4"/>
      </w:pPr>
      <w:r>
        <w:t>(2) If and to the extent that the Prime Minister finds it particularly necessary for</w:t>
      </w:r>
      <w:r>
        <w:t xml:space="preserve"> the protection of Policyholders, etc. in Japan and for ensuring the sound and appropriate business operation of the Underwriting Members in Japan, the Prime Minister may request the Licensed Specified Corporation to which the Underwriting Members belong o</w:t>
      </w:r>
      <w:r>
        <w:t>r a person the Underwriting Members have entrusted with their business in Japan (including persons entrusted from the relevant person (including those under multi-tier entrustment arrangements), and excluding the Underwriting Members or General Representat</w:t>
      </w:r>
      <w:r>
        <w:t>ive; referred to as a "Person That a Licensed Specified Corporation, etc. Has Entrusted with Its Business" in the following paragraph, and paragraphs (2) and (3) of the following Article) to submit a report or materials that should serve as a reference con</w:t>
      </w:r>
      <w:r>
        <w:t>cerning the status of the business or property of the Licensed Specified Corporation or Underwriting Members in Japan.</w:t>
      </w:r>
    </w:p>
    <w:p w:rsidR="00EA6EE4" w:rsidRDefault="00952619">
      <w:pPr>
        <w:pStyle w:val="enf4"/>
      </w:pPr>
      <w:r>
        <w:t>(3) A Person That a Licensed Specified Corporation, etc. Has Entrusted with Its Business may refuse to submit reports or materials requir</w:t>
      </w:r>
      <w:r>
        <w:t>ed under the preceding paragraph if there are justifiable grounds for it to do so.</w:t>
      </w:r>
    </w:p>
    <w:p w:rsidR="00EA6EE4" w:rsidRDefault="00EA6EE4"/>
    <w:p w:rsidR="00EA6EE4" w:rsidRDefault="00952619">
      <w:pPr>
        <w:pStyle w:val="ena"/>
      </w:pPr>
      <w:r>
        <w:t>(On-Site Inspections)</w:t>
      </w:r>
    </w:p>
    <w:p w:rsidR="00EA6EE4" w:rsidRDefault="00952619">
      <w:pPr>
        <w:pStyle w:val="enf3"/>
      </w:pPr>
      <w:r>
        <w:t>Article 227  (1) If the Prime Minister finds it necessary for ensuring the sound and appropriate business operation of the Underwriting Members in Jap</w:t>
      </w:r>
      <w:r>
        <w:t>an and for protecting Policyholders, etc. in Japan, the Prime Minister may have officials enter the offices of the General Representative, ask questions on the status of the business or property of the Licensed Specified Corporation or its Underwriting Mem</w:t>
      </w:r>
      <w:r>
        <w:t>bers, or inspect relevant items such as books and documents.</w:t>
      </w:r>
    </w:p>
    <w:p w:rsidR="00EA6EE4" w:rsidRDefault="00952619">
      <w:pPr>
        <w:pStyle w:val="enf4"/>
      </w:pPr>
      <w:r>
        <w:t>(2) If and to the extent that the Prime Minister finds it to be particularly necessary in entering a site, asking questions, or conducting an inspection pursuant to the provisions of the precedin</w:t>
      </w:r>
      <w:r>
        <w:t>g paragraph, the Prime Minister may have officials enter the office of a Person That the Licensed Specified Corporation, etc. Has Entrusted with Its Business, have such officials question the Licensed Specified Corporation or its Underwriting Members or as</w:t>
      </w:r>
      <w:r>
        <w:t>k questions about any particulars that are necessary for their inspection, or have such officials inspect relevant materials such as books and documents.</w:t>
      </w:r>
    </w:p>
    <w:p w:rsidR="00EA6EE4" w:rsidRDefault="00952619">
      <w:pPr>
        <w:pStyle w:val="enf4"/>
      </w:pPr>
      <w:r>
        <w:t>(3) A Person That a Licensed Specified Corporation, etc. Has Entrusted with Its Business may refuse th</w:t>
      </w:r>
      <w:r>
        <w:t>e questioning and inspection under the preceding paragraph if there are justifiable grounds for it to do so.</w:t>
      </w:r>
    </w:p>
    <w:p w:rsidR="00EA6EE4" w:rsidRDefault="00EA6EE4"/>
    <w:p w:rsidR="00EA6EE4" w:rsidRDefault="00952619">
      <w:pPr>
        <w:pStyle w:val="ena"/>
      </w:pPr>
      <w:r>
        <w:t>(Standard of Soundness)</w:t>
      </w:r>
    </w:p>
    <w:p w:rsidR="00EA6EE4" w:rsidRDefault="00952619">
      <w:pPr>
        <w:pStyle w:val="enf3"/>
      </w:pPr>
      <w:r>
        <w:t>Article 228  The Prime Minister may use the following amounts with respect to a Licensed Specified Corporation and establi</w:t>
      </w:r>
      <w:r>
        <w:t>sh whether or not the Underwriting Members have an appropriate level of solvency in terms of their ability to pay Insurance Proceeds, etc. as the standard by which the soundness of the Underwriting Members' business management in Japan is determined:</w:t>
      </w:r>
    </w:p>
    <w:p w:rsidR="00EA6EE4" w:rsidRDefault="00952619">
      <w:pPr>
        <w:pStyle w:val="enf6"/>
      </w:pPr>
      <w:r>
        <w:t>(i) t</w:t>
      </w:r>
      <w:r>
        <w:t>he sum total of the amounts specified by Cabinet Office Order, such as the deposit under Article 223; and</w:t>
      </w:r>
    </w:p>
    <w:p w:rsidR="00EA6EE4" w:rsidRDefault="00952619">
      <w:pPr>
        <w:pStyle w:val="enf6"/>
      </w:pPr>
      <w:r>
        <w:t>(ii) an amount calculated pursuant to the provisions of Cabinet Office Order as the amount corresponding to that part of risks which might materialize</w:t>
      </w:r>
      <w:r>
        <w:t xml:space="preserve"> beyond normal expectations for any reasons pertaining to the insurance underwritten in Japan by the Underwriting members, such as the occurrence of insured events.</w:t>
      </w:r>
    </w:p>
    <w:p w:rsidR="00EA6EE4" w:rsidRDefault="00EA6EE4"/>
    <w:p w:rsidR="00EA6EE4" w:rsidRDefault="00952619">
      <w:pPr>
        <w:pStyle w:val="ena"/>
      </w:pPr>
      <w:r>
        <w:t>(Order to Modify Particulars Prescribed in a Statement of Business Procedures)</w:t>
      </w:r>
    </w:p>
    <w:p w:rsidR="00EA6EE4" w:rsidRDefault="00952619">
      <w:pPr>
        <w:pStyle w:val="enf3"/>
      </w:pPr>
      <w:r>
        <w:t>Article 229</w:t>
      </w:r>
      <w:r>
        <w:t xml:space="preserve">  If and to the extent that the Prime Minister finds it necessary for protecting Policyholders, etc. in Japan and for ensuring the sound and appropriate business operation of the Underwriting Members in Japan in light of the status of the business or prope</w:t>
      </w:r>
      <w:r>
        <w:t>rty of the Licensed Specified Corporation and Underwriting Members or any changes in the circumstances, the Prime Minister may order the Licensed Specified Corporation to modify the particulars prescribed in the documents listed in Article 220, paragraph (</w:t>
      </w:r>
      <w:r>
        <w:t>3), items (ii) to (iv).</w:t>
      </w:r>
    </w:p>
    <w:p w:rsidR="00EA6EE4" w:rsidRDefault="00EA6EE4"/>
    <w:p w:rsidR="00EA6EE4" w:rsidRDefault="00952619">
      <w:pPr>
        <w:pStyle w:val="ena"/>
      </w:pPr>
      <w:r>
        <w:t>(Suspension of Business)</w:t>
      </w:r>
    </w:p>
    <w:p w:rsidR="00EA6EE4" w:rsidRDefault="00952619">
      <w:pPr>
        <w:pStyle w:val="enf3"/>
      </w:pPr>
      <w:r>
        <w:t xml:space="preserve">Article 230  (1) If the Prime Minister finds it necessary for protecting the Policyholders, etc. in Japan and for ensuring the sound and appropriate business operation of the Underwriting Members in </w:t>
      </w:r>
      <w:r>
        <w:t>Japan in light of the status of the business or property of the Licensed Specified Corporation or Underwriting Members, the Prime Minister may request the Licensed Specified Corporation or Underwriting Members to submit an improvement program to ensure the</w:t>
      </w:r>
      <w:r>
        <w:t xml:space="preserve"> soundness of the business operations of the Underwriting Members in Japan by identifying particulars for which measures must be taken as well as a time limit or order the modification of the submitted improvement program, or may, to the extent that they f</w:t>
      </w:r>
      <w:r>
        <w:t>ind necessary, order the full or partial suspension of the business in Japan with a time limit or order the deposit of property or other measures necessary for supervision.</w:t>
      </w:r>
    </w:p>
    <w:p w:rsidR="00EA6EE4" w:rsidRDefault="00952619">
      <w:pPr>
        <w:pStyle w:val="enf4"/>
      </w:pPr>
      <w:r>
        <w:t>(2) An order under the preceding paragraph (including the request for submission of</w:t>
      </w:r>
      <w:r>
        <w:t xml:space="preserve"> an improvement program) that is issued when it is found to be necessary due to the Underwriting Members' level of solvency in terms of their ability to pay Insurance Proceeds, etc. must be an order specified by Cabinet Office Order or Order of the Ministr</w:t>
      </w:r>
      <w:r>
        <w:t>y of Finance for the category that corresponds to the Underwriting Members' level of solvency in terms of their ability to pay Insurance Proceeds, etc.</w:t>
      </w:r>
    </w:p>
    <w:p w:rsidR="00EA6EE4" w:rsidRDefault="00EA6EE4"/>
    <w:p w:rsidR="00EA6EE4" w:rsidRDefault="00952619">
      <w:pPr>
        <w:pStyle w:val="ena"/>
      </w:pPr>
      <w:r>
        <w:t>(Rescission of a License)</w:t>
      </w:r>
    </w:p>
    <w:p w:rsidR="00EA6EE4" w:rsidRDefault="00952619">
      <w:pPr>
        <w:pStyle w:val="enf3"/>
      </w:pPr>
      <w:r>
        <w:t>Article 231  The Prime Minister may order the full or partial suspension of b</w:t>
      </w:r>
      <w:r>
        <w:t>usiness in Japan by the Underwriting Members or the dismissal of the Representative Person in Japan, or rescind the license set forth in Article 219, paragraph (1), if a Licensed Specified Corporation or its Underwriting Member:</w:t>
      </w:r>
    </w:p>
    <w:p w:rsidR="00EA6EE4" w:rsidRDefault="00952619">
      <w:pPr>
        <w:pStyle w:val="enf6"/>
      </w:pPr>
      <w:r>
        <w:t>(i) violates a law or regul</w:t>
      </w:r>
      <w:r>
        <w:t>ation (including foreign law or regulation), any measures of the Prime Minister pursuant to a law or regulation, or any of the particularly important particulars prescribed in the documents listed in Article 220, paragraph (3), items (i) to (iv);</w:t>
      </w:r>
    </w:p>
    <w:p w:rsidR="00EA6EE4" w:rsidRDefault="00952619">
      <w:pPr>
        <w:pStyle w:val="enf6"/>
      </w:pPr>
      <w:r>
        <w:t>(ii) viol</w:t>
      </w:r>
      <w:r>
        <w:t>ates any of the conditions attached to the license; or</w:t>
      </w:r>
    </w:p>
    <w:p w:rsidR="00EA6EE4" w:rsidRDefault="00952619">
      <w:pPr>
        <w:pStyle w:val="enf6"/>
      </w:pPr>
      <w:r>
        <w:t>(iii) engages in any conduct that harms public interest.</w:t>
      </w:r>
    </w:p>
    <w:p w:rsidR="00EA6EE4" w:rsidRDefault="00EA6EE4"/>
    <w:p w:rsidR="00EA6EE4" w:rsidRDefault="00952619">
      <w:pPr>
        <w:pStyle w:val="enf3"/>
      </w:pPr>
      <w:r>
        <w:t>Article 232  If the Prime Minister finds that the status of the property of a Licensed Specified Corporation or its Underwriting Members has de</w:t>
      </w:r>
      <w:r>
        <w:t>teriorated so significantly that it is not appropriate for the Underwriting Members to conduct Insurance Business in Japan from the viewpoint of protecting Policyholders, etc. in Japan, the Prime Minister may cancel the license issued to the Licensed Speci</w:t>
      </w:r>
      <w:r>
        <w:t>fied Corporation under Article 219, paragraph (1).</w:t>
      </w:r>
    </w:p>
    <w:p w:rsidR="00EA6EE4" w:rsidRDefault="00EA6EE4"/>
    <w:p w:rsidR="00EA6EE4" w:rsidRDefault="00952619">
      <w:pPr>
        <w:pStyle w:val="ena"/>
      </w:pPr>
      <w:r>
        <w:t>(Authorization of Discontinuation of a General Representative)</w:t>
      </w:r>
    </w:p>
    <w:p w:rsidR="00EA6EE4" w:rsidRDefault="00952619">
      <w:pPr>
        <w:pStyle w:val="enf3"/>
      </w:pPr>
      <w:r>
        <w:t xml:space="preserve">Article 233  A Licensed Specified Corporation, when it seeks to abolish its General Representative, must obtain authorization from the Prime </w:t>
      </w:r>
      <w:r>
        <w:t>Minister.</w:t>
      </w:r>
    </w:p>
    <w:p w:rsidR="00EA6EE4" w:rsidRDefault="00EA6EE4"/>
    <w:p w:rsidR="00EA6EE4" w:rsidRDefault="00952619">
      <w:pPr>
        <w:pStyle w:val="ena"/>
      </w:pPr>
      <w:r>
        <w:t>(Notification by Licensed Specified Corporation)</w:t>
      </w:r>
    </w:p>
    <w:p w:rsidR="00EA6EE4" w:rsidRDefault="00952619">
      <w:pPr>
        <w:pStyle w:val="enf3"/>
      </w:pPr>
      <w:r>
        <w:t>Article 234  If a Licensed Specified Corporation falls under any of the following items, it must notify the Prime Minister of this without delay:</w:t>
      </w:r>
    </w:p>
    <w:p w:rsidR="00EA6EE4" w:rsidRDefault="00952619">
      <w:pPr>
        <w:pStyle w:val="enf6"/>
      </w:pPr>
      <w:r>
        <w:t>(i) its Underwriting Members have started their In</w:t>
      </w:r>
      <w:r>
        <w:t>surance Business in Japan;</w:t>
      </w:r>
    </w:p>
    <w:p w:rsidR="00EA6EE4" w:rsidRDefault="00952619">
      <w:pPr>
        <w:pStyle w:val="enf6"/>
      </w:pPr>
      <w:r>
        <w:t>(ii) it has modified any of the particulars listed in Article 220, paragraph (1), item (i), (ii), (iii) or (v), or any of the particulars provided for in the document listed in Article 220, paragraph (3), item (i);</w:t>
      </w:r>
    </w:p>
    <w:p w:rsidR="00EA6EE4" w:rsidRDefault="00952619">
      <w:pPr>
        <w:pStyle w:val="enf6"/>
      </w:pPr>
      <w:r>
        <w:t>(iii) it has c</w:t>
      </w:r>
      <w:r>
        <w:t>arried out an Entity Conversion;</w:t>
      </w:r>
    </w:p>
    <w:p w:rsidR="00EA6EE4" w:rsidRDefault="00952619">
      <w:pPr>
        <w:pStyle w:val="enf6"/>
      </w:pPr>
      <w:r>
        <w:t>(iv) it has transferred the whole of its business;</w:t>
      </w:r>
    </w:p>
    <w:p w:rsidR="00EA6EE4" w:rsidRDefault="00952619">
      <w:pPr>
        <w:pStyle w:val="enf6"/>
      </w:pPr>
      <w:r>
        <w:t>(v) it has dissolved (for any other reason than a merger);</w:t>
      </w:r>
    </w:p>
    <w:p w:rsidR="00EA6EE4" w:rsidRDefault="00952619">
      <w:pPr>
        <w:pStyle w:val="enf6"/>
      </w:pPr>
      <w:r>
        <w:t>(vi) it has been subject to an order commencing bankruptcy proceedings;</w:t>
      </w:r>
    </w:p>
    <w:p w:rsidR="00EA6EE4" w:rsidRDefault="00952619">
      <w:pPr>
        <w:pStyle w:val="enf6"/>
      </w:pPr>
      <w:r>
        <w:t xml:space="preserve">(vii) its Underwriting Member </w:t>
      </w:r>
      <w:r>
        <w:t>conducting Insurance Business in Japan has been subject to an order commencing bankruptcy proceedings; or</w:t>
      </w:r>
    </w:p>
    <w:p w:rsidR="00EA6EE4" w:rsidRDefault="00952619">
      <w:pPr>
        <w:pStyle w:val="enf6"/>
      </w:pPr>
      <w:r>
        <w:t>(viii) when it falls under any other case specified by Cabinet Office Order.</w:t>
      </w:r>
    </w:p>
    <w:p w:rsidR="00EA6EE4" w:rsidRDefault="00EA6EE4"/>
    <w:p w:rsidR="00EA6EE4" w:rsidRDefault="00952619">
      <w:pPr>
        <w:pStyle w:val="ena"/>
      </w:pPr>
      <w:r>
        <w:t>(Liquidation of Licensed Specified Corporation and Underwriting Members)</w:t>
      </w:r>
    </w:p>
    <w:p w:rsidR="00EA6EE4" w:rsidRDefault="00952619">
      <w:pPr>
        <w:pStyle w:val="enf3"/>
      </w:pPr>
      <w:r>
        <w:t>Article 235  (1) A Licensed Specified Corporation and its Underwriting Members, when it falls under any of the following items, must liquidate the whole of their property in Japan when:</w:t>
      </w:r>
    </w:p>
    <w:p w:rsidR="00EA6EE4" w:rsidRDefault="00952619">
      <w:pPr>
        <w:pStyle w:val="enf6"/>
      </w:pPr>
      <w:r>
        <w:t>(i) the license issued to the Licensed Specified Corporation under Ar</w:t>
      </w:r>
      <w:r>
        <w:t>ticle 219, paragraph (1) has been canceled pursuant to the provisions of Article 231 or 232; or</w:t>
      </w:r>
    </w:p>
    <w:p w:rsidR="00EA6EE4" w:rsidRDefault="00952619">
      <w:pPr>
        <w:pStyle w:val="enf6"/>
      </w:pPr>
      <w:r>
        <w:t xml:space="preserve">(ii) the license issued to the Licensed Specified Corporation under Article 219, paragraph (1) has lost its effect pursuant to the provisions of the </w:t>
      </w:r>
      <w:r>
        <w:t>following Article.</w:t>
      </w:r>
    </w:p>
    <w:p w:rsidR="00EA6EE4" w:rsidRDefault="00952619">
      <w:pPr>
        <w:pStyle w:val="enf4"/>
      </w:pPr>
      <w:r>
        <w:t>(2) The Prime Minister is to appoint (a) liquidator(s) at the request of interested persons or without any party's request, where a Licensed Specified Corporation and its Underwriting Members go into liquidation pursuant to the provision</w:t>
      </w:r>
      <w:r>
        <w:t>s of the preceding paragraph. The same applies to the dismissal of such liquidator(s).</w:t>
      </w:r>
    </w:p>
    <w:p w:rsidR="00EA6EE4" w:rsidRDefault="00952619">
      <w:pPr>
        <w:pStyle w:val="enf4"/>
      </w:pPr>
      <w:r>
        <w:t>(3) When the Prime Minister dismisses a liquidator pursuant to the provisions of the preceding paragraph, the Prime Minister must commission a registration to that effec</w:t>
      </w:r>
      <w:r>
        <w:t>t to the registry office with jurisdiction over the principal branch of the liquidating Licensed Specified Corporation and its Underwriting Members in Japan.</w:t>
      </w:r>
    </w:p>
    <w:p w:rsidR="00EA6EE4" w:rsidRDefault="00952619">
      <w:pPr>
        <w:pStyle w:val="enf4"/>
      </w:pPr>
      <w:r>
        <w:t>(4) The provisions of Article 500 (Restrictions on Performance of Obligations) of the Companies Ac</w:t>
      </w:r>
      <w:r>
        <w:t>t as applied following the deemed replacement of terms pursuant to the provisions of Article 178, and the provisions of Article 476 (Capacity of Liquidating Stock Companies), Part II, Chapter IX, Section 1, Subsection 2 (Structures for Liquidating Stock Co</w:t>
      </w:r>
      <w:r>
        <w:t>mpanies), Article 492 (Preparation of Inventory of Property), Part II, Chapter IX, Section 1, Subsection 4 (excluding Article 500) (Performance of Obligations), Article 508 (Retention of Accounting Materials), Part II, Chapter IX, Section 2 (excluding Arti</w:t>
      </w:r>
      <w:r>
        <w:t>cles 510, 511 and 514) (Special Liquidations), Part VII, Chapter III, Sections 1 (General Provisions) and Section 3 (Special Provisions on the Procedures of Special Liquidation) and Article 938, paragraphs (1) to (5) (Commissioning of Registration by a Jur</w:t>
      </w:r>
      <w:r>
        <w:t>idical Decision Concerning Special Liquidation) of that Act apply mutatis mutandis to the liquidation of the property of a Licensed Specified Corporation and its Underwriting Members under paragraph (1), unless their specific characters forbid such applica</w:t>
      </w:r>
      <w:r>
        <w:t>tion. In this case, any other necessary technical replacement of terms is specified by Cabinet Order.</w:t>
      </w:r>
    </w:p>
    <w:p w:rsidR="00EA6EE4" w:rsidRDefault="00952619">
      <w:pPr>
        <w:pStyle w:val="enf4"/>
      </w:pPr>
      <w:r>
        <w:t>(5) The provisions of Article 177 apply mutatis mutandis to the liquidation of a Licensed Specified Corporation and its Underwriting Members under paragra</w:t>
      </w:r>
      <w:r>
        <w:t>ph (1); the provisions of Article 175 and Article 179, paragraph (1) apply mutatis mutandis to the liquidation of a Licensed Specified Corporation and its Underwriting Members under paragraph (1) (excluding the cases to which apply the provisions of Part I</w:t>
      </w:r>
      <w:r>
        <w:t>I, Chapter IX, Section 2 (excluding Articles 510, 511 and 514), Part VII, Chapter III, Sections 1 and 3, and Article 938, paragraphs (1) to (5) of the Companies Act as applied mutatis mutandis pursuant to the preceding paragraph; hereinafter the same appli</w:t>
      </w:r>
      <w:r>
        <w:t>es in this paragraph); and the provisions of Article 226, paragraph (1) and Article 227, paragraph (1) apply mutatis mutandis to the liquidation of a Licensed Specified Corporation and its Underwriting Members under paragraph (1) where the Prime Minister f</w:t>
      </w:r>
      <w:r>
        <w:t>inds it necessary for supervising the liquidation of the liquidating Licensed Specified Corporation and its Underwriting Members. In this case, the term "date of dissolution" in Article 177, paragraph (2) is deemed to be replaced with "date of cancellation</w:t>
      </w:r>
      <w:r>
        <w:t xml:space="preserve"> or expiration of the license issued to the Licensed Specified Corporation under Article 219, paragraph (1)"; the term "Insurance Company in Liquidation, etc." in Article 177, paragraph (3) is deemed to be replaced with "liquidating Underwriting Members"; </w:t>
      </w:r>
      <w:r>
        <w:t>the terms "paragraph (1), (4) or (9) of the preceding Article" and "Insurance Company in Liquidation, etc." in Article 175 is deemed to be replaced with "Article 235, paragraph (2)" and "liquidating Licensed Specified Corporation and its Underwriting Membe</w:t>
      </w:r>
      <w:r>
        <w:t>rs", respectively; and the term "Insurance Company in Liquidation, etc." in Article 179, paragraph (1) is deemed to be replaced with "liquidating Licensed Specified Corporation and its Underwriting Members"; any other necessary technical replacement of ter</w:t>
      </w:r>
      <w:r>
        <w:t>ms is specified by Cabinet Order.</w:t>
      </w:r>
    </w:p>
    <w:p w:rsidR="00EA6EE4" w:rsidRDefault="00EA6EE4"/>
    <w:p w:rsidR="00EA6EE4" w:rsidRDefault="00952619">
      <w:pPr>
        <w:pStyle w:val="ena"/>
      </w:pPr>
      <w:r>
        <w:t>(Expiration of License)</w:t>
      </w:r>
    </w:p>
    <w:p w:rsidR="00EA6EE4" w:rsidRDefault="00952619">
      <w:pPr>
        <w:pStyle w:val="enf3"/>
      </w:pPr>
      <w:r>
        <w:t>Article 236  (1) The license from the Prime Minister to a Licensed Specified Corporation set forth in Article 219, paragraph (1), when it falls under any of the following items, is to lose its effe</w:t>
      </w:r>
      <w:r>
        <w:t>ct when:</w:t>
      </w:r>
    </w:p>
    <w:p w:rsidR="00EA6EE4" w:rsidRDefault="00952619">
      <w:pPr>
        <w:pStyle w:val="enf6"/>
      </w:pPr>
      <w:r>
        <w:t>(i) all of its Underwriting Members have abolished their Insurance Business in Japan; or</w:t>
      </w:r>
    </w:p>
    <w:p w:rsidR="00EA6EE4" w:rsidRDefault="00952619">
      <w:pPr>
        <w:pStyle w:val="enf6"/>
      </w:pPr>
      <w:r>
        <w:t xml:space="preserve">(ii) no Underwriting Members start their Insurance Business in Japan within six months from the date of obtaining such license (excluding the cases where the </w:t>
      </w:r>
      <w:r>
        <w:t>Licensed Specified Corporation has received in advance the authorization of the Prime Minister for any compelling reason).</w:t>
      </w:r>
    </w:p>
    <w:p w:rsidR="00EA6EE4" w:rsidRDefault="00952619">
      <w:pPr>
        <w:pStyle w:val="enf4"/>
      </w:pPr>
      <w:r>
        <w:t>(2) Where any of Article 234, items (iv) to (vi) applies and the notification under Article 234 has been made, the license from the P</w:t>
      </w:r>
      <w:r>
        <w:t>rime Minister to the Licensed Specified Corporation that has made such notification is to lose its effect.</w:t>
      </w:r>
    </w:p>
    <w:p w:rsidR="00EA6EE4" w:rsidRDefault="00EA6EE4"/>
    <w:p w:rsidR="00EA6EE4" w:rsidRDefault="00952619">
      <w:pPr>
        <w:pStyle w:val="ena"/>
      </w:pPr>
      <w:r>
        <w:t>(Public Notice by the Prime Minister)</w:t>
      </w:r>
    </w:p>
    <w:p w:rsidR="00EA6EE4" w:rsidRDefault="00952619">
      <w:pPr>
        <w:pStyle w:val="enf3"/>
      </w:pPr>
      <w:r>
        <w:t>Article 237  In the following cases, the Prime Minister is to give public notice to the relevant effect in the</w:t>
      </w:r>
      <w:r>
        <w:t xml:space="preserve"> Official Gazette:</w:t>
      </w:r>
    </w:p>
    <w:p w:rsidR="00EA6EE4" w:rsidRDefault="00952619">
      <w:pPr>
        <w:pStyle w:val="enf6"/>
      </w:pPr>
      <w:r>
        <w:t>(i) when the Prime Minister orders suspension of the whole or part of Underwriting Members' business in Japan under Article 230, paragraph (1) or Article 231, or under Article 240, paragraph (1) as applied pursuant to the provisions of A</w:t>
      </w:r>
      <w:r>
        <w:t>rticle 240;</w:t>
      </w:r>
    </w:p>
    <w:p w:rsidR="00EA6EE4" w:rsidRDefault="00952619">
      <w:pPr>
        <w:pStyle w:val="enf6"/>
      </w:pPr>
      <w:r>
        <w:t>(ii) when the Prime Minister rescinds the license set forth in Article 219, paragraph (1) canceled pursuant to the provisions of Article 231 or 232;</w:t>
      </w:r>
    </w:p>
    <w:p w:rsidR="00EA6EE4" w:rsidRDefault="00952619">
      <w:pPr>
        <w:pStyle w:val="enf6"/>
      </w:pPr>
      <w:r>
        <w:t>(iii) any measures ordering the administration of business and property by a receiver of an ins</w:t>
      </w:r>
      <w:r>
        <w:t>urer under Article 241, paragraph (1) as applied pursuant to the provisions of Article 240, or any order under Article 258, paragraph (1) as applied pursuant to the provisions of Article 240; and</w:t>
      </w:r>
    </w:p>
    <w:p w:rsidR="00EA6EE4" w:rsidRDefault="00952619">
      <w:pPr>
        <w:pStyle w:val="enf6"/>
      </w:pPr>
      <w:r>
        <w:t>(iv) when the license granted under Article 219, paragraph (</w:t>
      </w:r>
      <w:r>
        <w:t>1) loses its effect pursuant to the provisions of the preceding Article.</w:t>
      </w:r>
    </w:p>
    <w:p w:rsidR="00EA6EE4" w:rsidRDefault="00EA6EE4"/>
    <w:p w:rsidR="00EA6EE4" w:rsidRDefault="00952619">
      <w:pPr>
        <w:pStyle w:val="ena"/>
      </w:pPr>
      <w:r>
        <w:t>(Public Notice)</w:t>
      </w:r>
    </w:p>
    <w:p w:rsidR="00EA6EE4" w:rsidRDefault="00952619">
      <w:pPr>
        <w:pStyle w:val="enf3"/>
      </w:pPr>
      <w:r>
        <w:t>Article 238  Any public notice given by a Licensed Specified Corporation or its Underwriting Members pursuant to the provisions of this Act must be published in a dai</w:t>
      </w:r>
      <w:r>
        <w:t>ly newspaper that publishes the news on current events.</w:t>
      </w:r>
    </w:p>
    <w:p w:rsidR="00EA6EE4" w:rsidRDefault="00EA6EE4"/>
    <w:p w:rsidR="00EA6EE4" w:rsidRDefault="00952619">
      <w:pPr>
        <w:pStyle w:val="ena"/>
      </w:pPr>
      <w:r>
        <w:t>(Notification by General Representative)</w:t>
      </w:r>
    </w:p>
    <w:p w:rsidR="00EA6EE4" w:rsidRDefault="00952619">
      <w:pPr>
        <w:pStyle w:val="enf3"/>
      </w:pPr>
      <w:r>
        <w:t>Article 239  A person who seeks to act as General Representative for a Specified Corporation that seeks to obtain the license set forth in Article 219, paragr</w:t>
      </w:r>
      <w:r>
        <w:t xml:space="preserve">aph (1) or the Underwriting Members of the Specified Corporation, by the time of application for such license, must notify the Prime Minister of the particulars specified by Cabinet Office Order, such as the relevant fact, the contents of its business and </w:t>
      </w:r>
      <w:r>
        <w:t>the method of managing the property of the Underwriting Members in Japan. The same applies to any change in a particular with regard to which notification has been given.</w:t>
      </w:r>
    </w:p>
    <w:p w:rsidR="00EA6EE4" w:rsidRDefault="00EA6EE4"/>
    <w:p w:rsidR="00EA6EE4" w:rsidRDefault="00952619">
      <w:pPr>
        <w:pStyle w:val="ena"/>
      </w:pPr>
      <w:r>
        <w:t>(Application of this Act)</w:t>
      </w:r>
    </w:p>
    <w:p w:rsidR="00EA6EE4" w:rsidRDefault="00952619">
      <w:pPr>
        <w:pStyle w:val="enf3"/>
      </w:pPr>
      <w:r>
        <w:t>Article 240  (1) This Act applies as follows where a Speci</w:t>
      </w:r>
      <w:r>
        <w:t>fied Corporation has obtained the license set forth in Article 219, paragraph (1):</w:t>
      </w:r>
    </w:p>
    <w:p w:rsidR="00EA6EE4" w:rsidRDefault="00952619">
      <w:pPr>
        <w:pStyle w:val="enf6"/>
      </w:pPr>
      <w:r>
        <w:t xml:space="preserve">(i) for the purpose of applying the provisions of Article 185, paragraph (6); Article 186, paragraph (3); Article 191; Article 197; Article 97, Article 97-2, paragraphs (1) </w:t>
      </w:r>
      <w:r>
        <w:t>and (2), Articles 98 to 100-2, Article 112, and Articles 114 to 122 as applied mutatis mutandis pursuant to Article 199; Article 210; the following Chapter (excluding Articles 262, 265-2, 265-3, 265-6 and 265-42); the following Part; and Part V and the pro</w:t>
      </w:r>
      <w:r>
        <w:t>visions of Parts VI and VII pertaining thereto, the Underwriting Members of a Licensed Specified Corporation are deemed to be a Foreign Insurance Company, etc., or a Foreign Life Insurance Company, etc. or Foreign Non-Life Insurance Company, etc. in accord</w:t>
      </w:r>
      <w:r>
        <w:t>ance with the type of license issued under Article 219, paragraph (2). In this case, the term "Article 190" in Article 197 is deemed to be replaced with "Article 223"; the term "Article 185, paragraph (2)" in Article 97, paragraph (1) as applied mutatis mu</w:t>
      </w:r>
      <w:r>
        <w:t>tandis pursuant to Article 199 is deemed to be replaced with "Article 219, paragraph (2)"; and the terms "In the case where the license of Article 185, paragraph (1) of the Insurance Business Act is canceled pursuant to the provisions of Article 205 or 206</w:t>
      </w:r>
      <w:r>
        <w:t xml:space="preserve"> of that Act, or in the case where the license of Article 185, paragraph (1) of that Act loses its effect pursuant to the provisions of Article 273 of that Act" and "Article 185, paragraph (1) of the Insurance Business Act pursuant to the provisions of Art</w:t>
      </w:r>
      <w:r>
        <w:t>icle 205 or 206 of that Act" in Article 99, paragraph (8) as applied mutatis mutandis pursuant to Article 199 is deemed to be replaced with "In the case where the license of Article 219, paragraph (1) of the Insurance Business Act is canceled pursuant to t</w:t>
      </w:r>
      <w:r>
        <w:t>he provisions of Article 231 or 232 of that Act, or in the case where the license of Article 219, paragraph (1) of that Act loses its effect pursuant to the provisions of Article 236 of that Act" and "Article 219, paragraph (1) of the Insurance Business Ac</w:t>
      </w:r>
      <w:r>
        <w:t>t pursuant to the provisions of Article 231 or 232 of that Act", respectively;</w:t>
      </w:r>
    </w:p>
    <w:p w:rsidR="00EA6EE4" w:rsidRDefault="00952619">
      <w:pPr>
        <w:pStyle w:val="enf6"/>
      </w:pPr>
      <w:r>
        <w:t xml:space="preserve">(ii) for the purpose of applying the provisions of Articles 101 to 105 (including the penal provisions pertaining thereto) as applied mutatis mutandis pursuant to Article </w:t>
      </w:r>
      <w:r>
        <w:t>199, those Underwriting Members of a Specified Corporation with the specified non-life insurance business license who conduct Insurance Business in Japan is deemed to be a Foreign Non-Life Insurance Company, etc.;</w:t>
      </w:r>
    </w:p>
    <w:p w:rsidR="00EA6EE4" w:rsidRDefault="00952619">
      <w:pPr>
        <w:pStyle w:val="enf6"/>
      </w:pPr>
      <w:r>
        <w:t>(iii) for the purpose of applying the prov</w:t>
      </w:r>
      <w:r>
        <w:t>isions of Article 195; Article 7-2, Article 110, paragraphs (1) and (3), and Article 111, paragraph (1) and paragraphs (3) to (6) as applied mutatis mutandis pursuant to Article 199; Article 262; Article 265-2; Article 265-3; Article 265-6; and Article 265</w:t>
      </w:r>
      <w:r>
        <w:t xml:space="preserve">-42 (including the penal provisions pertaining thereto), a Licensed Specified Corporation is deemed to be a Foreign Insurance Company, etc. In this case, the term "inventory of property, balance sheet" in Article 195 is deemed to be replaced with "balance </w:t>
      </w:r>
      <w:r>
        <w:t>sheet of the Licensed Specified Corporation and its Underwriting Members"; the term "its business and property in Japan" in Article 110, paragraph (1) as applied mutatis mutandis pursuant to Article 199 is deemed to be replaced with "the business and prope</w:t>
      </w:r>
      <w:r>
        <w:t>rty of the Licensed Specified Corporation and its Underwriting Members in Japan"; the term "its business and property in Japan" in Article 111, paragraph (1) as applied mutatis mutandis pursuant to Article 119 is deemed to be replaced with "the business an</w:t>
      </w:r>
      <w:r>
        <w:t>d property of the Licensed Specified Corporation and its Underwriting Members in Japan"; the term "the branch office of the Foreign Insurance Company, etc. in Japan or any other equivalent place specified by Cabinet Office Order" in Article 111, paragraphs</w:t>
      </w:r>
      <w:r>
        <w:t xml:space="preserve"> (1) and (4) as applied mutatis mutandis pursuant to Article 119 is deemed to be replaced with "the head office and branch offices of the General Representative set forth in Article 219, paragraph (1) or any other equivalent place specified by Cabinet Offi</w:t>
      </w:r>
      <w:r>
        <w:t>ce Order"; and the term "business and property of the Foreign Insurance Company, etc. in Japan" in Article 111, paragraph (6) as applied mutatis mutandis pursuant to Article 119 is deemed to be replaced with "business and property of the Licensed Specified</w:t>
      </w:r>
      <w:r>
        <w:t xml:space="preserve"> Corporation and its Underwriting Members in Japan";</w:t>
      </w:r>
    </w:p>
    <w:p w:rsidR="00EA6EE4" w:rsidRDefault="00952619">
      <w:pPr>
        <w:pStyle w:val="enf6"/>
      </w:pPr>
      <w:r>
        <w:t>(iii)-2 for the purpose of applying the provisions of Article 105-2 as applied mutatis mutandis pursuant to Article 199, a Specified Corporation which has obtained a specified life insurance business lic</w:t>
      </w:r>
      <w:r>
        <w:t>ense is deemed to be a Foreign Life Insurance Company, etc. In this case, the term "Designated Dispute Resolution Organization for Foreign Life Insurance Business" in the items of Article 105-2, paragraph (1), and paragraph (2) and paragraph (3), item (ii)</w:t>
      </w:r>
      <w:r>
        <w:t xml:space="preserve"> of that Article as applied mutatis mutandis pursuant to Article 199 is deemed to be replaced with "Designated Dispute Resolution Organization for Specified Life Insurance Business"; and the term "Foreign Life Insurance Business" in the items of paragraph </w:t>
      </w:r>
      <w:r>
        <w:t>(1) of that Article are deemed to be replaced with "Specified Life Insurance Business";</w:t>
      </w:r>
    </w:p>
    <w:p w:rsidR="00EA6EE4" w:rsidRDefault="00952619">
      <w:pPr>
        <w:pStyle w:val="enf6"/>
      </w:pPr>
      <w:r>
        <w:t>(iii)-3 for the purpose of applying the provisions of Article 105-3 as applied mutatis mutandis pursuant to Article 199, a Specified Corporation which has obtained a sp</w:t>
      </w:r>
      <w:r>
        <w:t>ecified non-life insurance business license is deemed to be a Foreign Non-Life Insurance Company, etc. In this case, the term "Designated Dispute Resolution Organization for Foreign Non-Life Insurance Business" in the items of Article 105-3, paragraph (1),</w:t>
      </w:r>
      <w:r>
        <w:t xml:space="preserve"> and paragraph (2) and paragraph (3), item (ii) of that Article as applied mutatis mutandis pursuant to Article 199 is deemed to be replaced with "Designated Dispute Resolution Organization for Specified Non-Life Insurance Business"; and the term "Foreign </w:t>
      </w:r>
      <w:r>
        <w:t>Non-Life Insurance Business" in the items of paragraph (1) of that Article is deemed to be replaced with "Specified Non-Life Insurance Business";</w:t>
      </w:r>
    </w:p>
    <w:p w:rsidR="00EA6EE4" w:rsidRDefault="00952619">
      <w:pPr>
        <w:pStyle w:val="enf6"/>
      </w:pPr>
      <w:r>
        <w:t>(iv) for the purpose of applying the provisions of Articles 192 and 196 (including the penal provisions pertai</w:t>
      </w:r>
      <w:r>
        <w:t xml:space="preserve">ning thereto), a Representative Person in Japan is deemed to be the representative person of a Foreign Insurance Company, etc. in Japan. In this case, the terms "Policyholders, beneficiaries of insurance benefits, other creditors and insurers of a Foreign </w:t>
      </w:r>
      <w:r>
        <w:t>Insurance Company, etc.", "Foreign Insurance Company, etc. should be doing business" and "determined by the Foreign Insurance Company, etc." in Article 196, paragraph (5) are deemed to be replaced with "Policyholders, beneficiaries of insurance benefits, o</w:t>
      </w:r>
      <w:r>
        <w:t>ther creditors and insurers of Underwriting Members", "General Representative should be doing business" and "determined by the General Representative", respectively;</w:t>
      </w:r>
    </w:p>
    <w:p w:rsidR="00EA6EE4" w:rsidRDefault="00952619">
      <w:pPr>
        <w:pStyle w:val="enf6"/>
      </w:pPr>
      <w:r>
        <w:t xml:space="preserve">(v) for the purpose of applying the provisions of Article 109 as applied mutatis mutandis </w:t>
      </w:r>
      <w:r>
        <w:t>pursuant to Article 199, and Article 142 and Chapter VII, Section 3 as applied mutatis mutandis pursuant to Article 211 (including the penal provisions pertaining thereto), a Licensed Specified Corporation and its Underwriting Members are deemed to be a Fo</w:t>
      </w:r>
      <w:r>
        <w:t>reign Insurance Company, etc.;</w:t>
      </w:r>
    </w:p>
    <w:p w:rsidR="00EA6EE4" w:rsidRDefault="00952619">
      <w:pPr>
        <w:pStyle w:val="enf6"/>
      </w:pPr>
      <w:r>
        <w:t>(vi) the provisions of Article 218 do not apply to the Underwriting Members of a Licensed Specified Corporation.</w:t>
      </w:r>
    </w:p>
    <w:p w:rsidR="00EA6EE4" w:rsidRDefault="00952619">
      <w:pPr>
        <w:pStyle w:val="enf4"/>
      </w:pPr>
      <w:r>
        <w:t>(2) For the purpose of applying the laws and regulations specified by Cabinet Order, such as the Act on Compensa</w:t>
      </w:r>
      <w:r>
        <w:t xml:space="preserve">tion for Nuclear Damage (Act No. 147 of 1961), the Underwriting Members of a Licensed Specified Corporation are deemed, pursuant to the provisions of Cabinet Order, as a Foreign Insurance Company, etc., or a Foreign Life Insurance Company, etc. or Foreign </w:t>
      </w:r>
      <w:r>
        <w:t>Non-Life Insurance Company, etc. in accordance with the type of license issued under Article 219, paragraph (2).</w:t>
      </w:r>
    </w:p>
    <w:p w:rsidR="00EA6EE4" w:rsidRDefault="00EA6EE4"/>
    <w:p w:rsidR="00EA6EE4" w:rsidRDefault="00952619">
      <w:pPr>
        <w:pStyle w:val="en3"/>
      </w:pPr>
      <w:r>
        <w:t>Chapter X Special Measures for the Protection of Policyholders</w:t>
      </w:r>
    </w:p>
    <w:p w:rsidR="00EA6EE4" w:rsidRDefault="00952619">
      <w:pPr>
        <w:pStyle w:val="enf2"/>
      </w:pPr>
      <w:r>
        <w:t>Section 1 Modification of Insurance Clauses</w:t>
      </w:r>
    </w:p>
    <w:p w:rsidR="00EA6EE4" w:rsidRDefault="00EA6EE4"/>
    <w:p w:rsidR="00EA6EE4" w:rsidRDefault="00952619">
      <w:pPr>
        <w:pStyle w:val="ena"/>
      </w:pPr>
      <w:r>
        <w:t>(Reporting of Modification of Insu</w:t>
      </w:r>
      <w:r>
        <w:t>rance Clauses)</w:t>
      </w:r>
    </w:p>
    <w:p w:rsidR="00EA6EE4" w:rsidRDefault="00952619">
      <w:pPr>
        <w:pStyle w:val="enf3"/>
      </w:pPr>
      <w:r>
        <w:t>Article 240-2  (1) An Insurance Company (including a Foreign Insurance Company, etc.; hereinafter the same applies in this Section, excluding Article 240-5 and Article 240-6) may report to the Prime Minister to the effect that it will modify</w:t>
      </w:r>
      <w:r>
        <w:t xml:space="preserve"> the clause of its contract (hereinafter referred to as a "Modification of Insurance Clauses" in this Section), such as a reduction in the insurance proceeds and other modifications to contract clauses with regard to insurance contracts pertaining to that </w:t>
      </w:r>
      <w:r>
        <w:t>Insurance Company (excluding Contracts Exempt from Modification) in the case that there is a probability that the continuation of that Insurance Company's Insurance Business (in the case of Foreign Insurance Companies, etc., Insurance Business in Japan; he</w:t>
      </w:r>
      <w:r>
        <w:t>reinafter the same applies in this Article, Article 240-11, Article 241 and Article 262) will be difficult in the light of the state of its business or property.</w:t>
      </w:r>
    </w:p>
    <w:p w:rsidR="00EA6EE4" w:rsidRDefault="00952619">
      <w:pPr>
        <w:pStyle w:val="enf4"/>
      </w:pPr>
      <w:r>
        <w:t>(2) In the case that an Insurance Company reports as set forth in the preceding paragraph, tha</w:t>
      </w:r>
      <w:r>
        <w:t>t Insurance Company must show that there is a probability that the continuation of its Insurance Business will be difficult unless it makes a Modification of Insurance Clauses, and that a Modification of Insurance Clauses is inevitable for the protection o</w:t>
      </w:r>
      <w:r>
        <w:t>f Insurance Policyholders, etc. (in the case of Foreign Insurance Companies, etc., Policyholders, etc. in Japan; hereinafter the same applies in this Chapter), and the reason in writing.</w:t>
      </w:r>
    </w:p>
    <w:p w:rsidR="00EA6EE4" w:rsidRDefault="00952619">
      <w:pPr>
        <w:pStyle w:val="enf4"/>
      </w:pPr>
      <w:r>
        <w:t>(3) If the Prime Minister finds there to be grounds in the report set</w:t>
      </w:r>
      <w:r>
        <w:t xml:space="preserve"> forth in paragraph (1), the Prime Minister is to approve the report.</w:t>
      </w:r>
    </w:p>
    <w:p w:rsidR="00EA6EE4" w:rsidRDefault="00952619">
      <w:pPr>
        <w:pStyle w:val="enf4"/>
      </w:pPr>
      <w:r>
        <w:t xml:space="preserve">(4) The term "Contracts Exempt from Modification", as prescribed in paragraph (1), refers to the insurance contracts specified by Cabinet Order, such as those for which an insured event </w:t>
      </w:r>
      <w:r>
        <w:t>has already occurred by the date of reference of the Modification of Insurance Clauses (limited to those contracts which would be terminated with the payment of the insurance proceeds pertaining to the insured event).</w:t>
      </w:r>
    </w:p>
    <w:p w:rsidR="00EA6EE4" w:rsidRDefault="00EA6EE4"/>
    <w:p w:rsidR="00EA6EE4" w:rsidRDefault="00952619">
      <w:pPr>
        <w:pStyle w:val="ena"/>
      </w:pPr>
      <w:r>
        <w:t>(Suspension of Business)</w:t>
      </w:r>
    </w:p>
    <w:p w:rsidR="00EA6EE4" w:rsidRDefault="00952619">
      <w:pPr>
        <w:pStyle w:val="enf3"/>
      </w:pPr>
      <w:r>
        <w:t>Article 240-</w:t>
      </w:r>
      <w:r>
        <w:t>3  If the Prime Minister gives an approval referred to in paragraph (3) of the preceding Article, finding it necessary for the protection of Insurance Policyholders, etc., the Prime Minister may order that Insurance Company to suspend its business pertaini</w:t>
      </w:r>
      <w:r>
        <w:t>ng to the cancellation of the relevant Insurance Company's insurance contracts and other necessary measures with a time limit.</w:t>
      </w:r>
    </w:p>
    <w:p w:rsidR="00EA6EE4" w:rsidRDefault="00EA6EE4"/>
    <w:p w:rsidR="00EA6EE4" w:rsidRDefault="00952619">
      <w:pPr>
        <w:pStyle w:val="ena"/>
      </w:pPr>
      <w:r>
        <w:t>(Limitations on Modification of Insurance Clauses)</w:t>
      </w:r>
    </w:p>
    <w:p w:rsidR="00EA6EE4" w:rsidRDefault="00952619">
      <w:pPr>
        <w:pStyle w:val="enf3"/>
      </w:pPr>
      <w:r>
        <w:t>Article 240-4  (1) A Modification of Insurance Clauses must not affect the ri</w:t>
      </w:r>
      <w:r>
        <w:t>ghts pertaining to an insurance contract corresponding to the policy reserves that must be accumulated by the date of reference of the relevant Modification of Insurance Clauses.</w:t>
      </w:r>
    </w:p>
    <w:p w:rsidR="00EA6EE4" w:rsidRDefault="00952619">
      <w:pPr>
        <w:pStyle w:val="enf4"/>
      </w:pPr>
      <w:r>
        <w:t>(2) Concerning the assumed interest rate that is to become the basis of calcu</w:t>
      </w:r>
      <w:r>
        <w:t>lation for the payments that are modified by the Modification of Insurance Clauses, such as insurance proceeds and refunds, from the standpoint of the protection of Insurance Policyholders, etc., the assumed interest rate must not be less than the rate spe</w:t>
      </w:r>
      <w:r>
        <w:t>cified by Cabinet Order, taking into account the Insurance Company's property operating situation and other circumstances.</w:t>
      </w:r>
    </w:p>
    <w:p w:rsidR="00EA6EE4" w:rsidRDefault="00EA6EE4"/>
    <w:p w:rsidR="00EA6EE4" w:rsidRDefault="00952619">
      <w:pPr>
        <w:pStyle w:val="ena"/>
      </w:pPr>
      <w:r>
        <w:t>(Resolution of Modification of Insurance Clauses)</w:t>
      </w:r>
    </w:p>
    <w:p w:rsidR="00EA6EE4" w:rsidRDefault="00952619">
      <w:pPr>
        <w:pStyle w:val="enf3"/>
      </w:pPr>
      <w:r>
        <w:t xml:space="preserve">Article 240-5  (1) An Insurance Company, when it seeks to carry out a </w:t>
      </w:r>
      <w:r>
        <w:t>Modification of Insurance Clauses, must obtain approval as set forth in Article 240-2, paragraph (3), and after that, a resolution mandating the Modification of Insurance Clauses must be passed by the Shareholders' Meeting, etc. of the Insurance Company.</w:t>
      </w:r>
    </w:p>
    <w:p w:rsidR="00EA6EE4" w:rsidRDefault="00952619">
      <w:pPr>
        <w:pStyle w:val="enf4"/>
      </w:pPr>
      <w:r>
        <w:t>(</w:t>
      </w:r>
      <w:r>
        <w:t>2) Cases described in the preceding paragraph must be resolved as set forth in Article 309, paragraph (2) (Resolutions of a Shareholders' Meeting) or under Article 62, paragraph (2) of the Companies Act.</w:t>
      </w:r>
    </w:p>
    <w:p w:rsidR="00EA6EE4" w:rsidRDefault="00952619">
      <w:pPr>
        <w:pStyle w:val="enf4"/>
      </w:pPr>
      <w:r>
        <w:t xml:space="preserve">(3) An Insurance Company, if a resolution is </w:t>
      </w:r>
      <w:r>
        <w:t>carried out as set forth in paragraph (1), in a notice pursuant to the provisions of Article 299, paragraph (1) of the Companies Act (Notices of Convocation for Shareholders' Meetings) (including the cases where it is applied mutatis mutandis pursuant to A</w:t>
      </w:r>
      <w:r>
        <w:t>rticle 41, paragraph (1) and Article 49, paragraph (1)), must show the particulars specified by Cabinet Office Order, such as the reason why the Modification of Insurance Clauses is inevitable, the details of the Modification of Insurance Clauses, a foreca</w:t>
      </w:r>
      <w:r>
        <w:t>st of the business and property situation after the Modification of Insurance Clauses is effected, the particulars of funding and the handling of debts against creditors apart from Insurance Policyholders, etc. and the particulars of management responsibil</w:t>
      </w:r>
      <w:r>
        <w:t>ity.</w:t>
      </w:r>
    </w:p>
    <w:p w:rsidR="00EA6EE4" w:rsidRDefault="00952619">
      <w:pPr>
        <w:pStyle w:val="enf4"/>
      </w:pPr>
      <w:r>
        <w:t xml:space="preserve">(4) If a resolution is carried out as set forth in paragraph (1), where there is a policy on monetary payments concerning the insurance contracts pertaining to the Modification of Insurance Clauses, such as policy dividend and the distribution of the </w:t>
      </w:r>
      <w:r>
        <w:t>surplus, the Insurance Company must show the details in the notice set forth in the preceding paragraph.</w:t>
      </w:r>
    </w:p>
    <w:p w:rsidR="00EA6EE4" w:rsidRDefault="00952619">
      <w:pPr>
        <w:pStyle w:val="enf4"/>
      </w:pPr>
      <w:r>
        <w:t>(5) Concerning the policy set forth in the preceding paragraph, the Insurance Company must describe or record the policy in its articles of incorporati</w:t>
      </w:r>
      <w:r>
        <w:t>on.</w:t>
      </w:r>
    </w:p>
    <w:p w:rsidR="00EA6EE4" w:rsidRDefault="00EA6EE4"/>
    <w:p w:rsidR="00EA6EE4" w:rsidRDefault="00952619">
      <w:pPr>
        <w:pStyle w:val="ena"/>
      </w:pPr>
      <w:r>
        <w:t>(Special Provisions Concerning Extraordinary Resolutions of Shareholders' Meeting, Pertaining to Modification of Insurance Clauses)</w:t>
      </w:r>
    </w:p>
    <w:p w:rsidR="00EA6EE4" w:rsidRDefault="00952619">
      <w:pPr>
        <w:pStyle w:val="enf3"/>
      </w:pPr>
      <w:r>
        <w:t>Article 240-6  (1) Resolutions set forth in paragraph (1) of the preceding Article of an Insurance Company that is a St</w:t>
      </w:r>
      <w:r>
        <w:t>ock Company, or resolutions listed in Article 309, paragraph (2), items (iii) (limited to the segment pertaining to Article 171, paragraph (1) of the Act) to (v), (ix), (xi), or (xii) of the Companies Act (Resolution of Shareholders' Meetings), or listed i</w:t>
      </w:r>
      <w:r>
        <w:t>n Article 324, paragraph (2), item (i) or (iv) of that Act (Resolution of Class Meetings), or resolutions pursuant to the provisions of Article 69, paragraph (2), Article 136, paragraph (2), Article 144, paragraph (3), Article 165-3, paragraph (2), or Arti</w:t>
      </w:r>
      <w:r>
        <w:t>cle 165-10, paragraph (2) of that Act that are to be decided together with the relevant resolutions, may be made provisionally with the two-thirds majority vote of the attending shareholders, notwithstanding these provisions.</w:t>
      </w:r>
    </w:p>
    <w:p w:rsidR="00EA6EE4" w:rsidRDefault="00952619">
      <w:pPr>
        <w:pStyle w:val="enf4"/>
      </w:pPr>
      <w:r>
        <w:t>(2) Resolutions of a Sharehold</w:t>
      </w:r>
      <w:r>
        <w:t>ers' Meeting or a class meeting listed in the items of Article 309, paragraph (3) or in Article 324, paragraph (3), items (i) and (ii) of the Companies Act, or resolutions pursuant to the provisions of Article 323 of that Act (in the case that the provisio</w:t>
      </w:r>
      <w:r>
        <w:t>ns require a resolution of a class meeting), or in Article 165-3, paragraph (4) and Article 165-3, paragraph (6), or Article 165-10, paragraph (6) of that Act that are to be decided together with resolutions as set forth in paragraph (1) of the preceding A</w:t>
      </w:r>
      <w:r>
        <w:t>rticle of an Insurance Company that is a Stock Company may be made provisionally with the two-thirds majority vote of the attending shareholders at a session where at least half of the shareholders are present, notwithstanding these provisions.</w:t>
      </w:r>
    </w:p>
    <w:p w:rsidR="00EA6EE4" w:rsidRDefault="00952619">
      <w:pPr>
        <w:pStyle w:val="enf4"/>
      </w:pPr>
      <w:r>
        <w:t>(3) Resolut</w:t>
      </w:r>
      <w:r>
        <w:t>ions as set forth in paragraph (1) of the preceding Article of an Insurance Company that is a Mutual Company, or resolutions pursuant to the provisions of Article 57, paragraph (2), Article 60, paragraph (2), Article 62, paragraph (2), Article 62-2, paragr</w:t>
      </w:r>
      <w:r>
        <w:t xml:space="preserve">aph (2), Article 86, paragraph (2), Article 136, paragraph (2), Article 144, paragraph (3), Article 156, or Article 165-16, paragraph (2) (including the cases where it is applied mutatis mutandis pursuant to Article 165-20) that are to be decided together </w:t>
      </w:r>
      <w:r>
        <w:t>with the relevant resolutions may be made provisionally with the three-quarter majority vote of the attending members (or, where the company has a Member Representatives Meeting, attending representative members).</w:t>
      </w:r>
    </w:p>
    <w:p w:rsidR="00EA6EE4" w:rsidRDefault="00952619">
      <w:pPr>
        <w:pStyle w:val="enf4"/>
      </w:pPr>
      <w:r>
        <w:t xml:space="preserve">(4) In the case that a resolution is made </w:t>
      </w:r>
      <w:r>
        <w:t>provisionally pursuant to the provisions of paragraph (1) (hereinafter referred to as "Provisional Resolution" in this Article), the Insurance Company is to notify the purpose of the relevant Provisional Resolution to its shareholders and must call a subse</w:t>
      </w:r>
      <w:r>
        <w:t>quent Shareholders' Meeting within one month of the date of adoption of the Provisional Resolution.</w:t>
      </w:r>
    </w:p>
    <w:p w:rsidR="00EA6EE4" w:rsidRDefault="00952619">
      <w:pPr>
        <w:pStyle w:val="enf4"/>
      </w:pPr>
      <w:r>
        <w:t>(5) In the case where a Provisional Resolution is approved by majority as prescribed in paragraph (1) at the Shareholders' Meeting set forth in the precedin</w:t>
      </w:r>
      <w:r>
        <w:t>g paragraph, a resolution on the particulars of the relevant Provisional Resolution is deemed to have existed when the relevant approval was given.</w:t>
      </w:r>
    </w:p>
    <w:p w:rsidR="00EA6EE4" w:rsidRDefault="00952619">
      <w:pPr>
        <w:pStyle w:val="enf4"/>
      </w:pPr>
      <w:r>
        <w:t>(6) The provisions of the preceding two paragraphs apply mutatis mutandis to cases where a resolution is mad</w:t>
      </w:r>
      <w:r>
        <w:t>e provisionally pursuant to the provisions of paragraph (2). In these cases, the term "paragraph (1)" in the preceding paragraph is deemed to be replaced with the term "paragraph (2)".</w:t>
      </w:r>
    </w:p>
    <w:p w:rsidR="00EA6EE4" w:rsidRDefault="00952619">
      <w:pPr>
        <w:pStyle w:val="enf4"/>
      </w:pPr>
      <w:r>
        <w:t>(7) The provisions of paragraph (4) and paragraph (5) apply mutatis mut</w:t>
      </w:r>
      <w:r>
        <w:t>andis to cases where a resolution is made provisionally pursuant to the provisions of paragraph (3). In these cases, the term "shareholders" in paragraph (4) is deemed to be replaced with the term "Members (if a Member Representatives Meeting has been esta</w:t>
      </w:r>
      <w:r>
        <w:t xml:space="preserve">blished, representative members)", the term "Shareholders' Meeting" in that paragraph and in paragraph (5) is deemed to be replaced with the term "general meeting (or the Member Representatives Meeting, where the company has such a meeting)", and the term </w:t>
      </w:r>
      <w:r>
        <w:t>"paragraph (1)" in that paragraph is deemed to be replaced with the term "paragraph (3)".</w:t>
      </w:r>
    </w:p>
    <w:p w:rsidR="00EA6EE4" w:rsidRDefault="00EA6EE4"/>
    <w:p w:rsidR="00EA6EE4" w:rsidRDefault="00952619">
      <w:pPr>
        <w:pStyle w:val="ena"/>
      </w:pPr>
      <w:r>
        <w:t>(Retention of Documents Related to the Modification of Insurance Clauses)</w:t>
      </w:r>
    </w:p>
    <w:p w:rsidR="00EA6EE4" w:rsidRDefault="00952619">
      <w:pPr>
        <w:pStyle w:val="enf3"/>
      </w:pPr>
      <w:r>
        <w:t>Article 240-7  (1) From two weeks prior to the date the resolution must be made as set fort</w:t>
      </w:r>
      <w:r>
        <w:t>h in Article 240-5, paragraph (1) (in the case of Foreign Insurance Companies, etc., the date the decision was made concerning the Modification of Insurance Clauses) until the date of issuance of the public notice pursuant to the provisions of Article 240-</w:t>
      </w:r>
      <w:r>
        <w:t>13, paragraph (1), the Insurance Company must keep documents or electronic or magnetic records describing or recording the particulars specified by Cabinet Office Order, such as the reason why the Modification of Insurance Clauses is inevitable, the detail</w:t>
      </w:r>
      <w:r>
        <w:t>s of the Modification of Insurance Clauses, a forecast of the business and property situation after the Modification of Insurance Clauses is effected, the particulars of the funding and the handling of debts against creditors apart from Insurance Policyhol</w:t>
      </w:r>
      <w:r>
        <w:t>ders, etc., and the particulars of management responsibility (if there is a policy pursuant to the provisions of Article 240-5, paragraph (4), including the contents of the policy), at the company's business offices and other offices (in the case of Foreig</w:t>
      </w:r>
      <w:r>
        <w:t>n Insurance Companies, etc., branch offices, etc. pursuant to the provisions of Article 185, paragraph (1)).</w:t>
      </w:r>
    </w:p>
    <w:p w:rsidR="00EA6EE4" w:rsidRDefault="00952619">
      <w:pPr>
        <w:pStyle w:val="enf4"/>
      </w:pPr>
      <w:r>
        <w:t xml:space="preserve">(2) Shareholders or Insurance Policyholders of the Insurance Company (in the case of Foreign Insurance Companies, etc., Insurance Policyholders in </w:t>
      </w:r>
      <w:r>
        <w:t>Japan) may make the following listed requests to that Insurance Company at any time during its operating hours or business hours; provided, however, that they must pay the fees determined by the Insurance Company in making a request falling under item (ii)</w:t>
      </w:r>
      <w:r>
        <w:t xml:space="preserve"> or (iv):</w:t>
      </w:r>
    </w:p>
    <w:p w:rsidR="00EA6EE4" w:rsidRDefault="00952619">
      <w:pPr>
        <w:pStyle w:val="enf6"/>
      </w:pPr>
      <w:r>
        <w:t>(i) a request to inspect the documents set forth in the preceding paragraph;</w:t>
      </w:r>
    </w:p>
    <w:p w:rsidR="00EA6EE4" w:rsidRDefault="00952619">
      <w:pPr>
        <w:pStyle w:val="enf6"/>
      </w:pPr>
      <w:r>
        <w:t>(ii) a request for a certified copy or extract of the documents set forth in the preceding paragraph;</w:t>
      </w:r>
    </w:p>
    <w:p w:rsidR="00EA6EE4" w:rsidRDefault="00952619">
      <w:pPr>
        <w:pStyle w:val="enf6"/>
      </w:pPr>
      <w:r>
        <w:t>(iii) a request to inspect anything that shows the particulars reco</w:t>
      </w:r>
      <w:r>
        <w:t>rded in the electronic or magnetic records set forth in the preceding paragraph in a manner specified by Cabinet Office Order;</w:t>
      </w:r>
    </w:p>
    <w:p w:rsidR="00EA6EE4" w:rsidRDefault="00952619">
      <w:pPr>
        <w:pStyle w:val="enf6"/>
      </w:pPr>
      <w:r>
        <w:t>(iv) a request to be provided with the particulars recorded in the electronic or magnetic records set forth in the preceding para</w:t>
      </w:r>
      <w:r>
        <w:t>graph by the electronic or magnetic means determined by that Insurance Company, or to be issued a document detailing such particulars.</w:t>
      </w:r>
    </w:p>
    <w:p w:rsidR="00EA6EE4" w:rsidRDefault="00EA6EE4"/>
    <w:p w:rsidR="00EA6EE4" w:rsidRDefault="00952619">
      <w:pPr>
        <w:pStyle w:val="ena"/>
      </w:pPr>
      <w:r>
        <w:t>(Insurance Inspectors)</w:t>
      </w:r>
    </w:p>
    <w:p w:rsidR="00EA6EE4" w:rsidRDefault="00952619">
      <w:pPr>
        <w:pStyle w:val="enf3"/>
      </w:pPr>
      <w:r>
        <w:t>Article 240-8  (1) If the Prime Minister finds it necessary, in cases approved as set forth in Ar</w:t>
      </w:r>
      <w:r>
        <w:t>ticle 240-2, paragraph (3), the Prime Minister may appoint an Insurance Inspector and cause that Insurance Inspector to investigate relevant particulars such as the content of the Modification of Insurance Clauses.</w:t>
      </w:r>
    </w:p>
    <w:p w:rsidR="00EA6EE4" w:rsidRDefault="00952619">
      <w:pPr>
        <w:pStyle w:val="enf4"/>
      </w:pPr>
      <w:r>
        <w:t>(2) In the case referred to in the preced</w:t>
      </w:r>
      <w:r>
        <w:t>ing paragraph, the Prime Minister must specify the particulars that must be investigated by the Insurance Inspector and the deadline by which the Prime Minister must report the investigation findings to the Prime Minister.</w:t>
      </w:r>
    </w:p>
    <w:p w:rsidR="00EA6EE4" w:rsidRDefault="00952619">
      <w:pPr>
        <w:pStyle w:val="enf4"/>
      </w:pPr>
      <w:r>
        <w:t>(3) If the Prime Minister finds t</w:t>
      </w:r>
      <w:r>
        <w:t>hat the Insurance Inspector is not carrying out the investigation appropriately, the Prime Minister may dismiss the Insurance Inspector.</w:t>
      </w:r>
    </w:p>
    <w:p w:rsidR="00EA6EE4" w:rsidRDefault="00952619">
      <w:pPr>
        <w:pStyle w:val="enf4"/>
      </w:pPr>
      <w:r>
        <w:t>(4) The provisions of Article 80 and Article 81, paragraph (1) (Duty of Care and Advance Payment of Costs and Compensat</w:t>
      </w:r>
      <w:r>
        <w:t>ion of Trustees) of the Corporate Rehabilitation Act (Act No. 154 of 2002) apply mutatis mutandis to the Insurance Inspector. In this case, the term "court" in that paragraph is deemed to be replaced with "the Prime Minister", and any other necessary techn</w:t>
      </w:r>
      <w:r>
        <w:t>ical replacement of terms is specified by Cabinet Order.</w:t>
      </w:r>
    </w:p>
    <w:p w:rsidR="00EA6EE4" w:rsidRDefault="00952619">
      <w:pPr>
        <w:pStyle w:val="enf4"/>
      </w:pPr>
      <w:r>
        <w:t>(5) The costs and compensation prescribed in Article 81, paragraph (1) of the Corporate Rehabilitation Act, as applied mutatis mutandis pursuant to the preceding paragraph, is borne by an Insurance C</w:t>
      </w:r>
      <w:r>
        <w:t>ompany (referred to as the "Company Being Investigated" in the following Article and in Article 318-2) as provided in Article 240-2, paragraph (1).</w:t>
      </w:r>
    </w:p>
    <w:p w:rsidR="00EA6EE4" w:rsidRDefault="00EA6EE4"/>
    <w:p w:rsidR="00EA6EE4" w:rsidRDefault="00952619">
      <w:pPr>
        <w:pStyle w:val="ena"/>
      </w:pPr>
      <w:r>
        <w:t>(Investigations by Insurance Inspectors)</w:t>
      </w:r>
    </w:p>
    <w:p w:rsidR="00EA6EE4" w:rsidRDefault="00952619">
      <w:pPr>
        <w:pStyle w:val="enf3"/>
      </w:pPr>
      <w:r>
        <w:t xml:space="preserve">Article 240-9  (1) The Insurance Inspector may request </w:t>
      </w:r>
      <w:r>
        <w:t>directors, executive officers, accounting advisors, company auditors, financial auditor, and managers or any other employee of the Company Being Investigated, and any person who has resigned from these positions, to make a report on the status of the busin</w:t>
      </w:r>
      <w:r>
        <w:t>ess and property of the Company Being Investigated (with regard to any person who has resigned from these positions, limited to the status of particulars that could have been known by the relevant person during the period when they were engaged to work for</w:t>
      </w:r>
      <w:r>
        <w:t xml:space="preserve"> that Company Being Investigated), or inspect relevant items such as the books and documents of the Company Being Investigated.</w:t>
      </w:r>
    </w:p>
    <w:p w:rsidR="00EA6EE4" w:rsidRDefault="00952619">
      <w:pPr>
        <w:pStyle w:val="enf4"/>
      </w:pPr>
      <w:r>
        <w:t>(2) The Insurance Inspector may, when it is necessary to carry out their duty, inquire with, or request the cooperation of, rele</w:t>
      </w:r>
      <w:r>
        <w:t>vant persons such as government agencies, public entities.</w:t>
      </w:r>
    </w:p>
    <w:p w:rsidR="00EA6EE4" w:rsidRDefault="00EA6EE4"/>
    <w:p w:rsidR="00EA6EE4" w:rsidRDefault="00952619">
      <w:pPr>
        <w:pStyle w:val="ena"/>
      </w:pPr>
      <w:r>
        <w:t>(Confidentiality Obligation of Insurance Inspectors)</w:t>
      </w:r>
    </w:p>
    <w:p w:rsidR="00EA6EE4" w:rsidRDefault="00952619">
      <w:pPr>
        <w:pStyle w:val="enf3"/>
      </w:pPr>
      <w:r>
        <w:t>Article 240-10  (1) The Insurance Inspector must not disclose any secrets learned in the course of their duties. The same applies after the Ins</w:t>
      </w:r>
      <w:r>
        <w:t>urance Inspector resigns from office.</w:t>
      </w:r>
    </w:p>
    <w:p w:rsidR="00EA6EE4" w:rsidRDefault="00952619">
      <w:pPr>
        <w:pStyle w:val="enf4"/>
      </w:pPr>
      <w:r>
        <w:t>(2) When the Insurance Inspector is a corporation, its officers and employees who are engaged in the duties of the Insurance Inspector must not disclose any secret learned in the course of their duties. The same applie</w:t>
      </w:r>
      <w:r>
        <w:t>s after the relevant officers or employees are no longer engaged in the duties of the Insurance Inspector.</w:t>
      </w:r>
    </w:p>
    <w:p w:rsidR="00EA6EE4" w:rsidRDefault="00EA6EE4"/>
    <w:p w:rsidR="00EA6EE4" w:rsidRDefault="00952619">
      <w:pPr>
        <w:pStyle w:val="ena"/>
      </w:pPr>
      <w:r>
        <w:t>(Approval for the Modification of Insurance Clauses)</w:t>
      </w:r>
    </w:p>
    <w:p w:rsidR="00EA6EE4" w:rsidRDefault="00952619">
      <w:pPr>
        <w:pStyle w:val="enf3"/>
      </w:pPr>
      <w:r>
        <w:t>Article 240-11  (1) If a resolution (in the case of Foreign Insurance Companies, etc., a decisi</w:t>
      </w:r>
      <w:r>
        <w:t>on concerning the Modification of Insurance Clauses; hereinafter the same applies in this Section) pursuant to the provisions of Article 240-5, paragraph (1) (including cases where it is deemed that there was a resolution as set forth in Article 240-5, par</w:t>
      </w:r>
      <w:r>
        <w:t>agraph (1) pursuant to the provisions of Article 240-6, paragraph (5) (including the cases where it is applied mutatis mutandis to paragraph (6) and paragraph (7) of that Article)), after that resolution, the Insurance Company, without delay, must seek the</w:t>
      </w:r>
      <w:r>
        <w:t xml:space="preserve"> approval of the Prime Minister concerning the Modification of Insurance Clauses pertaining to that resolution.</w:t>
      </w:r>
    </w:p>
    <w:p w:rsidR="00EA6EE4" w:rsidRDefault="00952619">
      <w:pPr>
        <w:pStyle w:val="enf4"/>
      </w:pPr>
      <w:r>
        <w:t>(2) The Prime Minister must not grant approval set forth in the preceding paragraph except if measures necessary for the continuation of Insuran</w:t>
      </w:r>
      <w:r>
        <w:t xml:space="preserve">ce Business have been undertaken by that Insurance Company, and the Modification of Insurance Clauses pertaining to the resolution as set forth in Article 240-5, paragraph (1) is found necessary for the continuation of Insurance Business of that Insurance </w:t>
      </w:r>
      <w:r>
        <w:t>Company, and appropriate from the standpoint of the protection of Insurance Policyholders, etc.</w:t>
      </w:r>
    </w:p>
    <w:p w:rsidR="00EA6EE4" w:rsidRDefault="00EA6EE4"/>
    <w:p w:rsidR="00EA6EE4" w:rsidRDefault="00952619">
      <w:pPr>
        <w:pStyle w:val="ena"/>
      </w:pPr>
      <w:r>
        <w:t>(Notice and Objection Regarding Modification of Insurance Clauses)</w:t>
      </w:r>
    </w:p>
    <w:p w:rsidR="00EA6EE4" w:rsidRDefault="00952619">
      <w:pPr>
        <w:pStyle w:val="enf3"/>
      </w:pPr>
      <w:r>
        <w:t>Article 240-12  (1) If approval is granted as set forth in paragraph (1) of the preceding Ar</w:t>
      </w:r>
      <w:r>
        <w:t>ticle, within two weeks of the date of the relevant approval being granted, the Insurance Company must make a public notice of the main contents of the Modification of Insurance Clauses pertaining to the resolution set forth in Article 240-5, paragraph (1)</w:t>
      </w:r>
      <w:r>
        <w:t>, and must also notify the Insurance Policyholders who are subject to the Modification of Insurance Clauses (hereinafter referred to as "Policyholders Subject to the Modification" in this Article) in writing of the contents of the Modification of Insurance</w:t>
      </w:r>
      <w:r>
        <w:t xml:space="preserve"> Clauses under the resolution set forth in that paragraph.</w:t>
      </w:r>
    </w:p>
    <w:p w:rsidR="00EA6EE4" w:rsidRDefault="00952619">
      <w:pPr>
        <w:pStyle w:val="enf4"/>
      </w:pPr>
      <w:r>
        <w:t>(2) In the case referred to in the preceding paragraph, the Insurance Company is to attach the documents specified by Cabinet Office Order, such as documents showing the reason why the Modification</w:t>
      </w:r>
      <w:r>
        <w:t xml:space="preserve"> of Insurance Clauses is inevitable, documents showing a forecast of the business and property situation after the Modification of Insurance Clauses is effected, documents showing the particulars of funding and the handling of debts against creditors other</w:t>
      </w:r>
      <w:r>
        <w:t xml:space="preserve"> than Insurance Policyholders, etc., and documents showing to the particulars of management responsibility (If there is a policy pursuant to the provisions set forth in Article 240-5, paragraph (4), including documents showing the content of the policy). M</w:t>
      </w:r>
      <w:r>
        <w:t>oreover, the Insurance Company must attach a supplementary note to the effect that any Policyholder Subject to the Modification who has an objection must raise that objection within a set period of time.</w:t>
      </w:r>
    </w:p>
    <w:p w:rsidR="00EA6EE4" w:rsidRDefault="00952619">
      <w:pPr>
        <w:pStyle w:val="enf4"/>
      </w:pPr>
      <w:r>
        <w:t xml:space="preserve">(3) The period under the preceding paragraph cannot </w:t>
      </w:r>
      <w:r>
        <w:t>be less than a month.</w:t>
      </w:r>
    </w:p>
    <w:p w:rsidR="00EA6EE4" w:rsidRDefault="00952619">
      <w:pPr>
        <w:pStyle w:val="enf4"/>
      </w:pPr>
      <w:r>
        <w:t>(4) Contract conditions must not be modified when the number of Policyholders Subject to the Modification who have raised objections within the period of time set forth in paragraph (2) exceeds one tenth of the total number of Policyh</w:t>
      </w:r>
      <w:r>
        <w:t xml:space="preserve">olders Subject to the Modification and the amount specified by Cabinet Office Order as an amount equivalent to the sum of the claims pertaining to the insurance contracts of Policyholders Subject to the Modification who have raised such objections exceeds </w:t>
      </w:r>
      <w:r>
        <w:t>one tenth of the total amount of that amount of Policyholders Subject to the Modification.</w:t>
      </w:r>
    </w:p>
    <w:p w:rsidR="00EA6EE4" w:rsidRDefault="00952619">
      <w:pPr>
        <w:pStyle w:val="enf4"/>
      </w:pPr>
      <w:r>
        <w:t xml:space="preserve">(5) When the number of Policyholders Subject to the Modification who have raised their objections within the period of time set forth in paragraph (2) or the amount </w:t>
      </w:r>
      <w:r>
        <w:t>specified by Cabinet Office Order belonging to those Policyholders as set forth in the preceding paragraph does not exceed the percentage specified in that paragraph, all of the relevant Policyholders Subject to the Modification are deemed to have approved</w:t>
      </w:r>
      <w:r>
        <w:t xml:space="preserve"> the relevant Modification of Insurance Clauses.</w:t>
      </w:r>
    </w:p>
    <w:p w:rsidR="00EA6EE4" w:rsidRDefault="00EA6EE4"/>
    <w:p w:rsidR="00EA6EE4" w:rsidRDefault="00952619">
      <w:pPr>
        <w:pStyle w:val="ena"/>
      </w:pPr>
      <w:r>
        <w:t>(Public Notice of the Modification of Insurance Clauses)</w:t>
      </w:r>
    </w:p>
    <w:p w:rsidR="00EA6EE4" w:rsidRDefault="00952619">
      <w:pPr>
        <w:pStyle w:val="enf3"/>
      </w:pPr>
      <w:r>
        <w:t>Article 240-13  (1) An Insurance Company, without delay after the Modification of Insurance Clauses, must make a public notice of the fact a Modifica</w:t>
      </w:r>
      <w:r>
        <w:t>tion of Insurance Clauses has been made and any other particulars specified by Cabinet Office Order. The same applies even when a Modification of Insurance Clauses is not made.</w:t>
      </w:r>
    </w:p>
    <w:p w:rsidR="00EA6EE4" w:rsidRDefault="00952619">
      <w:pPr>
        <w:pStyle w:val="enf4"/>
      </w:pPr>
      <w:r>
        <w:t>(2) An Insurance Company, within three months after the Modification of Insuran</w:t>
      </w:r>
      <w:r>
        <w:t>ce Clauses, must notify the Insurance Policyholders pertaining to the relevant Modification of Insurance Clauses of the content of the rights and duties of Insurance Policyholders after the relevant Modification of Insurance Clauses.</w:t>
      </w:r>
    </w:p>
    <w:p w:rsidR="00EA6EE4" w:rsidRDefault="00EA6EE4"/>
    <w:p w:rsidR="00EA6EE4" w:rsidRDefault="00952619">
      <w:pPr>
        <w:pStyle w:val="enf2"/>
      </w:pPr>
      <w:r>
        <w:t>Section 2 Disposition</w:t>
      </w:r>
      <w:r>
        <w:t>s by the Prime Minister Related to Business and Property Administration</w:t>
      </w:r>
    </w:p>
    <w:p w:rsidR="00EA6EE4" w:rsidRDefault="00952619">
      <w:pPr>
        <w:pStyle w:val="en0"/>
      </w:pPr>
      <w:r>
        <w:t>Subsection 1 Suspension of Business, Orders for Merger Consultations, and Business and Property Administration</w:t>
      </w:r>
    </w:p>
    <w:p w:rsidR="00EA6EE4" w:rsidRDefault="00EA6EE4"/>
    <w:p w:rsidR="00EA6EE4" w:rsidRDefault="00952619">
      <w:pPr>
        <w:pStyle w:val="ena"/>
      </w:pPr>
      <w:r>
        <w:t>(Suspension of Business, Orders for Merger Consultations, and Business a</w:t>
      </w:r>
      <w:r>
        <w:t>nd Property Administration)</w:t>
      </w:r>
    </w:p>
    <w:p w:rsidR="00EA6EE4" w:rsidRDefault="00952619">
      <w:pPr>
        <w:pStyle w:val="enf3"/>
      </w:pPr>
      <w:r>
        <w:t xml:space="preserve">Article 241  (1) If the Prime Minister finds that the continuation of Insurance Business will be difficult in light of the status of the business or property of an Insurance Company, etc., or Foreign Insurance Company, etc., or </w:t>
      </w:r>
      <w:r>
        <w:t xml:space="preserve">if the Prime Minister finds that the management of that business (in the case of Foreign Insurance Companies, etc., their business in Japan; hereinafter the same applies in this Article to Article 255-2) is extremely inappropriate and that there is a risk </w:t>
      </w:r>
      <w:r>
        <w:t>that the continuation of Insurance Business could bring about a situation lacking in protection for Insurance Policyholders, etc., the Prime Minister may order the whole or partial suspension of business, a merger, a transfer of insurance contracts (in the</w:t>
      </w:r>
      <w:r>
        <w:t xml:space="preserve"> case of Foreign Insurance Companies, etc., the transfer of insurance contracts in Japan) or an agreement for the acquisition of the shares of that Insurance Company, etc., or Foreign Insurance Company, etc. by another Insurance Company, etc., Foreign Insu</w:t>
      </w:r>
      <w:r>
        <w:t>rance Company, etc., or Insurance Holding Company, etc. (referred to as "Merger, etc." in Article 247, paragraph (1); Article 256 to Article 258; Article 270-3-2, paragraph (4) and Article 270-3-2, paragraph (5); and Article 270-4, Article 270-4, paragraph</w:t>
      </w:r>
      <w:r>
        <w:t xml:space="preserve"> (4) and Article 270-4, paragraph (5)) or any other necessary measure against that Insurance Company, etc., or Foreign Insurance Company, etc., or make a disposition ordering business and property administration (in the case of Foreign Insurance Companies,</w:t>
      </w:r>
      <w:r>
        <w:t xml:space="preserve"> etc., property located in Japan; the same applies in this Article, the following Article and Article 246-2 to Article 247-2) by a receiver of the insurer; provided, however, that if an Insurance Company or a Foreign Insurance Company, etc. is subject to a</w:t>
      </w:r>
      <w:r>
        <w:t>n injunction ordering specified management prescribed in Article 126-5, paragraph (1) (Injunction Ordering Specified Management) of the Deposit Insurance Act (Act No. 34 of 1971), the Prime Minister may not make a disposition ordering business and property</w:t>
      </w:r>
      <w:r>
        <w:t xml:space="preserve"> administration by a receiver of an insurer for the relevant Insurance Company or a Foreign Insurance Company, etc.</w:t>
      </w:r>
    </w:p>
    <w:p w:rsidR="00EA6EE4" w:rsidRDefault="00952619">
      <w:pPr>
        <w:pStyle w:val="enf4"/>
      </w:pPr>
      <w:r>
        <w:t>(2) The term "Insurance Holding Company, etc." as used in this Chapter means the following:</w:t>
      </w:r>
    </w:p>
    <w:p w:rsidR="00EA6EE4" w:rsidRDefault="00952619">
      <w:pPr>
        <w:pStyle w:val="enf6"/>
      </w:pPr>
      <w:r>
        <w:t>(i) an Insurance Holding Company;</w:t>
      </w:r>
    </w:p>
    <w:p w:rsidR="00EA6EE4" w:rsidRDefault="00952619">
      <w:pPr>
        <w:pStyle w:val="enf6"/>
      </w:pPr>
      <w:r>
        <w:t xml:space="preserve">(ii) a </w:t>
      </w:r>
      <w:r>
        <w:t>Small Amount and Short Term Insurance Holding Company prescribed in Article 272-37, paragraph (2);</w:t>
      </w:r>
    </w:p>
    <w:p w:rsidR="00EA6EE4" w:rsidRDefault="00952619">
      <w:pPr>
        <w:pStyle w:val="enf6"/>
      </w:pPr>
      <w:r>
        <w:t>(iii) a company that has received the approval under Article 271-18, paragraph (1) to become a Holding Company whose Subsidiary Companies include an Insuranc</w:t>
      </w:r>
      <w:r>
        <w:t>e Company, due to an acquisition of shares;</w:t>
      </w:r>
    </w:p>
    <w:p w:rsidR="00EA6EE4" w:rsidRDefault="00952619">
      <w:pPr>
        <w:pStyle w:val="enf6"/>
      </w:pPr>
      <w:r>
        <w:t xml:space="preserve">(iv) a company that has received approval, as set forth in Article 272-35, paragraph (1), to become a Holding Company whose Subsidiary Companies include a Small Amount and Short Term Insurance Company, due to an </w:t>
      </w:r>
      <w:r>
        <w:t>acquisition of shares;</w:t>
      </w:r>
    </w:p>
    <w:p w:rsidR="00EA6EE4" w:rsidRDefault="00952619">
      <w:pPr>
        <w:pStyle w:val="enf6"/>
      </w:pPr>
      <w:r>
        <w:t>(v) a company, other than the companies listed in the preceding items (excluding an Insurance Company, etc. and Foreign Insurance Company, etc.), whose Subsidiary Companies include an Insurance Company, etc. or Foreign Insurance Comp</w:t>
      </w:r>
      <w:r>
        <w:t>any, etc., or which is attempting to make such company its Subsidiary Company.</w:t>
      </w:r>
    </w:p>
    <w:p w:rsidR="00EA6EE4" w:rsidRDefault="00952619">
      <w:pPr>
        <w:pStyle w:val="enf4"/>
      </w:pPr>
      <w:r>
        <w:t>(3) An Insurance Company, etc. or Foreign Insurance Company, etc., when the continuation of its Insurance Business is difficult in light of the state of its business or property</w:t>
      </w:r>
      <w:r>
        <w:t>, must notify the Prime Minister to that effect and of the reason in writing.</w:t>
      </w:r>
    </w:p>
    <w:p w:rsidR="00EA6EE4" w:rsidRDefault="00EA6EE4"/>
    <w:p w:rsidR="00EA6EE4" w:rsidRDefault="00952619">
      <w:pPr>
        <w:pStyle w:val="en0"/>
      </w:pPr>
      <w:r>
        <w:t>Subsection 2 Business and Property Administration</w:t>
      </w:r>
    </w:p>
    <w:p w:rsidR="00EA6EE4" w:rsidRDefault="00EA6EE4"/>
    <w:p w:rsidR="00EA6EE4" w:rsidRDefault="00952619">
      <w:pPr>
        <w:pStyle w:val="ena"/>
      </w:pPr>
      <w:r>
        <w:t>(Appointment of a Receiver of an Insurer)</w:t>
      </w:r>
    </w:p>
    <w:p w:rsidR="00EA6EE4" w:rsidRDefault="00952619">
      <w:pPr>
        <w:pStyle w:val="enf3"/>
      </w:pPr>
      <w:r>
        <w:t>Article 242  (1) When a disposition ordering business and property administration by</w:t>
      </w:r>
      <w:r>
        <w:t xml:space="preserve"> a receiver of an insurer has been issued under the provisions of paragraph (1) of the preceding Article (hereinafter referred to as "Disposition Ordering Management" in this Subsection and Article 258, paragraph (2)), the right to represent an Insurance C</w:t>
      </w:r>
      <w:r>
        <w:t>ompany, etc. or Foreign Insurance Company, etc. that has been rendered that disposition (hereinafter referred to as a "Managed Company"), execute its business, and manage and dispose of its property (in the case of the right to represent a Foreign Insuranc</w:t>
      </w:r>
      <w:r>
        <w:t xml:space="preserve">e Company, etc., limited to the scope of Insurance Business in Japan) is vested exclusively in a receiver of the insurer. The same applies to the rights of the directors and executive officers under the provisions of Article 828, paragraph (1) and Article </w:t>
      </w:r>
      <w:r>
        <w:t>828, paragraph (2) (Actions to Invalidate Acts Concerning the Organization of a Company) (including the cases where it is applied mutatis mutandis pursuant to Article 30-15; Article 57, paragraph (6); Article 60-2, paragraph (5); and Article 171) and Artic</w:t>
      </w:r>
      <w:r>
        <w:t>le 831, paragraph (1) (Action to Revoke a Resolution of a Shareholders' Meeting, etc.) (including the cases where it is applied mutatis mutandis pursuant to Article 41, paragraph (2) and Article 49, paragraph (2)) and the provisions of Article 84-2, paragr</w:t>
      </w:r>
      <w:r>
        <w:t>aph (2) and Article 96-16, paragraph (2) of the Companies Act.</w:t>
      </w:r>
    </w:p>
    <w:p w:rsidR="00EA6EE4" w:rsidRDefault="00952619">
      <w:pPr>
        <w:pStyle w:val="enf4"/>
      </w:pPr>
      <w:r>
        <w:t>(2) The Prime Minister, together with the Disposition Ordering Management, must appoint one or several receivers of an insurer.</w:t>
      </w:r>
    </w:p>
    <w:p w:rsidR="00EA6EE4" w:rsidRDefault="00952619">
      <w:pPr>
        <w:pStyle w:val="enf4"/>
      </w:pPr>
      <w:r>
        <w:t>(3) The Prime Minister may order the receivers of an insurer to t</w:t>
      </w:r>
      <w:r>
        <w:t>ake necessary measures regarding the business and property administration of the Managed Company.</w:t>
      </w:r>
    </w:p>
    <w:p w:rsidR="00EA6EE4" w:rsidRDefault="00952619">
      <w:pPr>
        <w:pStyle w:val="enf4"/>
      </w:pPr>
      <w:r>
        <w:t>(4) If the Prime Minister finds it necessary, they may appoint further receivers of an insurer after appointing receivers of an insurer pursuant to the provis</w:t>
      </w:r>
      <w:r>
        <w:t>ions of paragraph (2), or when the Prime Minister finds that the receivers of an insurer are not appropriately administering the business and property of the Managed Company, dismiss the receivers of an insurer.</w:t>
      </w:r>
    </w:p>
    <w:p w:rsidR="00EA6EE4" w:rsidRDefault="00952619">
      <w:pPr>
        <w:pStyle w:val="enf4"/>
      </w:pPr>
      <w:r>
        <w:t>(5) If the Prime Minister has appointed rece</w:t>
      </w:r>
      <w:r>
        <w:t>ivers of an insurer pursuant to the provisions of paragraph (2) or the preceding paragraph or if the Prime Minister has dismissed receivers of an insurer pursuant to that paragraph, they must notify the Managed Company of this, as well as giving public not</w:t>
      </w:r>
      <w:r>
        <w:t>ice of that fact in the Official Gazette.</w:t>
      </w:r>
    </w:p>
    <w:p w:rsidR="00EA6EE4" w:rsidRDefault="00952619">
      <w:pPr>
        <w:pStyle w:val="enf4"/>
      </w:pPr>
      <w:r>
        <w:t>(6) The provisions of Article 69, Article 70, Article 80, and Article 81, paragraph (1) and Article 81, paragraph (5) (Execution of Duty by Several Trustees, Appointment of Trustee Representatives, Duty of Care, an</w:t>
      </w:r>
      <w:r>
        <w:t>d Advance Payment of Costs and Compensation of a Trustee) of the Corporate Rehabilitation Act and the provisions of Article 78 (Liability for Damages with regard to Acts of Representative Persons) of the Act on General Incorporated Associations and General</w:t>
      </w:r>
      <w:r>
        <w:t xml:space="preserve"> Incorporated Foundations apply mutatis mutandis to receivers of an insurer and the Managed Company, respectively. In this case, the term "permission of a court" in Article 69, paragraph (1) of the Corporate Rehabilitation Act is deemed to be replaced with</w:t>
      </w:r>
      <w:r>
        <w:t xml:space="preserve"> "approval of the Prime Minister", the term "trustee representatives" in Article 70 of that Act is deemed to be replaced with "receiver representatives of an insurer", the term "permission of a court" in paragraph (2) in that Article is deemed to be replac</w:t>
      </w:r>
      <w:r>
        <w:t>ed with "Approval of the Prime Minister", the term "court" in Article 81, paragraph (1) of that Act is deemed to be replaced with "the Prime Minister", the term "trustee representatives" in paragraph (5) in that Article is deemed to be replaced with "recei</w:t>
      </w:r>
      <w:r>
        <w:t>ver representatives of an insurer", and the term "representative directors and other representative persons" in Article 78 of the Act on General Incorporated Associations and General Incorporated Foundations is deemed to be replaced with "receivers of an i</w:t>
      </w:r>
      <w:r>
        <w:t>nsurer".</w:t>
      </w:r>
    </w:p>
    <w:p w:rsidR="00EA6EE4" w:rsidRDefault="00EA6EE4"/>
    <w:p w:rsidR="00EA6EE4" w:rsidRDefault="00952619">
      <w:pPr>
        <w:pStyle w:val="enf3"/>
      </w:pPr>
      <w:r>
        <w:t>Article 243  (1) An Insurance Company, etc. may become a receiver or receiver representative of an insurer.</w:t>
      </w:r>
    </w:p>
    <w:p w:rsidR="00EA6EE4" w:rsidRDefault="00952619">
      <w:pPr>
        <w:pStyle w:val="enf4"/>
      </w:pPr>
      <w:r>
        <w:t>(2) An Insurance Company, etc., if requested by the Prime Minister to become a receiver of an insurer, must not refuse in the absence of j</w:t>
      </w:r>
      <w:r>
        <w:t>ustifiable grounds.</w:t>
      </w:r>
    </w:p>
    <w:p w:rsidR="00EA6EE4" w:rsidRDefault="00952619">
      <w:pPr>
        <w:pStyle w:val="enf4"/>
      </w:pPr>
      <w:r>
        <w:t>(3) A Policyholders Protection Corporation may become a receiver or receiver representative of an insurer and undertake the business of such.</w:t>
      </w:r>
    </w:p>
    <w:p w:rsidR="00EA6EE4" w:rsidRDefault="00EA6EE4"/>
    <w:p w:rsidR="00EA6EE4" w:rsidRDefault="00952619">
      <w:pPr>
        <w:pStyle w:val="ena"/>
      </w:pPr>
      <w:r>
        <w:t>(Notices and Registration)</w:t>
      </w:r>
    </w:p>
    <w:p w:rsidR="00EA6EE4" w:rsidRDefault="00952619">
      <w:pPr>
        <w:pStyle w:val="enf3"/>
      </w:pPr>
      <w:r>
        <w:t>Article 244  (1) If the Prime Minister issues a Disposition Orderi</w:t>
      </w:r>
      <w:r>
        <w:t>ng Management, the Prime Minister must immediately notify the district court with jurisdiction over the location of the head office or principal office of the Managed Company of this, and attach a certified copy of the written order to a written commission</w:t>
      </w:r>
      <w:r>
        <w:t xml:space="preserve"> and commission its registration in the registry of the head office or principal office of the Managed Company (in the case of a Foreign Insurance Company, etc., the location of a branch office, etc. as prescribed in Article 185, paragraph (1)).</w:t>
      </w:r>
    </w:p>
    <w:p w:rsidR="00EA6EE4" w:rsidRDefault="00952619">
      <w:pPr>
        <w:pStyle w:val="enf4"/>
      </w:pPr>
      <w:r>
        <w:t>(2) The na</w:t>
      </w:r>
      <w:r>
        <w:t>me and address of a receiver of the insurer must also be registered in the registration of the preceding paragraph.</w:t>
      </w:r>
    </w:p>
    <w:p w:rsidR="00EA6EE4" w:rsidRDefault="00952619">
      <w:pPr>
        <w:pStyle w:val="enf4"/>
      </w:pPr>
      <w:r>
        <w:t>(3) The provisions of paragraph (1) apply mutatis mutandis when modifications occur to particulars listed in the preceding paragraph.</w:t>
      </w:r>
    </w:p>
    <w:p w:rsidR="00EA6EE4" w:rsidRDefault="00EA6EE4"/>
    <w:p w:rsidR="00EA6EE4" w:rsidRDefault="00952619">
      <w:pPr>
        <w:pStyle w:val="ena"/>
      </w:pPr>
      <w:r>
        <w:t>(Susp</w:t>
      </w:r>
      <w:r>
        <w:t>ension of Business)</w:t>
      </w:r>
    </w:p>
    <w:p w:rsidR="00EA6EE4" w:rsidRDefault="00952619">
      <w:pPr>
        <w:pStyle w:val="enf3"/>
      </w:pPr>
      <w:r>
        <w:t xml:space="preserve">Article 245  When a Disposition Ordering Management has been issued, the Managed Company must suspend its business, except for those listed as follows; provided, however, that this does not apply to a portion business when the </w:t>
      </w:r>
      <w:r>
        <w:t>Prime Minister finds it necessary that the relevant portion not be suspended pursuant to a report by a receiver of an insurer:</w:t>
      </w:r>
    </w:p>
    <w:p w:rsidR="00EA6EE4" w:rsidRDefault="00952619">
      <w:pPr>
        <w:pStyle w:val="enf6"/>
      </w:pPr>
      <w:r>
        <w:t xml:space="preserve">(i) where a contract has been concluded under the provisions of Article 270-6-7, paragraph (3) with an Affiliated Corporation as </w:t>
      </w:r>
      <w:r>
        <w:t>prescribed in Article 266, paragraph (1), business for paying insurance proceeds or any other benefit under a Covered Insurance Contract as prescribed in Article 270-3, paragraph (2), item (i) (hereinafter referred to as a "Covered Insurance Contract" in t</w:t>
      </w:r>
      <w:r>
        <w:t>his Article) (limited to the amount calculated by multiplying the amount of the insurance proceeds or any other benefit under the Covered Insurance Contract by the rate specified by Cabinet Office Order or Order of the Ministry of Finance, in consideration</w:t>
      </w:r>
      <w:r>
        <w:t xml:space="preserve"> of the type of Covered Insurance Contract, the assumed interest rate, any other content, and the timing that the insured event pertaining to the relevant claim occurred, etc.; hereinafter referred to as "Covered Insurance Proceeds"), based on a creditor's</w:t>
      </w:r>
      <w:r>
        <w:t xml:space="preserve"> right to claim Insurance Proceeds or any other right claimed by the creditor, as specified Cabinet Order, under the relevant Covered Insurance Contract (hereinafter referred to as "Services for Paying Covered Insurance Proceeds");</w:t>
      </w:r>
    </w:p>
    <w:p w:rsidR="00EA6EE4" w:rsidRDefault="00952619">
      <w:pPr>
        <w:pStyle w:val="enf6"/>
      </w:pPr>
      <w:r>
        <w:t xml:space="preserve">(ii) business involving </w:t>
      </w:r>
      <w:r>
        <w:t>the cancellation of specified Covered Insurance Contracts (meaning those Covered Insurance Contracts specified by Cabinet Office Order or Order of the Ministry of Finance as contracts having little necessity to maintain in order to protect Insurance Policy</w:t>
      </w:r>
      <w:r>
        <w:t>holders, etc.; the same applies hereinafter) within the period of time specified by Cabinet Office Order or Order of the Ministry of Finance (excluding business involving the payment of cancellation refunds or any other similar benefits; hereinafter referr</w:t>
      </w:r>
      <w:r>
        <w:t>ed to as "Business for Canceling Specified Covered Insurance Contracts").</w:t>
      </w:r>
    </w:p>
    <w:p w:rsidR="00EA6EE4" w:rsidRDefault="00EA6EE4"/>
    <w:p w:rsidR="00EA6EE4" w:rsidRDefault="00952619">
      <w:pPr>
        <w:pStyle w:val="ena"/>
      </w:pPr>
      <w:r>
        <w:t>(Prohibition on Entry of Name Changes for Shareholders)</w:t>
      </w:r>
    </w:p>
    <w:p w:rsidR="00EA6EE4" w:rsidRDefault="00952619">
      <w:pPr>
        <w:pStyle w:val="enf3"/>
      </w:pPr>
      <w:r>
        <w:t>Article 246  If a Managed Company (excluding a Foreign Insurance Company, etc.) is a Stock Company and the Prime Minister fin</w:t>
      </w:r>
      <w:r>
        <w:t>ds it necessary, the Prime Minister may prohibit the entry of a name change for the shareholders.</w:t>
      </w:r>
    </w:p>
    <w:p w:rsidR="00EA6EE4" w:rsidRDefault="00EA6EE4"/>
    <w:p w:rsidR="00EA6EE4" w:rsidRDefault="00952619">
      <w:pPr>
        <w:pStyle w:val="ena"/>
      </w:pPr>
      <w:r>
        <w:t>(Duty of a Receiver of an Insurer to Report)</w:t>
      </w:r>
    </w:p>
    <w:p w:rsidR="00EA6EE4" w:rsidRDefault="00952619">
      <w:pPr>
        <w:pStyle w:val="enf3"/>
      </w:pPr>
      <w:r>
        <w:t>Article 246-2  A receiver of an insurer, without delay after taking office, must investigate and report the foll</w:t>
      </w:r>
      <w:r>
        <w:t>owing particulars to the Prime Minister:</w:t>
      </w:r>
    </w:p>
    <w:p w:rsidR="00EA6EE4" w:rsidRDefault="00952619">
      <w:pPr>
        <w:pStyle w:val="enf6"/>
      </w:pPr>
      <w:r>
        <w:t>(i) the course of events that lead to the circumstances under which the Managed Company received a Disposition Ordering Management;</w:t>
      </w:r>
    </w:p>
    <w:p w:rsidR="00EA6EE4" w:rsidRDefault="00952619">
      <w:pPr>
        <w:pStyle w:val="enf6"/>
      </w:pPr>
      <w:r>
        <w:t>(ii) the situation of the business and property of the Managed Company;</w:t>
      </w:r>
    </w:p>
    <w:p w:rsidR="00EA6EE4" w:rsidRDefault="00952619">
      <w:pPr>
        <w:pStyle w:val="enf6"/>
      </w:pPr>
      <w:r>
        <w:t>(iii) any o</w:t>
      </w:r>
      <w:r>
        <w:t>ther necessary particular.</w:t>
      </w:r>
    </w:p>
    <w:p w:rsidR="00EA6EE4" w:rsidRDefault="00EA6EE4"/>
    <w:p w:rsidR="00EA6EE4" w:rsidRDefault="00952619">
      <w:pPr>
        <w:pStyle w:val="ena"/>
      </w:pPr>
      <w:r>
        <w:t>(Approval of Plans)</w:t>
      </w:r>
    </w:p>
    <w:p w:rsidR="00EA6EE4" w:rsidRDefault="00952619">
      <w:pPr>
        <w:pStyle w:val="enf3"/>
      </w:pPr>
      <w:r>
        <w:t>Article 247  (1) If the Prime Minister finds it necessary for the protection of Insurance Policyholders, etc. that the maintenance of insurance contracts pertaining to the Managed Company (in the case of Fore</w:t>
      </w:r>
      <w:r>
        <w:t xml:space="preserve">ign Insurance Companies, etc., insurance contracts in Japan; hereinafter the same applies in this Chapter, excluding Article 254 and Article 270-7, paragraph (1)) or business involving the cancellation of specified Covered Insurance Contracts or any other </w:t>
      </w:r>
      <w:r>
        <w:t>business be conducted smoothly, the Prime Minister may order a receiver of the insurer to prepare a plan, including the following particulars, related to business and property administration:</w:t>
      </w:r>
    </w:p>
    <w:p w:rsidR="00EA6EE4" w:rsidRDefault="00952619">
      <w:pPr>
        <w:pStyle w:val="enf6"/>
      </w:pPr>
      <w:r>
        <w:t>(i) a policy related to the liquidation and rationalization of t</w:t>
      </w:r>
      <w:r>
        <w:t>he business of the Managed Company; and</w:t>
      </w:r>
    </w:p>
    <w:p w:rsidR="00EA6EE4" w:rsidRDefault="00952619">
      <w:pPr>
        <w:pStyle w:val="enf6"/>
      </w:pPr>
      <w:r>
        <w:t>(ii) measures to carry out smoothly a Merger, etc. pertaining to the Managed Company.</w:t>
      </w:r>
    </w:p>
    <w:p w:rsidR="00EA6EE4" w:rsidRDefault="00952619">
      <w:pPr>
        <w:pStyle w:val="enf4"/>
      </w:pPr>
      <w:r>
        <w:t>(2) A receiver of an insurer must obtain the approval of the Prime Minister when they have prepared the plan set forth in the prec</w:t>
      </w:r>
      <w:r>
        <w:t>eding paragraph.</w:t>
      </w:r>
    </w:p>
    <w:p w:rsidR="00EA6EE4" w:rsidRDefault="00952619">
      <w:pPr>
        <w:pStyle w:val="enf4"/>
      </w:pPr>
      <w:r>
        <w:t>(3) A receiver of an insurer, without delay, when they have the approval set forth in the preceding paragraph, must move on to the implementation of the plan set forth in paragraph (1) pertaining to the relevant approval.</w:t>
      </w:r>
    </w:p>
    <w:p w:rsidR="00EA6EE4" w:rsidRDefault="00952619">
      <w:pPr>
        <w:pStyle w:val="enf4"/>
      </w:pPr>
      <w:r>
        <w:t>(4) A receiver of</w:t>
      </w:r>
      <w:r>
        <w:t xml:space="preserve"> an insurer may, when unavoidable circumstances arise, receive approval from the Prime Minister and change or abolish the plan set forth in paragraph (1).</w:t>
      </w:r>
    </w:p>
    <w:p w:rsidR="00EA6EE4" w:rsidRDefault="00952619">
      <w:pPr>
        <w:pStyle w:val="enf4"/>
      </w:pPr>
      <w:r>
        <w:t>(5) If the Prime Minister finds it necessary for the protection of Insurance Policyholders, etc., the</w:t>
      </w:r>
      <w:r>
        <w:t xml:space="preserve"> Prime Minister may order a receiver of the insurer to change or abolish the plan set forth in paragraph (1).</w:t>
      </w:r>
    </w:p>
    <w:p w:rsidR="00EA6EE4" w:rsidRDefault="00EA6EE4"/>
    <w:p w:rsidR="00EA6EE4" w:rsidRDefault="00952619">
      <w:pPr>
        <w:pStyle w:val="ena"/>
      </w:pPr>
      <w:r>
        <w:t>(Investigations by Receivers of an Insurer)</w:t>
      </w:r>
    </w:p>
    <w:p w:rsidR="00EA6EE4" w:rsidRDefault="00952619">
      <w:pPr>
        <w:pStyle w:val="enf3"/>
      </w:pPr>
      <w:r>
        <w:t>Article 247-2  (1) A receiver of an insurer may request directors, executive officers, accounting adv</w:t>
      </w:r>
      <w:r>
        <w:t xml:space="preserve">isors, company auditors, financial auditor, and managers or any other employee of the Managed Company, and any person who has resigned from these positions, to make a report on the status of the business and property of the Managed Company (with regard to </w:t>
      </w:r>
      <w:r>
        <w:t>any person who has resigned from these positions, limited to the status of particulars that could have been known by the relevant person during the period when they were engaged to work for that Managed Company), or inspect the books, documents, or any oth</w:t>
      </w:r>
      <w:r>
        <w:t>er items of the Managed Company.</w:t>
      </w:r>
    </w:p>
    <w:p w:rsidR="00EA6EE4" w:rsidRDefault="00952619">
      <w:pPr>
        <w:pStyle w:val="enf4"/>
      </w:pPr>
      <w:r>
        <w:t>(2) A receiver of an insurer may, when it is necessary to carry out their duty, inquire with, or request the cooperation of, government agencies, public entities, or any other person.</w:t>
      </w:r>
    </w:p>
    <w:p w:rsidR="00EA6EE4" w:rsidRDefault="00EA6EE4"/>
    <w:p w:rsidR="00EA6EE4" w:rsidRDefault="00952619">
      <w:pPr>
        <w:pStyle w:val="ena"/>
      </w:pPr>
      <w:r>
        <w:t>(Confidentiality Obligation of Receive</w:t>
      </w:r>
      <w:r>
        <w:t>rs and Receiver Representatives of an Insurer)</w:t>
      </w:r>
    </w:p>
    <w:p w:rsidR="00EA6EE4" w:rsidRDefault="00952619">
      <w:pPr>
        <w:pStyle w:val="enf3"/>
      </w:pPr>
      <w:r>
        <w:t>Article 247-3  (1) A receiver of an insurer and a receiver representative of an insurer (hereinafter referred to as a "receiver, etc. of an insurer" in this Article) must not disclose any secrets learned in th</w:t>
      </w:r>
      <w:r>
        <w:t>e course of their duties. The same applies after the receiver, etc. of an insurer resigns from office.</w:t>
      </w:r>
    </w:p>
    <w:p w:rsidR="00EA6EE4" w:rsidRDefault="00952619">
      <w:pPr>
        <w:pStyle w:val="enf4"/>
      </w:pPr>
      <w:r>
        <w:t xml:space="preserve">(2) When a receiver, etc. of an insurer is a corporation, its officers and employees who are engaged in the duties of a receiver, etc. of an </w:t>
      </w:r>
      <w:r>
        <w:t>insurer must not disclose any secrets learned in the course of duty. The same applies after the relevant officers or employees are no longer engaged in the duties of a receiver, etc. of an insurer.</w:t>
      </w:r>
    </w:p>
    <w:p w:rsidR="00EA6EE4" w:rsidRDefault="00EA6EE4"/>
    <w:p w:rsidR="00EA6EE4" w:rsidRDefault="00952619">
      <w:pPr>
        <w:pStyle w:val="ena"/>
      </w:pPr>
      <w:r>
        <w:t>(Measures to Clarify Managers' Responsibility for the Ban</w:t>
      </w:r>
      <w:r>
        <w:t>kruptcy of a Managed Company)</w:t>
      </w:r>
    </w:p>
    <w:p w:rsidR="00EA6EE4" w:rsidRDefault="00952619">
      <w:pPr>
        <w:pStyle w:val="enf3"/>
      </w:pPr>
      <w:r>
        <w:t>Article 247-4  (1) A receiver of an insurer, in order to cause directors, executive officers, accounting advisers, company auditors or financial auditor of a Managed Company, or any person who has resigned from these positions</w:t>
      </w:r>
      <w:r>
        <w:t>, to perform their civil responsibility based on the breach of professional obligations, must file an action with the court or take other necessary measures.</w:t>
      </w:r>
    </w:p>
    <w:p w:rsidR="00EA6EE4" w:rsidRDefault="00952619">
      <w:pPr>
        <w:pStyle w:val="enf4"/>
      </w:pPr>
      <w:r>
        <w:t>(2) A receiver of an insurer, if, in the course of their duties, they come to consider that a crim</w:t>
      </w:r>
      <w:r>
        <w:t>e has been committed, must take the necessary measures toward prosecution.</w:t>
      </w:r>
    </w:p>
    <w:p w:rsidR="00EA6EE4" w:rsidRDefault="00EA6EE4"/>
    <w:p w:rsidR="00EA6EE4" w:rsidRDefault="00952619">
      <w:pPr>
        <w:pStyle w:val="ena"/>
      </w:pPr>
      <w:r>
        <w:t>(Transactions between a Receiver of an Insurer and a Managed Company)</w:t>
      </w:r>
    </w:p>
    <w:p w:rsidR="00EA6EE4" w:rsidRDefault="00952619">
      <w:pPr>
        <w:pStyle w:val="enf3"/>
      </w:pPr>
      <w:r>
        <w:t xml:space="preserve">Article 247-5  (1) A receiver of an insurer must obtain the approval of the Prime Minister before </w:t>
      </w:r>
      <w:r>
        <w:t>carrying out, for the receiver's own sake or for a third party, any transaction with the Managed Company. In this case, the provisions of Article 108 (Self-Contract and Representation of Both Parties) of the Civil Code does not apply.</w:t>
      </w:r>
    </w:p>
    <w:p w:rsidR="00EA6EE4" w:rsidRDefault="00952619">
      <w:pPr>
        <w:pStyle w:val="enf4"/>
      </w:pPr>
      <w:r>
        <w:t>(2) An action is null</w:t>
      </w:r>
      <w:r>
        <w:t xml:space="preserve"> and void if the approval set forth in the preceding paragraph has not been obtained; provided, however, that this may not be duly asserted against a third party without knowledge.</w:t>
      </w:r>
    </w:p>
    <w:p w:rsidR="00EA6EE4" w:rsidRDefault="00EA6EE4"/>
    <w:p w:rsidR="00EA6EE4" w:rsidRDefault="00952619">
      <w:pPr>
        <w:pStyle w:val="ena"/>
      </w:pPr>
      <w:r>
        <w:t>(Rescission of Dispositions Ordering Management by Receivers of an Insurer</w:t>
      </w:r>
      <w:r>
        <w:t>)</w:t>
      </w:r>
    </w:p>
    <w:p w:rsidR="00EA6EE4" w:rsidRDefault="00952619">
      <w:pPr>
        <w:pStyle w:val="enf3"/>
      </w:pPr>
      <w:r>
        <w:t>Article 248  (1) If the Prime Minister finds that there is no longer any need for a Disposition Ordering Management, the Prime Minister must rescind that Disposition Ordering Management.</w:t>
      </w:r>
    </w:p>
    <w:p w:rsidR="00EA6EE4" w:rsidRDefault="00952619">
      <w:pPr>
        <w:pStyle w:val="enf4"/>
      </w:pPr>
      <w:r>
        <w:t>(2) The provisions of Article 244, paragraph (1) apply mutatis muta</w:t>
      </w:r>
      <w:r>
        <w:t>ndis to the case set forth in the preceding paragraph.</w:t>
      </w:r>
    </w:p>
    <w:p w:rsidR="00EA6EE4" w:rsidRDefault="00EA6EE4"/>
    <w:p w:rsidR="00EA6EE4" w:rsidRDefault="00952619">
      <w:pPr>
        <w:pStyle w:val="ena"/>
      </w:pPr>
      <w:r>
        <w:t>(Special Provisions on Extraordinary Resolutions at Shareholders' Meetings)</w:t>
      </w:r>
    </w:p>
    <w:p w:rsidR="00EA6EE4" w:rsidRDefault="00952619">
      <w:pPr>
        <w:pStyle w:val="enf3"/>
      </w:pPr>
      <w:r>
        <w:t xml:space="preserve">Article 249  (1) In a Managed Company that is a Stock Company (excluding a Foreign Insurance Company, etc.; hereinafter the </w:t>
      </w:r>
      <w:r>
        <w:t>same applies in this Article and the following Article), resolutions at a Shareholders' Meeting or class meeting listed in Article 309, paragraph (2), items (iii) (limited to the segment pertaining to Article 171, paragraph (1) of that Act) to (v), (ix), (</w:t>
      </w:r>
      <w:r>
        <w:t>xi), or (xii) (Resolutions at Shareholders' Meetings) or Article 324, paragraph (2), items (i) or (iv) (Resolutions at Class Meetings) of the Companies Act, or resolutions pursuant to the provisions of Article 69, paragraph (2), Article 136, paragraph (2),</w:t>
      </w:r>
      <w:r>
        <w:t xml:space="preserve"> Article 144, paragraph (3), Article 165-3, paragraph (2), or Article 165-10, paragraph (2), may be made provisionally with the two-thirds majority vote of the attending shareholders, notwithstanding these provisions.</w:t>
      </w:r>
    </w:p>
    <w:p w:rsidR="00EA6EE4" w:rsidRDefault="00952619">
      <w:pPr>
        <w:pStyle w:val="enf4"/>
      </w:pPr>
      <w:r>
        <w:t>(2) In a Managed Company that is a Sto</w:t>
      </w:r>
      <w:r>
        <w:t xml:space="preserve">ck Company, resolutions at a Shareholders' Meeting or class meeting listed in the items of Article 309, paragraph (3) or in Article 324, paragraph (3), items (i) and (ii) of the Companies Act or resolutions pursuant to the provisions of Article 323 (Cases </w:t>
      </w:r>
      <w:r>
        <w:t>of Provisions Requiring Resolution at a Class Meeting) of that Act or Article 165-3, paragraph (4) or Article 165-3, paragraph (6), or Article 165-10, paragraph (6) may be made provisionally with the two-thirds majority vote of the attending shareholders a</w:t>
      </w:r>
      <w:r>
        <w:t>t a session where at least half of the shareholders are present, notwithstanding these provisions.</w:t>
      </w:r>
    </w:p>
    <w:p w:rsidR="00EA6EE4" w:rsidRDefault="00952619">
      <w:pPr>
        <w:pStyle w:val="enf4"/>
      </w:pPr>
      <w:r>
        <w:t>(3) In a Managed Company that is a Mutual Company, resolutions pursuant to the provisions of Article 57, paragraph (2), Article 60, paragraph (2), Article 62</w:t>
      </w:r>
      <w:r>
        <w:t>, paragraph (2), Article 62-2, paragraph (2), Article 86, paragraph (2), Article 136, paragraph (2), Article 144, paragraph (3), Article 156 or Article 165-16, paragraph (2) (including the cases where it is applied mutatis mutandis pursuant to Article 165-</w:t>
      </w:r>
      <w:r>
        <w:t>20) may be made provisionally with a three-quarters majority vote of the members attending the meeting (or the representative members, where the company has a Member Representatives Meeting), notwithstanding these provisions.</w:t>
      </w:r>
    </w:p>
    <w:p w:rsidR="00EA6EE4" w:rsidRDefault="00952619">
      <w:pPr>
        <w:pStyle w:val="enf4"/>
      </w:pPr>
      <w:r>
        <w:t>(4) In the case where a resolu</w:t>
      </w:r>
      <w:r>
        <w:t xml:space="preserve">tion is made provisionally pursuant to the provisions of paragraph (1) (hereinafter referred to as a "Provisional Resolution" in this Article), the Managed Company must notify its shareholders of the purpose of the relevant Provisional Resolution and must </w:t>
      </w:r>
      <w:r>
        <w:t>call a subsequent Shareholders' Meeting within one month of the date of adoption of the relevant Provisional Resolution.</w:t>
      </w:r>
    </w:p>
    <w:p w:rsidR="00EA6EE4" w:rsidRDefault="00952619">
      <w:pPr>
        <w:pStyle w:val="enf4"/>
      </w:pPr>
      <w:r>
        <w:t>(5) In the case where a Provisional Resolution is approved by a majority as prescribed in paragraph (1) at the Shareholders' Meeting se</w:t>
      </w:r>
      <w:r>
        <w:t>t forth in the preceding paragraph, a resolution on the particulars of the relevant Provisional Resolution is deemed to have existed when the relevant approval was given.</w:t>
      </w:r>
    </w:p>
    <w:p w:rsidR="00EA6EE4" w:rsidRDefault="00952619">
      <w:pPr>
        <w:pStyle w:val="enf4"/>
      </w:pPr>
      <w:r>
        <w:t>(6) The provisions of the preceding two paragraphs apply mutatis mutandis to cases wh</w:t>
      </w:r>
      <w:r>
        <w:t>ere a resolution is made provisionally pursuant to the provisions of paragraph (2). In this case, the term "paragraph (1)" in the preceding paragraph is deemed to be replaced with the term "paragraph (2)".</w:t>
      </w:r>
    </w:p>
    <w:p w:rsidR="00EA6EE4" w:rsidRDefault="00952619">
      <w:pPr>
        <w:pStyle w:val="enf4"/>
      </w:pPr>
      <w:r>
        <w:t xml:space="preserve">(7) The provisions of paragraph (4) and paragraph </w:t>
      </w:r>
      <w:r>
        <w:t>(5) apply mutatis mutandis to cases where a resolution is made provisionally pursuant to the provisions of paragraph (3). In this case, the term "shareholders" in paragraph (4) is deemed to be replaced with the term "members present at the relevant meeting</w:t>
      </w:r>
      <w:r>
        <w:t xml:space="preserve"> (or, where the company has a Member Representatives Meeting, the representative members present)", the term "Shareholders' Meeting" in that paragraph and in paragraph (5) is deemed to be replaced with the term "general meeting (or the Member Representativ</w:t>
      </w:r>
      <w:r>
        <w:t>es Meeting, where the company has such a meeting)", and the term "paragraph (1)" in that paragraph is deemed to be replaced with the term "paragraph (3)".</w:t>
      </w:r>
    </w:p>
    <w:p w:rsidR="00EA6EE4" w:rsidRDefault="00EA6EE4"/>
    <w:p w:rsidR="00EA6EE4" w:rsidRDefault="00952619">
      <w:pPr>
        <w:pStyle w:val="ena"/>
      </w:pPr>
      <w:r>
        <w:t>(Permission in Lieu of Extraordinary Resolution of Shareholders' Meeting)</w:t>
      </w:r>
    </w:p>
    <w:p w:rsidR="00EA6EE4" w:rsidRDefault="00952619">
      <w:pPr>
        <w:pStyle w:val="enf3"/>
      </w:pPr>
      <w:r>
        <w:t xml:space="preserve">Article 249-2  (1) In the </w:t>
      </w:r>
      <w:r>
        <w:t>case where a Managed Company that is a Stock Company is unable to satisfy its obligations with its property, that Managed Company may obtain permission of a court and act with regard to the following particulars, notwithstanding the provisions of Article 1</w:t>
      </w:r>
      <w:r>
        <w:t>11, paragraph (2) (Special Provisions on Procedures for Amendments in Articles of Incorporation), Article 171, paragraph (1) (Determinations regarding Acquisition of Class Shares subject to Wholly Call), Article 199, paragraph (2) (Determination of Subscri</w:t>
      </w:r>
      <w:r>
        <w:t>ption Requirements), Article 447, paragraph (1) (Reductions in Amount of capital), Article 466 (Changes in Articles of Incorporation), Article 467, paragraph (1), items (i) to (ii)-2 (Approvals of Business Transfer, etc.), and Article 471, item (iii) (Grou</w:t>
      </w:r>
      <w:r>
        <w:t>nds for Dissolution) of the Companies Act and the provisions of Article 136 (including the cases where it is applied mutatis mutandis pursuant to Article 272-29; the same applies in the following paragraph):</w:t>
      </w:r>
    </w:p>
    <w:p w:rsidR="00EA6EE4" w:rsidRDefault="00952619">
      <w:pPr>
        <w:pStyle w:val="enf6"/>
      </w:pPr>
      <w:r>
        <w:t>(i) amendment of articles of incorporation neces</w:t>
      </w:r>
      <w:r>
        <w:t>sary for issuance of Class Shares subject to Wholly Call (meaning Class Shares subject to Wholly Call prescribed in Article 171, paragraph (1) of the Companies Act), acquisition of all of the relevant Class Shares subject to Wholly Call, or determination o</w:t>
      </w:r>
      <w:r>
        <w:t>f subscription requirements prescribed in Article 199, paragraph (2) (Determination of Subscription Requirements) of that Act in relation to the issuance of shares for subscription associated therewith as prescribed in paragraph (1) of that Article;</w:t>
      </w:r>
    </w:p>
    <w:p w:rsidR="00EA6EE4" w:rsidRDefault="00952619">
      <w:pPr>
        <w:pStyle w:val="enf6"/>
      </w:pPr>
      <w:r>
        <w:t>(ii) r</w:t>
      </w:r>
      <w:r>
        <w:t>eduction in the amount of capital;</w:t>
      </w:r>
    </w:p>
    <w:p w:rsidR="00EA6EE4" w:rsidRDefault="00952619">
      <w:pPr>
        <w:pStyle w:val="enf6"/>
      </w:pPr>
      <w:r>
        <w:t>(iii) acts listed in Article 467, paragraph (1), items (i) to (ii)-2 of the Companies Act;</w:t>
      </w:r>
    </w:p>
    <w:p w:rsidR="00EA6EE4" w:rsidRDefault="00952619">
      <w:pPr>
        <w:pStyle w:val="enf6"/>
      </w:pPr>
      <w:r>
        <w:t>(iv) dissolution;</w:t>
      </w:r>
    </w:p>
    <w:p w:rsidR="00EA6EE4" w:rsidRDefault="00952619">
      <w:pPr>
        <w:pStyle w:val="enf6"/>
      </w:pPr>
      <w:r>
        <w:t>(v) transfer of insurance contracts.</w:t>
      </w:r>
    </w:p>
    <w:p w:rsidR="00EA6EE4" w:rsidRDefault="00952619">
      <w:pPr>
        <w:pStyle w:val="enf4"/>
      </w:pPr>
      <w:r>
        <w:t xml:space="preserve">(2) In the case where a Managed Company that is a Mutual Company is </w:t>
      </w:r>
      <w:r>
        <w:t>unable to satisfy its obligations with its property, that Managed Company may obtain permission of a court and act with regard to the following particulars, notwithstanding the provisions of Article 62-2, paragraph (1), items (i) to (ii)-2, Article 136, an</w:t>
      </w:r>
      <w:r>
        <w:t>d Article 156:</w:t>
      </w:r>
    </w:p>
    <w:p w:rsidR="00EA6EE4" w:rsidRDefault="00952619">
      <w:pPr>
        <w:pStyle w:val="enf6"/>
      </w:pPr>
      <w:r>
        <w:t>(i) acts listed in Article 62-2, paragraph (1), items (i) to (ii)-2;</w:t>
      </w:r>
    </w:p>
    <w:p w:rsidR="00EA6EE4" w:rsidRDefault="00952619">
      <w:pPr>
        <w:pStyle w:val="enf6"/>
      </w:pPr>
      <w:r>
        <w:t>(ii) transfer of insurance contracts;</w:t>
      </w:r>
    </w:p>
    <w:p w:rsidR="00EA6EE4" w:rsidRDefault="00952619">
      <w:pPr>
        <w:pStyle w:val="enf6"/>
      </w:pPr>
      <w:r>
        <w:t>(iii) dissolution.</w:t>
      </w:r>
    </w:p>
    <w:p w:rsidR="00EA6EE4" w:rsidRDefault="00952619">
      <w:pPr>
        <w:pStyle w:val="enf4"/>
      </w:pPr>
      <w:r>
        <w:t>(3) A receiver of an insurer may obtain permission of a court and dismiss directors (if the Managed Company is a Co</w:t>
      </w:r>
      <w:r>
        <w:t>mpany with Audit and Supervisory Committee, directors who are Audit and Supervisory Committee Members or other directors; the same applies in the following paragraph and paragraph (5)), executive officers, accounting advisers, company auditors, or financia</w:t>
      </w:r>
      <w:r>
        <w:t>l auditor of the Managed Company, notwithstanding the provisions of Article 339, paragraph (1) (Dismissal), Article 347, paragraph (1) (Election of Directors or Company Auditors at Class Meetings), or Article 403, paragraph (1) (Dismissal of Executive Offi</w:t>
      </w:r>
      <w:r>
        <w:t>cers) of the Companies Act or the provisions of Article 53-8, paragraph (1) or Article 53-27, paragraph (1).</w:t>
      </w:r>
    </w:p>
    <w:p w:rsidR="00EA6EE4" w:rsidRDefault="00952619">
      <w:pPr>
        <w:pStyle w:val="enf4"/>
      </w:pPr>
      <w:r>
        <w:t xml:space="preserve">(4) In the case where a receiver of an insurer seeks to dismiss directors, executive officers, accounting advisers, company auditors, or financial </w:t>
      </w:r>
      <w:r>
        <w:t xml:space="preserve">auditor of the Managed Company pursuant to the provisions of the preceding paragraph, when the number of directors, executive officers, accounting advisers, company auditors, or financial auditor will fail to meet the number prescribed by an Act or by the </w:t>
      </w:r>
      <w:r>
        <w:t>articles of incorporation by carrying out the dismissals, the receiver of an insurer may obtain permission of a court and appoint directors, executive officers, accounting advisers, company auditors, or financial auditor of the Managed Company, notwithstan</w:t>
      </w:r>
      <w:r>
        <w:t>ding the provisions of Article 329, paragraph (1) (Election), Article 347, paragraph (1) or Article 402, paragraph (2) (Election of Executive Officers) of the Companies Act or the provisions of Article 52, paragraph (1) or Article 53-26, paragraph (2).</w:t>
      </w:r>
    </w:p>
    <w:p w:rsidR="00EA6EE4" w:rsidRDefault="00952619">
      <w:pPr>
        <w:pStyle w:val="enf4"/>
      </w:pPr>
      <w:r>
        <w:t>(5)</w:t>
      </w:r>
      <w:r>
        <w:t xml:space="preserve"> The directors, accounting advisers, company auditors, or financial auditor of the Managed Company who have been elected pursuant to the provisions of the preceding paragraph is to retire from their posts at the conclusion of the first annual Shareholders'</w:t>
      </w:r>
      <w:r>
        <w:t xml:space="preserve"> Meeting or annual general meeting (if there is a Member Representatives Meeting, the Annual Member Representatives Meeting) convened after the termination of the management by the receiver of the insurer pertaining to the relevant Managed Company, and exe</w:t>
      </w:r>
      <w:r>
        <w:t>cutive officers are to retire from their posts at the conclusion of the first meeting of the board of directors held after the conclusion of the first Annual Shareholders' Meeting or annual general meeting (if there is a Member Representatives Meeting, the</w:t>
      </w:r>
      <w:r>
        <w:t xml:space="preserve"> Annual Member Representatives Meeting).</w:t>
      </w:r>
    </w:p>
    <w:p w:rsidR="00EA6EE4" w:rsidRDefault="00952619">
      <w:pPr>
        <w:pStyle w:val="enf4"/>
      </w:pPr>
      <w:r>
        <w:t>(6) When the permissions prescribed in paragraph (1) to paragraph (4) (hereinafter referred to as "Replacement Permissions" in this Article and the following Article) have been obtained, it is deemed that a resoluti</w:t>
      </w:r>
      <w:r>
        <w:t>on of the Shareholders' Meeting, etc., class meeting, or board of directors has been made concerning the particulars of the relevant Replacement Permissions. With regard to the application of the provisions in Article 16, paragraph (1), Article 136-2, para</w:t>
      </w:r>
      <w:r>
        <w:t>graph (1) (including the cases where it is applied mutatis mutandis pursuant to Article 272-29), and Article 250, paragraphs (3) and (5) in this case, the term "two weeks before the date of the Shareholders' Meeting pertaining to the resolution on the redu</w:t>
      </w:r>
      <w:r>
        <w:t>ction (excluding the cases where the whole of the amount by which the reserves are reduced is appropriated to the capital) of the capital or reserves (hereinafter referred to as "capital, etc." in this Section) (or, the date of the board of directors meeti</w:t>
      </w:r>
      <w:r>
        <w:t>ng where Article 447, paragraph (3) (Reductions in Amount of Capital) or Article 448, paragraph (3) (Reductions in Amount of Reserves) of the Companies Act applies)" in Article 60, paragraph (1) is deemed to be replaced with "a date within two weeks from t</w:t>
      </w:r>
      <w:r>
        <w:t>he date of receipt of the permission set forth in Article 249-2, paragraph (1) pertaining to the reduction (excluding the cases where the whole of the amount by which the reserves are reduced is appropriated to the capital) of the capital or reserves", the</w:t>
      </w:r>
      <w:r>
        <w:t xml:space="preserve"> term "two weeks before the date of the Shareholders' Meeting, etc. set forth in Article 136, paragraph (1) in the preceding Article" in Article 136-2 is deemed to be replaced with "a date within two weeks from the date of receipt of the permission set for</w:t>
      </w:r>
      <w:r>
        <w:t xml:space="preserve">th in Article 249-2, paragraph (1) or (2) pertaining to the transfer of insurance contracts", and the terms "the public notice set forth in the following paragraph" in Article 250, paragraph (3) and "the public notice set forth in the preceding paragraph" </w:t>
      </w:r>
      <w:r>
        <w:t>in paragraph (5) in that Article are deemed to be replaced with "the public notice set forth in Article 249-2, paragraph (8)"; and the provisions of Article 156-2 and Article 250, paragraph (4) do not apply.</w:t>
      </w:r>
    </w:p>
    <w:p w:rsidR="00EA6EE4" w:rsidRDefault="00952619">
      <w:pPr>
        <w:pStyle w:val="enf4"/>
      </w:pPr>
      <w:r>
        <w:t>(7) The district court with jurisdiction over th</w:t>
      </w:r>
      <w:r>
        <w:t>e location of the head office or principle office of that Managed Company is to have jurisdiction over the particulars of Replacement Permissions.</w:t>
      </w:r>
    </w:p>
    <w:p w:rsidR="00EA6EE4" w:rsidRDefault="00952619">
      <w:pPr>
        <w:pStyle w:val="enf4"/>
      </w:pPr>
      <w:r>
        <w:t>(8) The court, when it has made a decision on Replacement Permissions, must serve that written decision on th</w:t>
      </w:r>
      <w:r>
        <w:t>e Managed Company and make a public notice as to the details of that decision.</w:t>
      </w:r>
    </w:p>
    <w:p w:rsidR="00EA6EE4" w:rsidRDefault="00952619">
      <w:pPr>
        <w:pStyle w:val="enf4"/>
      </w:pPr>
      <w:r>
        <w:t>(9) The public notice made pursuant to the provisions of the preceding paragraph is published in the Official Gazette.</w:t>
      </w:r>
    </w:p>
    <w:p w:rsidR="00EA6EE4" w:rsidRDefault="00952619">
      <w:pPr>
        <w:pStyle w:val="enf4"/>
      </w:pPr>
      <w:r>
        <w:t>(10) The decision on Replacement Permissions is to take ef</w:t>
      </w:r>
      <w:r>
        <w:t>fect as of the time it has been served on the Managed Company under the provisions of paragraph (8).</w:t>
      </w:r>
    </w:p>
    <w:p w:rsidR="00EA6EE4" w:rsidRDefault="00952619">
      <w:pPr>
        <w:pStyle w:val="enf4"/>
      </w:pPr>
      <w:r>
        <w:t>(11) Shareholders or members may make an immediate appeal against the decision on Replacement Permissions within an unextendable period of two weeks from t</w:t>
      </w:r>
      <w:r>
        <w:t>he date of the public notice set forth in paragraph (8). In this case, when the immediate appeal is against a decision on Replacement Permissions pertaining to dissolution, it is to have the effect of a stay of execution.</w:t>
      </w:r>
    </w:p>
    <w:p w:rsidR="00EA6EE4" w:rsidRDefault="00952619">
      <w:pPr>
        <w:pStyle w:val="enf4"/>
      </w:pPr>
      <w:r>
        <w:t>(12) The provisions of Article 5 (</w:t>
      </w:r>
      <w:r>
        <w:t xml:space="preserve">Courts with Jurisdiction, if jurisdiction is determined by address), Article 6 (Priority Jurisdiction, etc.), Article 7, paragraph 2 (Designations of Courts with Jurisdiction), Article 40 (Participation of a Public Prosecutor), Article 41 (Notification to </w:t>
      </w:r>
      <w:r>
        <w:t>a Public Prosecutor), Article 56, paragraph (2) (Notice of Final Decision and Effect of Decisions, etc.) and Article 66, paragraphs (1) and (2) (Trials subject to Immediate Appeals) of the Act on Procedures in Non-Contentious Cases (Act No. 14 of 1898) doe</w:t>
      </w:r>
      <w:r>
        <w:t>s not apply to concerning the particulars of Replacement Permissions.</w:t>
      </w:r>
    </w:p>
    <w:p w:rsidR="00EA6EE4" w:rsidRDefault="00EA6EE4"/>
    <w:p w:rsidR="00EA6EE4" w:rsidRDefault="00952619">
      <w:pPr>
        <w:pStyle w:val="ena"/>
      </w:pPr>
      <w:r>
        <w:t>(Special Provisions on Registration Pertaining to Replacement Permissions)</w:t>
      </w:r>
    </w:p>
    <w:p w:rsidR="00EA6EE4" w:rsidRDefault="00952619">
      <w:pPr>
        <w:pStyle w:val="enf3"/>
      </w:pPr>
      <w:r>
        <w:t xml:space="preserve">Article 249-3  If Replacement Permissions for the particulars listed in paragraph (1), item (i), (ii) or (iv) </w:t>
      </w:r>
      <w:r>
        <w:t>of the preceding Article, or paragraph (2), item (iii) of that Article, or in paragraph (3) or (4) of that Article have been granted, a certified copy or extract of the written decision for the relevant Replacement Permissions must be attached to the writt</w:t>
      </w:r>
      <w:r>
        <w:t>en application for registration for the relevant particulars.</w:t>
      </w:r>
    </w:p>
    <w:p w:rsidR="00EA6EE4" w:rsidRDefault="00EA6EE4"/>
    <w:p w:rsidR="00EA6EE4" w:rsidRDefault="00952619">
      <w:pPr>
        <w:pStyle w:val="en0"/>
      </w:pPr>
      <w:r>
        <w:t>Subsection 3 Modification of Insurance Clauses in Mergers</w:t>
      </w:r>
    </w:p>
    <w:p w:rsidR="00EA6EE4" w:rsidRDefault="00EA6EE4"/>
    <w:p w:rsidR="00EA6EE4" w:rsidRDefault="00952619">
      <w:pPr>
        <w:pStyle w:val="ena"/>
      </w:pPr>
      <w:r>
        <w:t>(Modification of Insurance Clauses in Transfer of Insurance Contracts)</w:t>
      </w:r>
    </w:p>
    <w:p w:rsidR="00EA6EE4" w:rsidRDefault="00952619">
      <w:pPr>
        <w:pStyle w:val="enf3"/>
      </w:pPr>
      <w:r>
        <w:t>Article 250  (1) Beyond the minor modifications prescribed in A</w:t>
      </w:r>
      <w:r>
        <w:t>rticle 135, paragraph (4) (including the cases where it is applied mutatis mutandis pursuant to Article 210, paragraph (1) and Article 272-29) made to the contract set forth in Article 135, paragraph (1) (including the cases where it is applied mutatis mut</w:t>
      </w:r>
      <w:r>
        <w:t>andis pursuant to Article 210, paragraph (1) and Article 272-29), an Insurance Company, etc. or Foreign Insurance Company, etc. may, in the cases that fall under the following listed cases, prescribe a reduction in the insurance proceeds and any other modi</w:t>
      </w:r>
      <w:r>
        <w:t>fications to contract clauses with regard to insurance contracts (excluding specified contracts) that will be transferred pursuant to that contract (excluding the relevant minor modifications, modifications that reduce the policy reserves that must be rese</w:t>
      </w:r>
      <w:r>
        <w:t>rved from Insurance Premiums received after the time of the public notice, etc. prescribed in paragraph (3), item (i) with regard to Covered Insurance Contracts other than specified Covered Insurance Contracts (referred to as Covered Insurance Contracts pr</w:t>
      </w:r>
      <w:r>
        <w:t>escribed in Article 270-3, paragraph (2), item (i)), and modifications that will establish disadvantageous content related to cancellation refunds or any other similar benefits specified by Cabinet Office Order or Order of the Ministry of Finance that accr</w:t>
      </w:r>
      <w:r>
        <w:t>ue after the time of the public notice, etc. prescribed in paragraph (3), item (i) with regard to specified Covered Insurance Contracts compared to other insurance proceeds or any other benefits pertaining to the relevant specified Covered Insurance Contra</w:t>
      </w:r>
      <w:r>
        <w:t>cts; hereinafter referred to in this Subsection as "Modifications to Contract Conditions"):</w:t>
      </w:r>
    </w:p>
    <w:p w:rsidR="00EA6EE4" w:rsidRDefault="00952619">
      <w:pPr>
        <w:pStyle w:val="enf6"/>
      </w:pPr>
      <w:r>
        <w:t>(i) in the case where agreement to a transfer of insurance contracts pertaining to all insurance contracts has been ordered pursuant to the provisions of Article 24</w:t>
      </w:r>
      <w:r>
        <w:t>1, paragraph (1), when the relevant insurance contracts are to be transferred;</w:t>
      </w:r>
    </w:p>
    <w:p w:rsidR="00EA6EE4" w:rsidRDefault="00952619">
      <w:pPr>
        <w:pStyle w:val="enf6"/>
      </w:pPr>
      <w:r>
        <w:t xml:space="preserve">(ii) in the case where the company is a Managed Company, when a transfer of insurance contracts pertaining to all or some insurance contracts is to be made in accordance with a </w:t>
      </w:r>
      <w:r>
        <w:t>plan as set forth in Article 247, paragraph (1) that has received approval as set forth in paragraph (2) in that Article (including the approval of modification as set forth in paragraph (4) in that Article);</w:t>
      </w:r>
    </w:p>
    <w:p w:rsidR="00EA6EE4" w:rsidRDefault="00952619">
      <w:pPr>
        <w:pStyle w:val="enf6"/>
      </w:pPr>
      <w:r>
        <w:t>(iii) in the case where the company is a Bankru</w:t>
      </w:r>
      <w:r>
        <w:t>pt Insurance Company as prescribed in Article 260, paragraph (2) that has received the recognition of the Prime Minister as set forth in Article 268, paragraph (1) or Article 270, paragraph (1), when insurance contracts pertaining to all its insurance cont</w:t>
      </w:r>
      <w:r>
        <w:t>racts are to be transferred to a Relief Insurance Company as prescribed in Article 260, paragraph (3) (excluding the case given in the preceding two items).</w:t>
      </w:r>
    </w:p>
    <w:p w:rsidR="00EA6EE4" w:rsidRDefault="00952619">
      <w:pPr>
        <w:pStyle w:val="enf4"/>
      </w:pPr>
      <w:r>
        <w:t>(2) In the case where insurance contracts are to be transferred as set forth in the items (i) or (i</w:t>
      </w:r>
      <w:r>
        <w:t>ii) in the preceding paragraph, all the insurance contracts pertaining to that Insurance Company, etc. or Foreign Insurance Company, etc. (including insurance contracts relevant to Business for Canceling Specified Covered Insurance Contracts), other than s</w:t>
      </w:r>
      <w:r>
        <w:t>pecified contracts, must be transferred collectively.</w:t>
      </w:r>
    </w:p>
    <w:p w:rsidR="00EA6EE4" w:rsidRDefault="00952619">
      <w:pPr>
        <w:pStyle w:val="enf4"/>
      </w:pPr>
      <w:r>
        <w:t>(3) The term "Specified Contracts" prescribed in the preceding two paragraphs refers to the following:</w:t>
      </w:r>
    </w:p>
    <w:p w:rsidR="00EA6EE4" w:rsidRDefault="00952619">
      <w:pPr>
        <w:pStyle w:val="enf6"/>
      </w:pPr>
      <w:r>
        <w:t xml:space="preserve">(i) insurance contracts for which an insured event (limited to insurance contracts which would be </w:t>
      </w:r>
      <w:r>
        <w:t xml:space="preserve">terminated with the payment of the insurance proceeds pertaining to the insured event) has already occurred at the Time of the Public Notice set forth in the following paragraph (when payment pertaining to the relevant insurance contracts has already been </w:t>
      </w:r>
      <w:r>
        <w:t>suspended at the time of the relevant public notice in the case where a whole or partial suspension of business has been ordered pursuant to the provisions of Article 241, paragraph (1) and payment pertaining to insurance contracts has been suspended or in</w:t>
      </w:r>
      <w:r>
        <w:t xml:space="preserve"> the case where business has been suspended pursuant to the provisions of Article 245 (including the cases where it is applied mutatis mutandis pursuant to Article 258, paragraph (2)), paragraph (5) in this Article, Article 254, paragraph (4), or Article 2</w:t>
      </w:r>
      <w:r>
        <w:t>55-2, paragraph (3), and payment pertaining to insurance contracts has been suspended; referred to as "Time of Public Notice, etc." in the following item);</w:t>
      </w:r>
    </w:p>
    <w:p w:rsidR="00EA6EE4" w:rsidRDefault="00952619">
      <w:pPr>
        <w:pStyle w:val="enf6"/>
      </w:pPr>
      <w:r>
        <w:t>(ii) insurance contracts for which the insured period has already terminated at the Time of Public N</w:t>
      </w:r>
      <w:r>
        <w:t>otice, etc. (including those that, at the Time of Public Notice, etc., were cancelled during the insured period and any others for which a cause of termination of insurance contracts has occurred (excluding those for which payment pertaining to insurance c</w:t>
      </w:r>
      <w:r>
        <w:t>ontracts has been suspended pursuant to an order under the provisions of Article 240-3), and excluding those given in the preceding item).</w:t>
      </w:r>
    </w:p>
    <w:p w:rsidR="00EA6EE4" w:rsidRDefault="00952619">
      <w:pPr>
        <w:pStyle w:val="enf4"/>
      </w:pPr>
      <w:r>
        <w:t>(4) In the case set forth in paragraph (1), an Insurance Company, etc., on the date of mailing convocation notices fo</w:t>
      </w:r>
      <w:r>
        <w:t>r the Shareholders' Meeting, etc. set forth in Article 136, paragraph (1) (including the cases where it is applied mutatis mutandis pursuant to Article 272-29), must make public notice to the effect that the relevant Shareholders' Meeting, etc. will be hel</w:t>
      </w:r>
      <w:r>
        <w:t>d and that a resolution to transfer insurance contracts that include the relevant Modification of Insurance Clauses is the purpose of the meeting; a Foreign Insurance Company, etc., on the date the contracts set forth in Article 135, paragraph (1) are crea</w:t>
      </w:r>
      <w:r>
        <w:t>ted, must make public notice to the effect that contracts that contain the relevant Modification of Insurance Clauses have been issued.</w:t>
      </w:r>
    </w:p>
    <w:p w:rsidR="00EA6EE4" w:rsidRDefault="00952619">
      <w:pPr>
        <w:pStyle w:val="enf4"/>
      </w:pPr>
      <w:r>
        <w:t>(5) The Insurance Company, etc. or Foreign Insurance Company, etc. set forth in paragraph (1) must suspend all of its bu</w:t>
      </w:r>
      <w:r>
        <w:t>siness (excluding Business for Paying Covered Insurance Proceeds and Business for Canceling Specified Covered Insurance Contracts) from the Time of Public Notice as set forth in the preceding paragraph, excluding the case where, already at the Time of Publ</w:t>
      </w:r>
      <w:r>
        <w:t xml:space="preserve">ic Notice, the suspension of all of its business has been ordered pursuant to the provisions of Article 241, paragraph (1) or all of its business has been suspended pursuant to the provisions of the main clause of Article 245 (including the cases where it </w:t>
      </w:r>
      <w:r>
        <w:t>is applied mutatis mutandis pursuant to Article 258, paragraph (2)), the main clause of this paragraph, the main clause of Article 254, paragraph (4), or the main clause of Article 255-2, paragraph (3); provided, however, that this does not apply to a port</w:t>
      </w:r>
      <w:r>
        <w:t>ion of its business in the case that the Prime Minister finds it necessary that the portion of business is not be suspended pursuant to a report from that Insurance Company, etc. or Foreign Insurance Company, etc.</w:t>
      </w:r>
    </w:p>
    <w:p w:rsidR="00EA6EE4" w:rsidRDefault="00EA6EE4"/>
    <w:p w:rsidR="00EA6EE4" w:rsidRDefault="00952619">
      <w:pPr>
        <w:pStyle w:val="ena"/>
      </w:pPr>
      <w:r>
        <w:t xml:space="preserve">(Special Provisions on Public Notice and </w:t>
      </w:r>
      <w:r>
        <w:t>Objection Regarding Transfer of Insurance Contracts)</w:t>
      </w:r>
    </w:p>
    <w:p w:rsidR="00EA6EE4" w:rsidRDefault="00952619">
      <w:pPr>
        <w:pStyle w:val="enf3"/>
      </w:pPr>
      <w:r>
        <w:t>Article 251  (1) In the case where insurance contracts are to be transferred as set forth in the paragraph (1) in the preceding Article, the public notice set forth in Article 137, paragraph (1) (includi</w:t>
      </w:r>
      <w:r>
        <w:t>ng the cases where it is applied mutatis mutandis pursuant to Article 210, paragraph (1) and Article 272-29) must include a supplementary note on the main content of modifications in the rights and duties of Insurance Policyholders caused by a Modification</w:t>
      </w:r>
      <w:r>
        <w:t xml:space="preserve"> of Insurance Clauses and any other particulars specified by Cabinet Office Order or Order of the Ministry of Finance.</w:t>
      </w:r>
    </w:p>
    <w:p w:rsidR="00EA6EE4" w:rsidRDefault="00952619">
      <w:pPr>
        <w:pStyle w:val="enf4"/>
      </w:pPr>
      <w:r>
        <w:t xml:space="preserve">(2) With regard to the application of the provisions of Article 135, paragraph (2) and Article 137, the main clause of paragraph (1), </w:t>
      </w:r>
      <w:r>
        <w:t>and paragraph (3) (including the cases where these provisions are applied mutatis mutandis pursuant to Article 210, paragraph (1) and Article 272-29; hereinafter the same applies in this paragraph) in the case where insurance contracts are to be transferre</w:t>
      </w:r>
      <w:r>
        <w:t>d as set forth in the paragraph (1) in the preceding Article, "insurance contracts for which an insured event has already occurred at the Time of Public Notice pursuant to the provisions of Article 137, paragraph (1) (limited to insurance contracts which w</w:t>
      </w:r>
      <w:r>
        <w:t>ould be terminated with the payment of the insurance proceeds pertaining to the insured event) and any other insurance contracts specified by Cabinet Order" in Article 135, paragraph (2) is deemed to be replaced with "Specified Contracts prescribed in Arti</w:t>
      </w:r>
      <w:r>
        <w:t>cle 250, paragraph (3)", the term "give public notice of the gist of the Agreement concluded under Article 135, paragraph (1), the balance sheets of the Transferor Company and the Transferee Company (for a Foreign Insurance Company, etc., the balance sheet</w:t>
      </w:r>
      <w:r>
        <w:t xml:space="preserve"> for its Insurance Business in Japan), as well as the notice to the effect that an Affected Policyholder who has an objection is to raise an objection within a certain period and other particulars specified by Cabinet Office Order, and is to notify Affecte</w:t>
      </w:r>
      <w:r>
        <w:t>d Policyholders of these matters" in the main clause of paragraph (1) is deemed to be replaced with "give public notice of the gist of the Agreement concluded under Article 135, paragraph (1), the balance sheets of the Transferor Company and the Transferee</w:t>
      </w:r>
      <w:r>
        <w:t xml:space="preserve"> Company (for a Foreign Insurance Company, etc., the balance sheet for its Insurance Business in Japan), as well as the notice to the effect that an Affected Policyholder who has an objection is to raise an objection within a certain period and other parti</w:t>
      </w:r>
      <w:r>
        <w:t>culars specified by Cabinet Office Order", the terms "one tenth (one fifth, in case of transfer of insurance contracts pertaining to all insurance contracts)" and "at the Time of Public Notice under the provisions of paragraph (1) with regard to the releva</w:t>
      </w:r>
      <w:r>
        <w:t>nt insurance contracts" in Article 137, paragraph (3) is deemed to be replaced with "one tenth" and "for said insurance contracts, in the case that said insurance contracts are Specified Contracts as prescribed in Article 250, paragraph (3)", respectively,</w:t>
      </w:r>
      <w:r>
        <w:t xml:space="preserve"> and the provisions of the proviso to paragraph (1) of that Article, and paragraph (5) of that Article (including the case where these provisions are applied mutatis mutandis pursuant to Article 210, paragraph (1) and Article 272-29; the same applies in th</w:t>
      </w:r>
      <w:r>
        <w:t>e following paragraph) does not apply.</w:t>
      </w:r>
    </w:p>
    <w:p w:rsidR="00EA6EE4" w:rsidRDefault="00952619">
      <w:pPr>
        <w:pStyle w:val="enf4"/>
      </w:pPr>
      <w:r>
        <w:t>(3) If an Insurance Company, etc. or a Foreign Insurance Company, etc. falls under the case listed in the items of paragraph (1) of the preceding Article, and where such company does not make an amendment to the contr</w:t>
      </w:r>
      <w:r>
        <w:t>act terms, for the purpose of applying the provisions of Article 137, the main clause of paragraph (1), and paragraph (3) (including the case where these provisions are applied mutatis mutandis pursuant to Article 210, paragraph (1) and Article 272-29; her</w:t>
      </w:r>
      <w:r>
        <w:t>einafter the same applies in the following paragraph), the term "give public notice of the gist of the Agreement concluded under Article 135, paragraph (1), the balance sheets of the Transferor Company and the Transferee Company (for a Foreign Insurance Co</w:t>
      </w:r>
      <w:r>
        <w:t>mpany, etc., the balance sheet for its Insurance Business in Japan), as well as the notice to the effect that an Affected Policyholder who has an objection is to raise an objection within a certain period and other particulars specified by Cabinet Office O</w:t>
      </w:r>
      <w:r>
        <w:t>rder, and is to notify Affected Policyholders of these matters" in the main clause of Article 137, paragraph (1) is deemed to be replaced with "give public notice of the gist of the Agreement concluded under Article 135, paragraph (1), the balance sheets o</w:t>
      </w:r>
      <w:r>
        <w:t>f the Transferor Company and the Transferee Company (for a Foreign Insurance Company, etc., the balance sheet for its Insurance Business in Japan), as well as the notice to the effect that an Affected Policyholder who has an objection is to raise an object</w:t>
      </w:r>
      <w:r>
        <w:t>ion within a certain period and other particulars specified by Cabinet Office Order", the term "one tenth (one fifth, in case of transfer of insurance contracts pertaining to all insurance contracts)" in paragraph (3) of that Article is deemed to be replac</w:t>
      </w:r>
      <w:r>
        <w:t>ed with "one fifth", and the provisions of the proviso to paragraph (1) of that Article, and paragraph (5) of that Article does not apply.</w:t>
      </w:r>
    </w:p>
    <w:p w:rsidR="00EA6EE4" w:rsidRDefault="00EA6EE4"/>
    <w:p w:rsidR="00EA6EE4" w:rsidRDefault="00952619">
      <w:pPr>
        <w:pStyle w:val="ena"/>
      </w:pPr>
      <w:r>
        <w:t>(Effect of Transfer of Insurance Contracts Accompanied by Modification of Insurance Clauses)</w:t>
      </w:r>
    </w:p>
    <w:p w:rsidR="00EA6EE4" w:rsidRDefault="00952619">
      <w:pPr>
        <w:pStyle w:val="enf3"/>
      </w:pPr>
      <w:r>
        <w:t>Article 252  When a tra</w:t>
      </w:r>
      <w:r>
        <w:t>nsfer of insurance contracts has taken place as set forth in Article 250, paragraph (1), the Transferee Company prescribed in Article 135, paragraph (1) is to assume the claims and obligations pertaining to insurance contracts pertaining to the transfer of</w:t>
      </w:r>
      <w:r>
        <w:t xml:space="preserve"> insurance contracts under the conditions set forth after the Modifications to Contract Conditions specified in the contract set forth in Article 135, paragraph (1) (including the cases where it is applied mutatis mutandis pursuant to Article 210, paragrap</w:t>
      </w:r>
      <w:r>
        <w:t>h (1) and Article 272-29; hereinafter the same applies in this Article) have been made with regard to the relevant insurance contracts.</w:t>
      </w:r>
    </w:p>
    <w:p w:rsidR="00EA6EE4" w:rsidRDefault="00EA6EE4"/>
    <w:p w:rsidR="00EA6EE4" w:rsidRDefault="00952619">
      <w:pPr>
        <w:pStyle w:val="ena"/>
      </w:pPr>
      <w:r>
        <w:t>(Notice of Modification of Insurance Clauses)</w:t>
      </w:r>
    </w:p>
    <w:p w:rsidR="00EA6EE4" w:rsidRDefault="00952619">
      <w:pPr>
        <w:pStyle w:val="enf3"/>
      </w:pPr>
      <w:r>
        <w:t>Article 253  With regard to the application of the provisions of the main</w:t>
      </w:r>
      <w:r>
        <w:t xml:space="preserve"> clause of Article 140, paragraph (2) (including the cases where it is applied mutatis mutandis pursuant to Article 210, paragraph (1) and Article 272-29; hereinafter the same applies in this Article) in the case where a transfer of insurance contracts has</w:t>
      </w:r>
      <w:r>
        <w:t xml:space="preserve"> taken place as set forth in Article 250, paragraph (1), the term "the fact that a transfer of insurance contracts has been received and the content of the relevant minor modifications when the minor modifications prescribed in the paragraph (4) in that Ar</w:t>
      </w:r>
      <w:r>
        <w:t>ticle have been established" in the main clause of Article 140, paragraph (2) is deemed to be replaced with "the fact that a transfer of insurance contracts has been received and the content of the rights and duties of Insurance Policyholders after the rel</w:t>
      </w:r>
      <w:r>
        <w:t>evant Modification of Insurance Clauses when the Modification of Insurance Clauses prescribed in Article 250, paragraph (1) (including the minor modifications prescribed in Article 135, paragraph (4), hereinafter the same applies in this paragraph) has bee</w:t>
      </w:r>
      <w:r>
        <w:t>n established", and the proviso to that paragraph (including the cases where it is applied mutatis mutandis pursuant to Article 210, paragraph (1) and Article 272-29) does not apply.</w:t>
      </w:r>
    </w:p>
    <w:p w:rsidR="00EA6EE4" w:rsidRDefault="00EA6EE4"/>
    <w:p w:rsidR="00EA6EE4" w:rsidRDefault="00952619">
      <w:pPr>
        <w:pStyle w:val="ena"/>
      </w:pPr>
      <w:r>
        <w:t>(Modification of Insurance Clauses in a Merger Agreement)</w:t>
      </w:r>
    </w:p>
    <w:p w:rsidR="00EA6EE4" w:rsidRDefault="00952619">
      <w:pPr>
        <w:pStyle w:val="enf3"/>
      </w:pPr>
      <w:r>
        <w:t>Article 254  (</w:t>
      </w:r>
      <w:r>
        <w:t>1) An Insurance Company, etc. may, in the cases that fall under the following listed cases, specify Modification of Insurance Clauses with regard to insurance contracts (excluding Specified Contracts) pertaining to that Insurance Company, etc. in merger ag</w:t>
      </w:r>
      <w:r>
        <w:t>reements:</w:t>
      </w:r>
    </w:p>
    <w:p w:rsidR="00EA6EE4" w:rsidRDefault="00952619">
      <w:pPr>
        <w:pStyle w:val="enf6"/>
      </w:pPr>
      <w:r>
        <w:t>(i) in the case where agreement to a merger has been ordered pursuant to the provisions of Article 241, paragraph (1), when a merger is sought;</w:t>
      </w:r>
    </w:p>
    <w:p w:rsidR="00EA6EE4" w:rsidRDefault="00952619">
      <w:pPr>
        <w:pStyle w:val="enf6"/>
      </w:pPr>
      <w:r>
        <w:t>(ii) in the case where the company is a Managed Company, when a merger is to be made in accordance wit</w:t>
      </w:r>
      <w:r>
        <w:t>h a plan as set forth in Article 247, paragraph (1) that has received approval as set forth in paragraph (2) in that Article (including the approval of modifications as set forth in paragraph (4) in that Article);</w:t>
      </w:r>
    </w:p>
    <w:p w:rsidR="00EA6EE4" w:rsidRDefault="00952619">
      <w:pPr>
        <w:pStyle w:val="enf6"/>
      </w:pPr>
      <w:r>
        <w:t>(iii) in the case where the company is a B</w:t>
      </w:r>
      <w:r>
        <w:t>ankrupt Insurance Company as prescribed in Article 260, paragraph (2) that has received the recognition of the Prime Minister as set forth in Article 268, paragraph (1) or Article 270, paragraph (1), when a merger is to be made that will result in the surv</w:t>
      </w:r>
      <w:r>
        <w:t>ival of a Relief Insurance Company as prescribed in Article 260, paragraph (3) (excluding the case given in the preceding two items).</w:t>
      </w:r>
    </w:p>
    <w:p w:rsidR="00EA6EE4" w:rsidRDefault="00952619">
      <w:pPr>
        <w:pStyle w:val="enf4"/>
      </w:pPr>
      <w:r>
        <w:t>(2) The provisions of Article 250, paragraph (3) apply mutatis mutandis to the Specified Contracts prescribed in the prece</w:t>
      </w:r>
      <w:r>
        <w:t>ding paragraph. In this case, the term "the following paragraph" is deemed to be replaced with "Article 254, paragraph (3)".</w:t>
      </w:r>
    </w:p>
    <w:p w:rsidR="00EA6EE4" w:rsidRDefault="00952619">
      <w:pPr>
        <w:pStyle w:val="enf4"/>
      </w:pPr>
      <w:r>
        <w:t>(3) The Insurance Company, etc. set forth in paragraph (1), on the date of mailing convocation notices for the Shareholders' Meetin</w:t>
      </w:r>
      <w:r>
        <w:t xml:space="preserve">g, etc. at which a resolution will be made on the approval set forth in Article 783, paragraph (1) (Approval, etc. of the Absorption-type Merger Agreements, etc.), Article 795, paragraph (1) (Approval, etc. of the Absorption-type Merger Agreements, etc.), </w:t>
      </w:r>
      <w:r>
        <w:t>or Article 804, paragraph (1) (Approval, etc. of the Consolidation-type Merger Agreements, etc.) of the Companies Act, or Article 165-3, paragraph (1), Article 165-10, paragraph (1), or Article 165-16, paragraph (1) (including the cases where it is applied</w:t>
      </w:r>
      <w:r>
        <w:t xml:space="preserve"> mutatis mutandis pursuant to Article 165-20), must make public notice to the effect that the relevant Shareholders' Meeting, etc. will be held and that a resolution on the approval of a merger agreement is the purpose of the meeting.</w:t>
      </w:r>
    </w:p>
    <w:p w:rsidR="00EA6EE4" w:rsidRDefault="00952619">
      <w:pPr>
        <w:pStyle w:val="enf4"/>
      </w:pPr>
      <w:r>
        <w:t>(4) The Insurance Com</w:t>
      </w:r>
      <w:r>
        <w:t xml:space="preserve">pany, etc. set forth in paragraph (1) must suspend all of its business (excluding Business for Paying Covered Insurance Proceeds and Business for Canceling Specified Covered Insurance Contracts) from the Time of Public Notice as set forth in the preceding </w:t>
      </w:r>
      <w:r>
        <w:t xml:space="preserve">paragraph, excluding the case where, already at the Time of Public Notice, the suspension of all of its business has been ordered pursuant to the provisions of Article 241, paragraph (1) or all of its business has been suspended pursuant to the provisions </w:t>
      </w:r>
      <w:r>
        <w:t>of the main clause of Article 245 (including the cases where it is applied mutatis mutandis pursuant to Article 258, paragraph (2)), the main clause of Article 250, paragraph (5), the main clause of this paragraph, or the main clause of Article 255-2, para</w:t>
      </w:r>
      <w:r>
        <w:t>graph (3); provided, however, that this does not apply to a portion of its business in the case that the Prime Minister has found it necessary that the portion of business not be suspended pursuant to a report from that Insurance Company, etc.</w:t>
      </w:r>
    </w:p>
    <w:p w:rsidR="00EA6EE4" w:rsidRDefault="00EA6EE4"/>
    <w:p w:rsidR="00EA6EE4" w:rsidRDefault="00952619">
      <w:pPr>
        <w:pStyle w:val="ena"/>
      </w:pPr>
      <w:r>
        <w:t>(Special Pr</w:t>
      </w:r>
      <w:r>
        <w:t>ovisions on Public Notice and Objection Regarding Merger)</w:t>
      </w:r>
    </w:p>
    <w:p w:rsidR="00EA6EE4" w:rsidRDefault="00952619">
      <w:pPr>
        <w:pStyle w:val="enf3"/>
      </w:pPr>
      <w:r>
        <w:t>Article 255  (1) The Insurance Company, etc. set forth in paragraph (1) in the preceding Article, must attach a supplementary note to the public notice under the provisions of Article 165-7, paragra</w:t>
      </w:r>
      <w:r>
        <w:t xml:space="preserve">ph (2) (including the cases where it is applied mutatis mutandis pursuant to Article 165-12), Article 165-17, paragraph (2) (including the cases where it is applied mutatis mutandis pursuant to Article 165-20), or Article 165-24, paragraph (2) on the main </w:t>
      </w:r>
      <w:r>
        <w:t>content of modifications in the rights and duties of Insurance Policyholders caused by a Modification of Insurance Clauses and any other particulars specified by Cabinet Office Order or Order of the Ministry of Finance.</w:t>
      </w:r>
    </w:p>
    <w:p w:rsidR="00EA6EE4" w:rsidRDefault="00952619">
      <w:pPr>
        <w:pStyle w:val="enf4"/>
      </w:pPr>
      <w:r>
        <w:t xml:space="preserve">(2) With regard to the </w:t>
      </w:r>
      <w:r>
        <w:t>application of the provisions of Article 70, paragraph (6), as applied mutatis mutandis pursuant to Article 165-7, paragraph (4) (including the cases where it is applied mutatis mutandis pursuant to Article 165-12), Article 88, paragraph (6), as applied mu</w:t>
      </w:r>
      <w:r>
        <w:t>tatis mutandis pursuant to Article 165-17, paragraph (4) (including the cases where it is applied mutatis mutandis pursuant to Article 165-20), or Article 165-24, paragraph (6) in the case where a merger is to be made as set forth in paragraph (1) in the p</w:t>
      </w:r>
      <w:r>
        <w:t>receding Article, in these provisions, the term "insurance contracts under which the Insurance Claims, etc. had already arisen at the Time of Public Notice under the provisions of that paragraph (limited to those contracts that would be terminated with pay</w:t>
      </w:r>
      <w:r>
        <w:t xml:space="preserve">ment pertaining to the relevant Insurance Claims, etc.)" is deemed to be replaced with "insurance contracts prescribed in Article 250, paragraph (3), as applied mutatis mutandis pursuant to Article 254, paragraph (2)", the term "one fifth" is deemed to be </w:t>
      </w:r>
      <w:r>
        <w:t>replaced with "one tenth", the term "Insurance Claims, etc." is deemed to be replaced with "insurance claims pertaining to the Specified Contracts prescribed in Article 250, paragraph (3), as applied mutatis mutandis pursuant to Article 254, paragraph (2),</w:t>
      </w:r>
      <w:r>
        <w:t xml:space="preserve"> and any other rights specified by Cabinet Order".</w:t>
      </w:r>
    </w:p>
    <w:p w:rsidR="00EA6EE4" w:rsidRDefault="00952619">
      <w:pPr>
        <w:pStyle w:val="enf4"/>
      </w:pPr>
      <w:r>
        <w:t>(3) In the case of a merger as set forth in paragraph (1) in the preceding Article, the Insurance Company, etc. that survives after the merger or the Insurance Company, etc. that is incorporated by the mer</w:t>
      </w:r>
      <w:r>
        <w:t>ger, within three months after the merger, must notify the Insurance Policyholders of the Insurance Company, etc. of that paragraph to that effect and of the content of the rights and duties of Insurance Policyholders after the Modification of Insurance Cl</w:t>
      </w:r>
      <w:r>
        <w:t>auses.</w:t>
      </w:r>
    </w:p>
    <w:p w:rsidR="00EA6EE4" w:rsidRDefault="00EA6EE4"/>
    <w:p w:rsidR="00EA6EE4" w:rsidRDefault="00952619">
      <w:pPr>
        <w:pStyle w:val="ena"/>
      </w:pPr>
      <w:r>
        <w:t>(Modification of Insurance Clauses in an Acquisition of Shares)</w:t>
      </w:r>
    </w:p>
    <w:p w:rsidR="00EA6EE4" w:rsidRDefault="00952619">
      <w:pPr>
        <w:pStyle w:val="enf3"/>
      </w:pPr>
      <w:r>
        <w:t>Article 255-2  (1) An Insurance Company, etc. or Foreign Insurance Company, etc. may, in the following cases (limited to cases in which shares are acquired in order to set in place the</w:t>
      </w:r>
      <w:r>
        <w:t xml:space="preserve"> particulars specified by the Prime Minister and the Minister of Finance as necessary for ensuring the sound and appropriate business operation of the relevant Insurance Company, etc. or Foreign Insurance Company, etc., and for protecting Insurance Policyh</w:t>
      </w:r>
      <w:r>
        <w:t>olders, etc.), prepare a plan to modify contract conditions and modify the contract conditions of insurance contracts (excluding Specified Contracts) with that Insurance Company, etc. or Foreign Insurance Company, etc. In this case, the main content of cha</w:t>
      </w:r>
      <w:r>
        <w:t>nges in the rights and duties of Insurance Policyholders caused by the Modification of Insurance Clauses and any other particulars specified by Cabinet Office Order or Order of the Ministry of Finance must be specified in the plan to modify contract condit</w:t>
      </w:r>
      <w:r>
        <w:t>ions:</w:t>
      </w:r>
    </w:p>
    <w:p w:rsidR="00EA6EE4" w:rsidRDefault="00952619">
      <w:pPr>
        <w:pStyle w:val="enf6"/>
      </w:pPr>
      <w:r>
        <w:t>(i) if an agreement has been ordered, pursuant to the provisions of Article 241, paragraph (1) for it to become the Subsidiary Company of another Insurance Company, etc. or Foreign Insurance Company, etc. or of an Insurance Holding Company, etc. thro</w:t>
      </w:r>
      <w:r>
        <w:t>ugh an acquisition of its shares, and it becomes the Subsidiary Company of another Insurance Company, etc. or Foreign Insurance Company, etc. or of an Insurance Holding Company, etc. through the acquisition of its shares;</w:t>
      </w:r>
    </w:p>
    <w:p w:rsidR="00EA6EE4" w:rsidRDefault="00952619">
      <w:pPr>
        <w:pStyle w:val="enf6"/>
      </w:pPr>
      <w:r>
        <w:t>(ii) if it is a Managed Company an</w:t>
      </w:r>
      <w:r>
        <w:t>d has become the Subsidiary Company of another Insurance Company, etc. or Foreign Insurance Company, etc. or of an Insurance Holding Company, etc. through an acquisition of its shares in accordance with a plan as set forth in Article 247, paragraph (1) for</w:t>
      </w:r>
      <w:r>
        <w:t xml:space="preserve"> which the approval set forth in the paragraph (2) in that Article has been received (including the approval of the modifications set forth in the paragraph (4) in that Article);</w:t>
      </w:r>
    </w:p>
    <w:p w:rsidR="00EA6EE4" w:rsidRDefault="00952619">
      <w:pPr>
        <w:pStyle w:val="enf6"/>
      </w:pPr>
      <w:r>
        <w:t>(iii) if it is a Bankrupt Insurance Company as prescribed in Article 260, par</w:t>
      </w:r>
      <w:r>
        <w:t>agraph (2) that has received the recognition of the Prime Minister as set forth in Article 268, paragraph (1), and become the Subsidiary Company of a Relief Insurance Company or Relief Insurance Holding Company, etc. as prescribed in Article 260, paragraph</w:t>
      </w:r>
      <w:r>
        <w:t xml:space="preserve"> (3) through an acquisition of its shares (excluding the case given in the preceding two items).</w:t>
      </w:r>
    </w:p>
    <w:p w:rsidR="00EA6EE4" w:rsidRDefault="00952619">
      <w:pPr>
        <w:pStyle w:val="enf4"/>
      </w:pPr>
      <w:r>
        <w:t>(2) The provisions of Article 250, paragraph (3) apply mutatis mutandis to the Specified Contracts prescribed in the preceding paragraph. In this case, the ter</w:t>
      </w:r>
      <w:r>
        <w:t>m "the following paragraph" in paragraph (3), item (i) in that Article is deemed to be replaced with "Article 255-4, paragraph (1)".</w:t>
      </w:r>
    </w:p>
    <w:p w:rsidR="00EA6EE4" w:rsidRDefault="00952619">
      <w:pPr>
        <w:pStyle w:val="enf4"/>
      </w:pPr>
      <w:r>
        <w:t xml:space="preserve">(3) An Insurance Company, etc. or Foreign Insurance Company, etc. that seeks to make the Modification of Insurance Clauses </w:t>
      </w:r>
      <w:r>
        <w:t>set forth in paragraph (1) (hereinafter referred to as "Modified Company" in this Subsection) is to suspend all of its business (excluding Business for Paying Covered Insurance Proceeds and Business for Canceling Specified Covered Insurance Contracts ) fro</w:t>
      </w:r>
      <w:r>
        <w:t>m the Time of Public Notice as set forth in Article 255-4, paragraph (1), excluding the case where, already at the time of public notice, the suspension of all of its business has been ordered pursuant to the provisions of Article 241, paragraph (1) or all</w:t>
      </w:r>
      <w:r>
        <w:t xml:space="preserve"> of its business has been suspended pursuant to the provisions of the main clause of Article 245 (including the cases where it is applied mutatis mutandis pursuant to Article 258, paragraph (2)), the main clause of Article 250, paragraph (5), the main clau</w:t>
      </w:r>
      <w:r>
        <w:t>se of Article 254, paragraph (4), or the main clause of this paragraph; provided, however, that this does not apply to a portion of its business in the case that the Prime Minister has found it necessary that the portion of business not be suspended pursua</w:t>
      </w:r>
      <w:r>
        <w:t>nt to a report from that Insurance Company, etc. or Foreign Insurance Company, etc.</w:t>
      </w:r>
    </w:p>
    <w:p w:rsidR="00EA6EE4" w:rsidRDefault="00EA6EE4"/>
    <w:p w:rsidR="00EA6EE4" w:rsidRDefault="00952619">
      <w:pPr>
        <w:pStyle w:val="ena"/>
      </w:pPr>
      <w:r>
        <w:t>(Retention of Documents Related to the Modification of Insurance Clauses,)</w:t>
      </w:r>
    </w:p>
    <w:p w:rsidR="00EA6EE4" w:rsidRDefault="00952619">
      <w:pPr>
        <w:pStyle w:val="enf3"/>
      </w:pPr>
      <w:r>
        <w:t>Article 255-3  (1) A Modified Company, from the date of public notice under the provisions of th</w:t>
      </w:r>
      <w:r>
        <w:t xml:space="preserve">e paragraph (1) in the following Article until the last day of the period of the supplementary note attached to the public notice of the paragraph (1) in that Article pursuant to the provisions of the paragraph (2) in that Article, must keep the documents </w:t>
      </w:r>
      <w:r>
        <w:t xml:space="preserve">or electronic or magnetic records in which the details of the plan to modify contract conditions and any other particulars specified by Cabinet Office Order or Order of the Ministry of Finance are detailed or recorded, at the company's business offices or </w:t>
      </w:r>
      <w:r>
        <w:t>other offices.</w:t>
      </w:r>
    </w:p>
    <w:p w:rsidR="00EA6EE4" w:rsidRDefault="00952619">
      <w:pPr>
        <w:pStyle w:val="enf4"/>
      </w:pPr>
      <w:r>
        <w:t>(2) Insurance Policyholders under an insurance contract that is to be modified pursuant to a plan to modify contract conditions (referred to as "Policyholders Subject to the Modification" in the following Article) may make the following requ</w:t>
      </w:r>
      <w:r>
        <w:t>ests to the Modified Company during its operating hours or business hours; provided, however, that they must pay the expenses determined by that Modified Company in making a request falling under item (ii) or (iv):</w:t>
      </w:r>
    </w:p>
    <w:p w:rsidR="00EA6EE4" w:rsidRDefault="00952619">
      <w:pPr>
        <w:pStyle w:val="enf6"/>
      </w:pPr>
      <w:r>
        <w:t>(i) a request to inspect the documents se</w:t>
      </w:r>
      <w:r>
        <w:t>t forth in the preceding paragraph;</w:t>
      </w:r>
    </w:p>
    <w:p w:rsidR="00EA6EE4" w:rsidRDefault="00952619">
      <w:pPr>
        <w:pStyle w:val="enf6"/>
      </w:pPr>
      <w:r>
        <w:t>(ii) a request to be issued a certified copy or extract of the documents set forth in the preceding paragraph;</w:t>
      </w:r>
    </w:p>
    <w:p w:rsidR="00EA6EE4" w:rsidRDefault="00952619">
      <w:pPr>
        <w:pStyle w:val="enf6"/>
      </w:pPr>
      <w:r>
        <w:t>(iii) a request to inspect anything that shows the particulars recorded in the electronic or magnetic records</w:t>
      </w:r>
      <w:r>
        <w:t xml:space="preserve"> set forth in the preceding paragraph in a manner specified by Cabinet Office Order or Order of the Ministry of Finance;</w:t>
      </w:r>
    </w:p>
    <w:p w:rsidR="00EA6EE4" w:rsidRDefault="00952619">
      <w:pPr>
        <w:pStyle w:val="enf6"/>
      </w:pPr>
      <w:r>
        <w:t xml:space="preserve">(iv) a request to be provided with the particulars recorded in the electronic or magnetic records set forth in the preceding paragraph </w:t>
      </w:r>
      <w:r>
        <w:t>by electronic or magnetic means determined by that Modified Company, or to be issued a document detailing such particulars.</w:t>
      </w:r>
    </w:p>
    <w:p w:rsidR="00EA6EE4" w:rsidRDefault="00EA6EE4"/>
    <w:p w:rsidR="00EA6EE4" w:rsidRDefault="00952619">
      <w:pPr>
        <w:pStyle w:val="ena"/>
      </w:pPr>
      <w:r>
        <w:t>(Public Notice and Objection Regarding Modification of Insurance Clauses)</w:t>
      </w:r>
    </w:p>
    <w:p w:rsidR="00EA6EE4" w:rsidRDefault="00952619">
      <w:pPr>
        <w:pStyle w:val="enf3"/>
      </w:pPr>
      <w:r>
        <w:t>Article 255-4  (1) A Modified Company, on the day of prep</w:t>
      </w:r>
      <w:r>
        <w:t>aration of a plan to modify contract conditions, must make a public notice on the outline of the plan to modify contract conditions and the balance sheet and any other particulars specified by Cabinet Office Order or Order of the Ministry of Finance.</w:t>
      </w:r>
    </w:p>
    <w:p w:rsidR="00EA6EE4" w:rsidRDefault="00952619">
      <w:pPr>
        <w:pStyle w:val="enf4"/>
      </w:pPr>
      <w:r>
        <w:t>(2) T</w:t>
      </w:r>
      <w:r>
        <w:t>he public notice set forth in the preceding paragraph must include a supplementary note to the effect that any Policyholder Subject to the Modification who has an objection must raise that objection within a set period of time.</w:t>
      </w:r>
    </w:p>
    <w:p w:rsidR="00EA6EE4" w:rsidRDefault="00952619">
      <w:pPr>
        <w:pStyle w:val="enf4"/>
      </w:pPr>
      <w:r>
        <w:t>(3) The period under the pre</w:t>
      </w:r>
      <w:r>
        <w:t>ceding paragraph cannot be less than one month.</w:t>
      </w:r>
    </w:p>
    <w:p w:rsidR="00EA6EE4" w:rsidRDefault="00952619">
      <w:pPr>
        <w:pStyle w:val="enf4"/>
      </w:pPr>
      <w:r>
        <w:t>(4) Contract conditions must not be modified when the number of Policyholders Subject to the Modification who have raised objections within the period of time set forth in paragraph (2) exceeds one tenth of t</w:t>
      </w:r>
      <w:r>
        <w:t>he total number of Policyholders Subject to the Modification and the amount specified by Cabinet Office Order or Order of the Ministry of Finance as an amount equivalent to the sum of the claims pertaining to the insurance contracts of Policyholders Subjec</w:t>
      </w:r>
      <w:r>
        <w:t>t to the Modification who have raised such objections exceeds one tenth of the total amount of that amount of Policyholders Subject to the Modification.</w:t>
      </w:r>
    </w:p>
    <w:p w:rsidR="00EA6EE4" w:rsidRDefault="00952619">
      <w:pPr>
        <w:pStyle w:val="enf4"/>
      </w:pPr>
      <w:r>
        <w:t>(5) When the number of Policyholders Subject to the Modification who have raised their objections withi</w:t>
      </w:r>
      <w:r>
        <w:t>n the period of time set forth in paragraph (2) or the amount specified by Cabinet Office Order or Order of the Ministry of Finance belonging to those Policyholders as set forth in the preceding paragraph does not exceed the percentage specified in that pa</w:t>
      </w:r>
      <w:r>
        <w:t>ragraph, all of the relevant Policyholders Subject to the Modification is deemed to have approved the relevant Modification of Insurance Clauses.</w:t>
      </w:r>
    </w:p>
    <w:p w:rsidR="00EA6EE4" w:rsidRDefault="00EA6EE4"/>
    <w:p w:rsidR="00EA6EE4" w:rsidRDefault="00952619">
      <w:pPr>
        <w:pStyle w:val="ena"/>
      </w:pPr>
      <w:r>
        <w:t>(Public Notice of the Modification of Insurance Clauses)</w:t>
      </w:r>
    </w:p>
    <w:p w:rsidR="00EA6EE4" w:rsidRDefault="00952619">
      <w:pPr>
        <w:pStyle w:val="enf3"/>
      </w:pPr>
      <w:r>
        <w:t>Article 255-5  (1) A Modified Company, without delay</w:t>
      </w:r>
      <w:r>
        <w:t xml:space="preserve"> after the Modification of Insurance Clauses, must make a public notice of the fact a Modification of Insurance Clauses has been made and of particulars specified by Cabinet Office Order or Order of the Ministry of Finance. The same applies even when a Mod</w:t>
      </w:r>
      <w:r>
        <w:t>ification of Insurance Clauses is not made.</w:t>
      </w:r>
    </w:p>
    <w:p w:rsidR="00EA6EE4" w:rsidRDefault="00952619">
      <w:pPr>
        <w:pStyle w:val="enf4"/>
      </w:pPr>
      <w:r>
        <w:t xml:space="preserve">(2) A Modified Company, within three months after the Modification of Insurance Clauses, must notify the Insurance Policyholders pertaining to the relevant Modification of Insurance Clauses of the content of </w:t>
      </w:r>
      <w:r>
        <w:t>the rights and duties of Insurance Policyholders after the relevant Modification of Insurance Clauses.</w:t>
      </w:r>
    </w:p>
    <w:p w:rsidR="00EA6EE4" w:rsidRDefault="00EA6EE4"/>
    <w:p w:rsidR="00EA6EE4" w:rsidRDefault="00952619">
      <w:pPr>
        <w:pStyle w:val="enf2"/>
      </w:pPr>
      <w:r>
        <w:t>Section 3 Order to Implement Procedures for Mergers</w:t>
      </w:r>
    </w:p>
    <w:p w:rsidR="00EA6EE4" w:rsidRDefault="00EA6EE4"/>
    <w:p w:rsidR="00EA6EE4" w:rsidRDefault="00952619">
      <w:pPr>
        <w:pStyle w:val="ena"/>
      </w:pPr>
      <w:r>
        <w:t>(Designation of the Other Party to Consultations for a Merger)</w:t>
      </w:r>
    </w:p>
    <w:p w:rsidR="00EA6EE4" w:rsidRDefault="00952619">
      <w:pPr>
        <w:pStyle w:val="enf3"/>
      </w:pPr>
      <w:r>
        <w:t xml:space="preserve">Article 256  (1) The Prime Minister </w:t>
      </w:r>
      <w:r>
        <w:t>may, when an Insurance Company (including a Foreign Insurance Company, etc.; hereinafter the same applies in this Chapter, except in Article 260, paragraph (1), item (ii), Article 260, paragraph (6), and Article 260, paragraph (8), item (ii), and Article 2</w:t>
      </w:r>
      <w:r>
        <w:t>70-6) falls under the category of a Bankrupt Insurance Company (meaning a Bankrupt Insurance Company as prescribed in Article 260, paragraph (2); hereinafter the same applies in this Section) and the Prime Minister finds it necessary, designate another Ins</w:t>
      </w:r>
      <w:r>
        <w:t>urance Company or Insurance Holding Company, etc. as the other party with which that Bankrupt Insurance Company is to hold a consultation pertaining to a Merger, etc., and recommend that other Insurance Company or Insurance Holding Company, etc. to agree t</w:t>
      </w:r>
      <w:r>
        <w:t>o participate in the consultation.</w:t>
      </w:r>
    </w:p>
    <w:p w:rsidR="00EA6EE4" w:rsidRDefault="00952619">
      <w:pPr>
        <w:pStyle w:val="enf4"/>
      </w:pPr>
      <w:r>
        <w:t>(2) If and to the extent that the Prime Minister finds it necessary for making the recommendation set forth in the preceding paragraph, the Prime Minister may deliver material related to the status of the business or prop</w:t>
      </w:r>
      <w:r>
        <w:t>erty of a Bankrupt Insurance Company or an Insurance Company recognized as having a high probability of becoming a Bankrupt Insurance Company to another Insurance Company or Insurance Holding Company, etc., and make any other necessary preparations for the</w:t>
      </w:r>
      <w:r>
        <w:t xml:space="preserve"> relevant recommendation.</w:t>
      </w:r>
    </w:p>
    <w:p w:rsidR="00EA6EE4" w:rsidRDefault="00952619">
      <w:pPr>
        <w:pStyle w:val="enf4"/>
      </w:pPr>
      <w:r>
        <w:t>(3) The Prime Minister may, request necessary cooperation, concerning the recommendation set forth in the paragraph (1) or the preparations set forth in the preceding paragraph, from the Policyholders Protection Corporation to whi</w:t>
      </w:r>
      <w:r>
        <w:t>ch the Bankrupt Insurance Company or the Insurance Company recognized as having a high probability of becoming a Bankrupt Insurance Company has entered as a member.</w:t>
      </w:r>
    </w:p>
    <w:p w:rsidR="00EA6EE4" w:rsidRDefault="00EA6EE4"/>
    <w:p w:rsidR="00EA6EE4" w:rsidRDefault="00952619">
      <w:pPr>
        <w:pStyle w:val="ena"/>
      </w:pPr>
      <w:r>
        <w:t>(Mediation of the Merger Conditions)</w:t>
      </w:r>
    </w:p>
    <w:p w:rsidR="00EA6EE4" w:rsidRDefault="00952619">
      <w:pPr>
        <w:pStyle w:val="enf3"/>
      </w:pPr>
      <w:r>
        <w:t>Article 257  (1) The Prime Minister may, when no agre</w:t>
      </w:r>
      <w:r>
        <w:t>ement is reached in the case set forth in paragraph (1) of the preceding Article, hear in advance the opinions of the Bankrupt Insurance Company pertaining to the recommendation set forth in that paragraph and the opinions of the other Insurance Company or</w:t>
      </w:r>
      <w:r>
        <w:t xml:space="preserve"> Insurance Holding Company, etc. that received the recommendation set forth in that paragraph, indicate the conditions and conduct necessary mediation.</w:t>
      </w:r>
    </w:p>
    <w:p w:rsidR="00EA6EE4" w:rsidRDefault="00952619">
      <w:pPr>
        <w:pStyle w:val="enf4"/>
      </w:pPr>
      <w:r>
        <w:t>(2) The provisions of paragraph (2) and paragraph (3) of the preceding Article apply mutatis mutandis to</w:t>
      </w:r>
      <w:r>
        <w:t xml:space="preserve"> the mediation set forth in the preceding paragraph. In this case, the term "Bankrupt Insurance Company or an Insurance Company recognized as having a high probability of becoming a Bankrupt Insurance Company" in paragraph (2) in that Article is deemed to </w:t>
      </w:r>
      <w:r>
        <w:t>be replaced with "Bankrupt Insurance Company".</w:t>
      </w:r>
    </w:p>
    <w:p w:rsidR="00EA6EE4" w:rsidRDefault="00EA6EE4"/>
    <w:p w:rsidR="00EA6EE4" w:rsidRDefault="00952619">
      <w:pPr>
        <w:pStyle w:val="ena"/>
      </w:pPr>
      <w:r>
        <w:t>(Order to Implement Merger Proceedings)</w:t>
      </w:r>
    </w:p>
    <w:p w:rsidR="00EA6EE4" w:rsidRDefault="00952619">
      <w:pPr>
        <w:pStyle w:val="enf3"/>
      </w:pPr>
      <w:r>
        <w:t xml:space="preserve">Article 258  (1) The Prime Minister may, in the case set forth in paragraph (1) of the preceding Article, when the other Insurance Company or Insurance Holding </w:t>
      </w:r>
      <w:r>
        <w:t>Company, etc. of that paragraph has consented to the conditions pertaining to the mediation, order the Bankrupt Insurance Company pertaining to the mediation set forth in that paragraph to conduct the proceedings necessary to execute the Merger, etc., in a</w:t>
      </w:r>
      <w:r>
        <w:t>ccordance with the relevant conditions.</w:t>
      </w:r>
    </w:p>
    <w:p w:rsidR="00EA6EE4" w:rsidRDefault="00952619">
      <w:pPr>
        <w:pStyle w:val="enf4"/>
      </w:pPr>
      <w:r>
        <w:t>(2) The provisions of Article 245 apply mutatis mutandis in the case set forth in the preceding paragraph (excluding the case where a Disposition Ordering Management has been received). In this case, the term "receiv</w:t>
      </w:r>
      <w:r>
        <w:t>er of an insurer" in the proviso of that Article is deemed to be replaced with "said Bankrupt Insurance Company".</w:t>
      </w:r>
    </w:p>
    <w:p w:rsidR="00EA6EE4" w:rsidRDefault="00EA6EE4"/>
    <w:p w:rsidR="00EA6EE4" w:rsidRDefault="00952619">
      <w:pPr>
        <w:pStyle w:val="enf2"/>
      </w:pPr>
      <w:r>
        <w:t>Section 4 Financial Assistance Provided by Policyholders Protection Corporations</w:t>
      </w:r>
    </w:p>
    <w:p w:rsidR="00EA6EE4" w:rsidRDefault="00952619">
      <w:pPr>
        <w:pStyle w:val="en0"/>
      </w:pPr>
      <w:r>
        <w:t>Subsection 1 Policyholders Protection Corporation</w:t>
      </w:r>
    </w:p>
    <w:p w:rsidR="00EA6EE4" w:rsidRDefault="00952619">
      <w:pPr>
        <w:pStyle w:val="en9"/>
      </w:pPr>
      <w:r>
        <w:t>Division 1</w:t>
      </w:r>
      <w:r>
        <w:t xml:space="preserve"> General Provisions</w:t>
      </w:r>
    </w:p>
    <w:p w:rsidR="00EA6EE4" w:rsidRDefault="00EA6EE4"/>
    <w:p w:rsidR="00EA6EE4" w:rsidRDefault="00952619">
      <w:pPr>
        <w:pStyle w:val="ena"/>
      </w:pPr>
      <w:r>
        <w:t>(Purpose)</w:t>
      </w:r>
    </w:p>
    <w:p w:rsidR="00EA6EE4" w:rsidRDefault="00952619">
      <w:pPr>
        <w:pStyle w:val="enf3"/>
      </w:pPr>
      <w:r>
        <w:t>Article 259  The purpose of a policyholders protection corporation (hereinafter referred to as a "Corporation" in this Section, the following Section, Part V, and Part VI) is to protect Insurance Policyholders, etc. by provid</w:t>
      </w:r>
      <w:r>
        <w:t>ing financial assistance in the transfer, etc. of insurance contracts pertaining to a Bankrupt Insurance Company, providing executive management for the succeeding Insurance Company, underwriting insurance contracts, providing financial assistance pertaini</w:t>
      </w:r>
      <w:r>
        <w:t>ng to the payment of Covered Insurance Proceeds, and purchasing the Insurance Claims, etc. thereby maintaining credibility in Insurance Business.</w:t>
      </w:r>
    </w:p>
    <w:p w:rsidR="00EA6EE4" w:rsidRDefault="00EA6EE4"/>
    <w:p w:rsidR="00EA6EE4" w:rsidRDefault="00952619">
      <w:pPr>
        <w:pStyle w:val="ena"/>
      </w:pPr>
      <w:r>
        <w:t>(Definitions)</w:t>
      </w:r>
    </w:p>
    <w:p w:rsidR="00EA6EE4" w:rsidRDefault="00952619">
      <w:pPr>
        <w:pStyle w:val="enf3"/>
      </w:pPr>
      <w:r>
        <w:t>Article 260  (1) The term "Transfer, etc. of Insurance Contracts" as used in this Section refer</w:t>
      </w:r>
      <w:r>
        <w:t>s to the following:</w:t>
      </w:r>
    </w:p>
    <w:p w:rsidR="00EA6EE4" w:rsidRDefault="00952619">
      <w:pPr>
        <w:pStyle w:val="enf6"/>
      </w:pPr>
      <w:r>
        <w:t>(i) the transfer, between a Bankrupt Insurance Company and another Insurance Company, of insurance contracts pertaining to all or some of the insurance contracts pertaining to a Bankrupt Insurance Company;</w:t>
      </w:r>
    </w:p>
    <w:p w:rsidR="00EA6EE4" w:rsidRDefault="00952619">
      <w:pPr>
        <w:pStyle w:val="enf6"/>
      </w:pPr>
      <w:r>
        <w:t xml:space="preserve">(ii) the survival, by a </w:t>
      </w:r>
      <w:r>
        <w:t>merger of a Bankrupt Insurance Company (excluding a Foreign Insurance Company, etc.) and another Insurance Company, of that other Insurance Company;</w:t>
      </w:r>
    </w:p>
    <w:p w:rsidR="00EA6EE4" w:rsidRDefault="00952619">
      <w:pPr>
        <w:pStyle w:val="enf6"/>
      </w:pPr>
      <w:r>
        <w:t xml:space="preserve">(iii) that which is performed in order to set in place the particulars specified by the Prime Minister and </w:t>
      </w:r>
      <w:r>
        <w:t>the Minister of Finance as necessary for ensuring sound and appropriate operations in the business of a Bankrupt Insurance Company (in the case of Foreign Insurance Companies, etc., business in Japan; hereinafter the same applies in the following paragraph</w:t>
      </w:r>
      <w:r>
        <w:t xml:space="preserve"> and the following Subsection) and for protecting Insurance Policyholders, etc. by the acquisition of the shares of that Bankrupt Insurance Company under another Insurance Company or Insurance Holding Company, etc.</w:t>
      </w:r>
    </w:p>
    <w:p w:rsidR="00EA6EE4" w:rsidRDefault="00952619">
      <w:pPr>
        <w:pStyle w:val="enf4"/>
      </w:pPr>
      <w:r>
        <w:t>(2) The term "Bankrupt Insurance Company"</w:t>
      </w:r>
      <w:r>
        <w:t xml:space="preserve"> as used in this Section means the following:</w:t>
      </w:r>
    </w:p>
    <w:p w:rsidR="00EA6EE4" w:rsidRDefault="00952619">
      <w:pPr>
        <w:pStyle w:val="enf6"/>
      </w:pPr>
      <w:r>
        <w:t>(i) a company that will likely suspend the payment of insurance proceeds or that has suspended the payment of insurance proceeds in the light of the status of its business or property (in the case of Foreign In</w:t>
      </w:r>
      <w:r>
        <w:t>surance Companies, etc., property located in Japan; hereinafter the same applies in the following item);</w:t>
      </w:r>
    </w:p>
    <w:p w:rsidR="00EA6EE4" w:rsidRDefault="00952619">
      <w:pPr>
        <w:pStyle w:val="enf6"/>
      </w:pPr>
      <w:r>
        <w:t>(ii) a company that is unable to satisfy its obligations with its property or a company at which a situation will likely arise in which it is unable to</w:t>
      </w:r>
      <w:r>
        <w:t xml:space="preserve"> satisfy its obligations with its property.</w:t>
      </w:r>
    </w:p>
    <w:p w:rsidR="00EA6EE4" w:rsidRDefault="00952619">
      <w:pPr>
        <w:pStyle w:val="enf4"/>
      </w:pPr>
      <w:r>
        <w:t>(3) The term "Relief Insurance Company" as used in this Section means a company that is not a Bankrupt Insurance Company among Insurance Companies that conduct a Transfer, etc. of Insurance Contracts; the term "R</w:t>
      </w:r>
      <w:r>
        <w:t>elief Insurance Holding Company, etc." means an Insurance Holding Company, etc. that acquires the shares specified in paragraph (1), item (iii).</w:t>
      </w:r>
    </w:p>
    <w:p w:rsidR="00EA6EE4" w:rsidRDefault="00952619">
      <w:pPr>
        <w:pStyle w:val="enf4"/>
      </w:pPr>
      <w:r>
        <w:t>(4) The term "Financial Assistance" as used in this Section means the donation of money, the purchase of assets</w:t>
      </w:r>
      <w:r>
        <w:t>, or the Securing of Damage.</w:t>
      </w:r>
    </w:p>
    <w:p w:rsidR="00EA6EE4" w:rsidRDefault="00952619">
      <w:pPr>
        <w:pStyle w:val="enf4"/>
      </w:pPr>
      <w:r>
        <w:t>(5) The term "Securing of Damage" as used in this Section means, in the case where a loss is caused by the collection of the assets specified in the following items at amounts that fall below their book value or by any other re</w:t>
      </w:r>
      <w:r>
        <w:t>ason, the making up of all or part of the amount of the relevant loss to the company specified in each of the items based on a contract that was concluded in advance:</w:t>
      </w:r>
    </w:p>
    <w:p w:rsidR="00EA6EE4" w:rsidRDefault="00952619">
      <w:pPr>
        <w:pStyle w:val="enf6"/>
      </w:pPr>
      <w:r>
        <w:t>(i) assets assumed by a Relief Insurance Company, a Secondary Successor Insurance Company</w:t>
      </w:r>
      <w:r>
        <w:t xml:space="preserve"> (meaning an Insurance Company which implements Succession of Taken Over Insurance Contracts and is other than a Successor Insurance Company that; the same applies hereinafter), or a Secondary Transferee Insurance Company (meaning an Insurance Company that</w:t>
      </w:r>
      <w:r>
        <w:t xml:space="preserve"> receives a Secondary Transfer of Insurance Contracts ; the same applies hereinafter) by the transfer of insurance contracts as prescribed in paragraph (1), item (i), paragraph (8), item (i), or paragraph (11) or by a merger as prescribed in paragraph (1),</w:t>
      </w:r>
      <w:r>
        <w:t xml:space="preserve"> item (ii) or paragraph (8), item (ii): That Relief Insurance Company, Secondary Successor Insurance Company, or Secondary Transferee Insurance Company;</w:t>
      </w:r>
    </w:p>
    <w:p w:rsidR="00EA6EE4" w:rsidRDefault="00952619">
      <w:pPr>
        <w:pStyle w:val="enf6"/>
      </w:pPr>
      <w:r>
        <w:t>(ii) the assets of an Insurance Company whose shares were acquired as prescribed in paragraph (1), item</w:t>
      </w:r>
      <w:r>
        <w:t xml:space="preserve"> (iii) or paragraph (8), item (iii): That Insurance Company.</w:t>
      </w:r>
    </w:p>
    <w:p w:rsidR="00EA6EE4" w:rsidRDefault="00952619">
      <w:pPr>
        <w:pStyle w:val="enf4"/>
      </w:pPr>
      <w:r>
        <w:t>(6) The term "Successor Insurance Company" as used in this Section refers to an Insurance Company, the main purpose of which is to take over the insurance contracts of a Bankrupt Insurance Compan</w:t>
      </w:r>
      <w:r>
        <w:t>y by a transfer of insurance contracts or merger and to manage and dispose of the relevant taken over insurance contracts, and which is formed as the Subsidiary Company of a Corporation (meaning a company in which the Corporation holds voting rights exceed</w:t>
      </w:r>
      <w:r>
        <w:t>ing 50 percent of all shareholders' voting rights; the same applies hereinafter).</w:t>
      </w:r>
    </w:p>
    <w:p w:rsidR="00EA6EE4" w:rsidRDefault="00952619">
      <w:pPr>
        <w:pStyle w:val="enf4"/>
      </w:pPr>
      <w:r>
        <w:t>(7) The term "Succession of Insurance Contracts" as used in this Section means the taking over, by a Successor Insurance Company, of the insurance contracts of a Bankrupt Ins</w:t>
      </w:r>
      <w:r>
        <w:t>urance Company by a transfer of insurance contracts or merger and the management and disposition of the relevant taken over insurance contracts.</w:t>
      </w:r>
    </w:p>
    <w:p w:rsidR="00EA6EE4" w:rsidRDefault="00952619">
      <w:pPr>
        <w:pStyle w:val="enf4"/>
      </w:pPr>
      <w:r>
        <w:t>(8) The term "Succession of Taken Over Insurance Contracts" as used in this Section refers to the following:</w:t>
      </w:r>
    </w:p>
    <w:p w:rsidR="00EA6EE4" w:rsidRDefault="00952619">
      <w:pPr>
        <w:pStyle w:val="enf6"/>
      </w:pPr>
      <w:r>
        <w:t>(i</w:t>
      </w:r>
      <w:r>
        <w:t>) the transfer, between a Successor Insurance Company and another Insurance Company, of insurance contracts that represent all or part of those pertaining to the Successor Insurance Company;</w:t>
      </w:r>
    </w:p>
    <w:p w:rsidR="00EA6EE4" w:rsidRDefault="00952619">
      <w:pPr>
        <w:pStyle w:val="enf6"/>
      </w:pPr>
      <w:r>
        <w:t>(ii) the survival, by a merger between a Successor Insurance Comp</w:t>
      </w:r>
      <w:r>
        <w:t>any and another Insurance Company, of the other Insurance Company;</w:t>
      </w:r>
    </w:p>
    <w:p w:rsidR="00EA6EE4" w:rsidRDefault="00952619">
      <w:pPr>
        <w:pStyle w:val="enf6"/>
      </w:pPr>
      <w:r>
        <w:t xml:space="preserve">(iii) that it is performed in order to set in place the particulars specified by the Prime Minister and the Minister of Finance as necessary for ensuring the sound and appropriate business </w:t>
      </w:r>
      <w:r>
        <w:t>operation of a Successor Insurance Company and for protecting Insurance Policyholders, etc. by the acquisition of the shares of that Successor Insurance Company under another Insurance Company or Insurance Holding Company, etc.</w:t>
      </w:r>
    </w:p>
    <w:p w:rsidR="00EA6EE4" w:rsidRDefault="00952619">
      <w:pPr>
        <w:pStyle w:val="enf4"/>
      </w:pPr>
      <w:r>
        <w:t>(9) The term "Underwriting I</w:t>
      </w:r>
      <w:r>
        <w:t>nsurance Contracts" as used in this Section refers to the receiving of a transfer of insurance contracts pertaining to all or a part of the insurance contracts of a Bankrupt Insurance Company pursuant to a contract between a Corporation and that Bankrupt I</w:t>
      </w:r>
      <w:r>
        <w:t>nsurance Company.</w:t>
      </w:r>
    </w:p>
    <w:p w:rsidR="00EA6EE4" w:rsidRDefault="00952619">
      <w:pPr>
        <w:pStyle w:val="enf4"/>
      </w:pPr>
      <w:r>
        <w:t>(10) The term "Management and Disposition of Insurance Contracts" as used in this Section refers to the acceptance of Insurance Premiums and the payment of insurance proceeds, refunds, or any other benefit based on insurance contracts, th</w:t>
      </w:r>
      <w:r>
        <w:t>e utilization of money accepted as Insurance Premiums under insurance contracts and any other assets, the conclusion of reinsured insurance contracts pertaining to insurance contracts, the transfer of insurance contracts to Insurance Companies, and any oth</w:t>
      </w:r>
      <w:r>
        <w:t>er particulars specified by Cabinet Office Order or Order of the Ministry of Finance as pertaining to insurance contracts.</w:t>
      </w:r>
    </w:p>
    <w:p w:rsidR="00EA6EE4" w:rsidRDefault="00952619">
      <w:pPr>
        <w:pStyle w:val="enf4"/>
      </w:pPr>
      <w:r>
        <w:t>(11) The term "Secondary Transfer of Insurance Contracts" as used in this Section refers to the transfer, between an Organization tha</w:t>
      </w:r>
      <w:r>
        <w:t>t has underwritten insurance contracts and an Insurance Company, of insurance contracts that represent all or part of those that had been taken over by the underwriting thereof.</w:t>
      </w:r>
    </w:p>
    <w:p w:rsidR="00EA6EE4" w:rsidRDefault="00EA6EE4"/>
    <w:p w:rsidR="00EA6EE4" w:rsidRDefault="00952619">
      <w:pPr>
        <w:pStyle w:val="ena"/>
      </w:pPr>
      <w:r>
        <w:t>(Legal Personality)</w:t>
      </w:r>
    </w:p>
    <w:p w:rsidR="00EA6EE4" w:rsidRDefault="00952619">
      <w:pPr>
        <w:pStyle w:val="enf3"/>
      </w:pPr>
      <w:r>
        <w:t>Article 261  A Corporation is a corporation.</w:t>
      </w:r>
    </w:p>
    <w:p w:rsidR="00EA6EE4" w:rsidRDefault="00EA6EE4"/>
    <w:p w:rsidR="00EA6EE4" w:rsidRDefault="00952619">
      <w:pPr>
        <w:pStyle w:val="ena"/>
      </w:pPr>
      <w:r>
        <w:t>(Kinds of C</w:t>
      </w:r>
      <w:r>
        <w:t>orporations)</w:t>
      </w:r>
    </w:p>
    <w:p w:rsidR="00EA6EE4" w:rsidRDefault="00952619">
      <w:pPr>
        <w:pStyle w:val="enf3"/>
      </w:pPr>
      <w:r>
        <w:t>Article 262  (1) A Corporation, for each class of license for Insurance Business, is to accept as its members insurance companies that have received a license that falls under that Class of License.</w:t>
      </w:r>
    </w:p>
    <w:p w:rsidR="00EA6EE4" w:rsidRDefault="00952619">
      <w:pPr>
        <w:pStyle w:val="enf4"/>
      </w:pPr>
      <w:r>
        <w:t xml:space="preserve">(2) The Classes of License set forth in the </w:t>
      </w:r>
      <w:r>
        <w:t>preceding paragraph are the following two classes:</w:t>
      </w:r>
    </w:p>
    <w:p w:rsidR="00EA6EE4" w:rsidRDefault="00952619">
      <w:pPr>
        <w:pStyle w:val="enf6"/>
      </w:pPr>
      <w:r>
        <w:t>(i) life insurance business licenses, foreign life insurance business licenses, and specified life insurance business licenses;</w:t>
      </w:r>
    </w:p>
    <w:p w:rsidR="00EA6EE4" w:rsidRDefault="00952619">
      <w:pPr>
        <w:pStyle w:val="enf6"/>
      </w:pPr>
      <w:r>
        <w:t>(ii) non-life insurance business licenses, foreign non-life insurance busines</w:t>
      </w:r>
      <w:r>
        <w:t>s licenses, and specified non-life insurance business licenses.</w:t>
      </w:r>
    </w:p>
    <w:p w:rsidR="00EA6EE4" w:rsidRDefault="00EA6EE4"/>
    <w:p w:rsidR="00EA6EE4" w:rsidRDefault="00952619">
      <w:pPr>
        <w:pStyle w:val="ena"/>
      </w:pPr>
      <w:r>
        <w:t>(Name)</w:t>
      </w:r>
    </w:p>
    <w:p w:rsidR="00EA6EE4" w:rsidRDefault="00952619">
      <w:pPr>
        <w:pStyle w:val="enf3"/>
      </w:pPr>
      <w:r>
        <w:t>Article 263  (1) A Corporation must use the term "Hoken Keiyakusha Hogo Kiko" (which means "Policyholders Protection Corporation") in its name.</w:t>
      </w:r>
    </w:p>
    <w:p w:rsidR="00EA6EE4" w:rsidRDefault="00952619">
      <w:pPr>
        <w:pStyle w:val="enf4"/>
      </w:pPr>
      <w:r>
        <w:t xml:space="preserve">(2) No person other than a </w:t>
      </w:r>
      <w:r>
        <w:t>Corporation may use the term "Policyholders Protection Corporation" in any part of its name.</w:t>
      </w:r>
    </w:p>
    <w:p w:rsidR="00EA6EE4" w:rsidRDefault="00EA6EE4"/>
    <w:p w:rsidR="00EA6EE4" w:rsidRDefault="00952619">
      <w:pPr>
        <w:pStyle w:val="ena"/>
      </w:pPr>
      <w:r>
        <w:t>(Registration)</w:t>
      </w:r>
    </w:p>
    <w:p w:rsidR="00EA6EE4" w:rsidRDefault="00952619">
      <w:pPr>
        <w:pStyle w:val="enf3"/>
      </w:pPr>
      <w:r>
        <w:t>Article 264  (1) A Corporation must complete its registration pursuant to the provisions of Cabinet Order.</w:t>
      </w:r>
    </w:p>
    <w:p w:rsidR="00EA6EE4" w:rsidRDefault="00952619">
      <w:pPr>
        <w:pStyle w:val="enf4"/>
      </w:pPr>
      <w:r>
        <w:t>(2) No particulars that must be register</w:t>
      </w:r>
      <w:r>
        <w:t>ed pursuant to the provisions of the preceding paragraph may be duly asserted against a third party prior to the registration.</w:t>
      </w:r>
    </w:p>
    <w:p w:rsidR="00EA6EE4" w:rsidRDefault="00EA6EE4"/>
    <w:p w:rsidR="00EA6EE4" w:rsidRDefault="00952619">
      <w:pPr>
        <w:pStyle w:val="ena"/>
      </w:pPr>
      <w:r>
        <w:t>(Mutatis Mutandis Application of the Act on General Incorporated Associations and General Incorporated Foundations)</w:t>
      </w:r>
    </w:p>
    <w:p w:rsidR="00EA6EE4" w:rsidRDefault="00952619">
      <w:pPr>
        <w:pStyle w:val="enf3"/>
      </w:pPr>
      <w:r>
        <w:t xml:space="preserve">Article 265 </w:t>
      </w:r>
      <w:r>
        <w:t xml:space="preserve"> The provisions of Article 4 (Address) and Article 78 (Liability for Damages Due to the Actions of the Representative) of the Act on General Incorporated Associations and General Incorporated Foundations apply mutatis mutandis to a Corporation.</w:t>
      </w:r>
    </w:p>
    <w:p w:rsidR="00EA6EE4" w:rsidRDefault="00EA6EE4"/>
    <w:p w:rsidR="00EA6EE4" w:rsidRDefault="00952619">
      <w:pPr>
        <w:pStyle w:val="en9"/>
      </w:pPr>
      <w:r>
        <w:t>Division 2</w:t>
      </w:r>
      <w:r>
        <w:t xml:space="preserve"> Members</w:t>
      </w:r>
    </w:p>
    <w:p w:rsidR="00EA6EE4" w:rsidRDefault="00EA6EE4"/>
    <w:p w:rsidR="00EA6EE4" w:rsidRDefault="00952619">
      <w:pPr>
        <w:pStyle w:val="ena"/>
      </w:pPr>
      <w:r>
        <w:t>(Member Qualifications)</w:t>
      </w:r>
    </w:p>
    <w:p w:rsidR="00EA6EE4" w:rsidRDefault="00952619">
      <w:pPr>
        <w:pStyle w:val="enf3"/>
      </w:pPr>
      <w:r>
        <w:t>Article 265-2  (1) Those holding qualifications to be members of a Corporation is limited to Insurance Companies (excluding Insurance Companies specified by Cabinet Order; hereinafter the same applies in the following Arti</w:t>
      </w:r>
      <w:r>
        <w:t>cle).</w:t>
      </w:r>
    </w:p>
    <w:p w:rsidR="00EA6EE4" w:rsidRDefault="00952619">
      <w:pPr>
        <w:pStyle w:val="enf4"/>
      </w:pPr>
      <w:r>
        <w:t>(2) A Corporation must not refuse entry to those who hold the qualifications to be members nor set unreasonable conditions with respect to that entry.</w:t>
      </w:r>
    </w:p>
    <w:p w:rsidR="00EA6EE4" w:rsidRDefault="00EA6EE4"/>
    <w:p w:rsidR="00EA6EE4" w:rsidRDefault="00952619">
      <w:pPr>
        <w:pStyle w:val="ena"/>
      </w:pPr>
      <w:r>
        <w:t>(Obligation to Join)</w:t>
      </w:r>
    </w:p>
    <w:p w:rsidR="00EA6EE4" w:rsidRDefault="00952619">
      <w:pPr>
        <w:pStyle w:val="enf3"/>
      </w:pPr>
      <w:r>
        <w:t>Article 265-3  (1) An Insurance Company, as a member, must join one Corporati</w:t>
      </w:r>
      <w:r>
        <w:t>on that accepts as its members insurance companies that have received a license that belongs to the class of license prescribed in Article 262, paragraph (2) (hereinafter referred to as "Class of License" in the following paragraph) that is the same as its</w:t>
      </w:r>
      <w:r>
        <w:t xml:space="preserve"> license.</w:t>
      </w:r>
    </w:p>
    <w:p w:rsidR="00EA6EE4" w:rsidRDefault="00952619">
      <w:pPr>
        <w:pStyle w:val="enf4"/>
      </w:pPr>
      <w:r>
        <w:t xml:space="preserve">(2) A person who seeks to receive a license set forth in Article 3, paragraph (1), Article 185, paragraph (1), or Article 219, paragraph (1) (excluding persons specified by Cabinet Order), at the time of application for that license, must </w:t>
      </w:r>
      <w:r>
        <w:t xml:space="preserve">undertake the procedures for joining one Corporation that accepts as its members insurance companies that are to receive the license falling under the Class of License that is the same as that license, pursuant to the provisions of Cabinet Office Order or </w:t>
      </w:r>
      <w:r>
        <w:t>Order of the Ministry of Finance.</w:t>
      </w:r>
    </w:p>
    <w:p w:rsidR="00EA6EE4" w:rsidRDefault="00952619">
      <w:pPr>
        <w:pStyle w:val="enf4"/>
      </w:pPr>
      <w:r>
        <w:t>(3) A person who has undertaken the procedures to join a Corporation pursuant to the provisions of the preceding paragraph will become a member of the relevant Corporation upon receiving the license set forth in that parag</w:t>
      </w:r>
      <w:r>
        <w:t>raph.</w:t>
      </w:r>
    </w:p>
    <w:p w:rsidR="00EA6EE4" w:rsidRDefault="00952619">
      <w:pPr>
        <w:pStyle w:val="enf4"/>
      </w:pPr>
      <w:r>
        <w:t>(4) Whenever an Insurance Company becomes a member of a Corporation pursuant to the provisions of the preceding paragraph, the Corporation must promptly report this to the Prime Minister and the Minister of Finance.</w:t>
      </w:r>
    </w:p>
    <w:p w:rsidR="00EA6EE4" w:rsidRDefault="00EA6EE4"/>
    <w:p w:rsidR="00EA6EE4" w:rsidRDefault="00952619">
      <w:pPr>
        <w:pStyle w:val="ena"/>
      </w:pPr>
      <w:r>
        <w:t>(Withdrawal)</w:t>
      </w:r>
    </w:p>
    <w:p w:rsidR="00EA6EE4" w:rsidRDefault="00952619">
      <w:pPr>
        <w:pStyle w:val="enf3"/>
      </w:pPr>
      <w:r>
        <w:t>Article 265-4  (1) A</w:t>
      </w:r>
      <w:r>
        <w:t xml:space="preserve"> member is to withdraw for the following reasons:</w:t>
      </w:r>
    </w:p>
    <w:p w:rsidR="00EA6EE4" w:rsidRDefault="00952619">
      <w:pPr>
        <w:pStyle w:val="enf6"/>
      </w:pPr>
      <w:r>
        <w:t>(i) rescission of license;</w:t>
      </w:r>
    </w:p>
    <w:p w:rsidR="00EA6EE4" w:rsidRDefault="00952619">
      <w:pPr>
        <w:pStyle w:val="enf6"/>
      </w:pPr>
      <w:r>
        <w:t>(ii) expiration of license.</w:t>
      </w:r>
    </w:p>
    <w:p w:rsidR="00EA6EE4" w:rsidRDefault="00952619">
      <w:pPr>
        <w:pStyle w:val="enf4"/>
      </w:pPr>
      <w:r>
        <w:t xml:space="preserve">(2) A member may not withdraw from a Corporation, except in the cases occurring under the reasons listed in the items of the preceding </w:t>
      </w:r>
      <w:r>
        <w:t>paragraph or in the case where the member receives approval from the Prime Minister and Minister of Finance and becomes a member of another Corporation.</w:t>
      </w:r>
    </w:p>
    <w:p w:rsidR="00EA6EE4" w:rsidRDefault="00952619">
      <w:pPr>
        <w:pStyle w:val="enf4"/>
      </w:pPr>
      <w:r>
        <w:t>(3) In the case where a member withdraws from a Corporation, when there are expenses incurred by the re</w:t>
      </w:r>
      <w:r>
        <w:t>levant Corporation to perform obligations pertaining to the following listed borrowing of funds, the member is to assume the obligation to pay as its contribution an amount calculated by the relevant Corporation pursuant to the provisions of Cabinet Office</w:t>
      </w:r>
      <w:r>
        <w:t xml:space="preserve"> Order or Order of the Ministry of Finance as the expenses that must be borne by the members:</w:t>
      </w:r>
    </w:p>
    <w:p w:rsidR="00EA6EE4" w:rsidRDefault="00952619">
      <w:pPr>
        <w:pStyle w:val="enf6"/>
      </w:pPr>
      <w:r>
        <w:t>(i) the borrowing of funds performed pursuant to the provisions of Article 265-42 in order to implement the business listed in Article 265-28, paragraph (1), item</w:t>
      </w:r>
      <w:r>
        <w:t>s (iii) to (vii) and Article 265-28, paragraph (2), items (i) to (iii) that the relevant Corporation has decided to carry out by the day of that withdrawal;</w:t>
      </w:r>
    </w:p>
    <w:p w:rsidR="00EA6EE4" w:rsidRDefault="00952619">
      <w:pPr>
        <w:pStyle w:val="enf6"/>
      </w:pPr>
      <w:r>
        <w:t xml:space="preserve">(ii) the borrowing of funds that will be performed pursuant to the provisions of Article 265-42 in </w:t>
      </w:r>
      <w:r>
        <w:t>order to implement the business listed in Article 265-28, paragraph (1), items (iii) to (vii) and Article 265-28, paragraph (2), items (i) to (iii) that the relevant Corporation has decided to carry out by the day of that withdrawal.</w:t>
      </w:r>
    </w:p>
    <w:p w:rsidR="00EA6EE4" w:rsidRDefault="00952619">
      <w:pPr>
        <w:pStyle w:val="enf4"/>
      </w:pPr>
      <w:r>
        <w:t>(4) Whenever an applic</w:t>
      </w:r>
      <w:r>
        <w:t>ation has been filed for the approval set forth in paragraph (2), the Prime Minister and Minister of Finance may only give their approval if the member to which the application pertains conforms to the following standards:</w:t>
      </w:r>
    </w:p>
    <w:p w:rsidR="00EA6EE4" w:rsidRDefault="00952619">
      <w:pPr>
        <w:pStyle w:val="enf6"/>
      </w:pPr>
      <w:r>
        <w:t>(i) the relevant member has satis</w:t>
      </w:r>
      <w:r>
        <w:t>fied the obligations it bears as a member of the Corporation it seeks to withdraw from;</w:t>
      </w:r>
    </w:p>
    <w:p w:rsidR="00EA6EE4" w:rsidRDefault="00952619">
      <w:pPr>
        <w:pStyle w:val="enf6"/>
      </w:pPr>
      <w:r>
        <w:t>(ii) the relevant member appears certain to perform the obligation to pay as its contribution the amount calculated as prescribed in the preceding paragraph pursuant to</w:t>
      </w:r>
      <w:r>
        <w:t xml:space="preserve"> the provisions of that paragraph;</w:t>
      </w:r>
    </w:p>
    <w:p w:rsidR="00EA6EE4" w:rsidRDefault="00952619">
      <w:pPr>
        <w:pStyle w:val="enf6"/>
      </w:pPr>
      <w:r>
        <w:t>(iii) the relevant member has undertaken procedures to enter another Corporation as a member.</w:t>
      </w:r>
    </w:p>
    <w:p w:rsidR="00EA6EE4" w:rsidRDefault="00EA6EE4"/>
    <w:p w:rsidR="00EA6EE4" w:rsidRDefault="00952619">
      <w:pPr>
        <w:pStyle w:val="ena"/>
      </w:pPr>
      <w:r>
        <w:t>(Monetary Penalties for Members)</w:t>
      </w:r>
    </w:p>
    <w:p w:rsidR="00EA6EE4" w:rsidRDefault="00952619">
      <w:pPr>
        <w:pStyle w:val="enf3"/>
      </w:pPr>
      <w:r>
        <w:t>Article 265-5  A Corporation may, pursuant to the provisions specified by the articles of inc</w:t>
      </w:r>
      <w:r>
        <w:t>orporation, impose a monetary penalty on a member that has violated any provisions of this Section or the Corporation's articles of incorporation or any other rules.</w:t>
      </w:r>
    </w:p>
    <w:p w:rsidR="00EA6EE4" w:rsidRDefault="00EA6EE4"/>
    <w:p w:rsidR="00EA6EE4" w:rsidRDefault="00952619">
      <w:pPr>
        <w:pStyle w:val="en9"/>
      </w:pPr>
      <w:r>
        <w:t>Division 3 Establishment</w:t>
      </w:r>
    </w:p>
    <w:p w:rsidR="00EA6EE4" w:rsidRDefault="00EA6EE4"/>
    <w:p w:rsidR="00EA6EE4" w:rsidRDefault="00952619">
      <w:pPr>
        <w:pStyle w:val="ena"/>
      </w:pPr>
      <w:r>
        <w:t>(Founders)</w:t>
      </w:r>
    </w:p>
    <w:p w:rsidR="00EA6EE4" w:rsidRDefault="00952619">
      <w:pPr>
        <w:pStyle w:val="enf3"/>
      </w:pPr>
      <w:r>
        <w:t>Article 265-6  In order to form a Corporation, ten o</w:t>
      </w:r>
      <w:r>
        <w:t>r more insurance companies that seek to become its members must become the founders.</w:t>
      </w:r>
    </w:p>
    <w:p w:rsidR="00EA6EE4" w:rsidRDefault="00EA6EE4"/>
    <w:p w:rsidR="00EA6EE4" w:rsidRDefault="00952619">
      <w:pPr>
        <w:pStyle w:val="ena"/>
      </w:pPr>
      <w:r>
        <w:t>(Organizational Meetings)</w:t>
      </w:r>
    </w:p>
    <w:p w:rsidR="00EA6EE4" w:rsidRDefault="00952619">
      <w:pPr>
        <w:pStyle w:val="enf3"/>
      </w:pPr>
      <w:r>
        <w:t>Article 265-7  (1) The founders, after preparing articles of incorporation and a business plan, must invite those who seek to become members, ma</w:t>
      </w:r>
      <w:r>
        <w:t>ke a public notice of these together with the time and location at least two weeks before the date the meeting is held, and hold an Organizational Meeting.</w:t>
      </w:r>
    </w:p>
    <w:p w:rsidR="00EA6EE4" w:rsidRDefault="00952619">
      <w:pPr>
        <w:pStyle w:val="enf4"/>
      </w:pPr>
      <w:r>
        <w:t>(2) Approval of the articles of incorporation and business plan and the decision on any other partic</w:t>
      </w:r>
      <w:r>
        <w:t>ulars necessary for the incorporation of a Corporation must depend on resolutions at the Organizational Meetings.</w:t>
      </w:r>
    </w:p>
    <w:p w:rsidR="00EA6EE4" w:rsidRDefault="00952619">
      <w:pPr>
        <w:pStyle w:val="enf4"/>
      </w:pPr>
      <w:r>
        <w:t>(3) The agenda of the Organizational Meeting set forth in the preceding paragraph is decided by a two-thirds majority vote of those in attenda</w:t>
      </w:r>
      <w:r>
        <w:t>nce at a meeting where at least one half of the founders and the persons with the qualifications to become members who have notified the founders in writing by the date of the Organizational Meeting that they will become members are present.</w:t>
      </w:r>
    </w:p>
    <w:p w:rsidR="00EA6EE4" w:rsidRDefault="00952619">
      <w:pPr>
        <w:pStyle w:val="enf4"/>
      </w:pPr>
      <w:r>
        <w:t>(4) The follow</w:t>
      </w:r>
      <w:r>
        <w:t>ing particulars and any other particulars that are necessary to the operation of business in the business year including the date of incorporation of a Corporation may be decided by the resolution of the Organizational Meeting, notwithstanding the provisio</w:t>
      </w:r>
      <w:r>
        <w:t>ns of Article 265-25 and Article 265-34, paragraph (3):</w:t>
      </w:r>
    </w:p>
    <w:p w:rsidR="00EA6EE4" w:rsidRDefault="00952619">
      <w:pPr>
        <w:pStyle w:val="enf6"/>
      </w:pPr>
      <w:r>
        <w:t>(i) the preparation of business rules;</w:t>
      </w:r>
    </w:p>
    <w:p w:rsidR="00EA6EE4" w:rsidRDefault="00952619">
      <w:pPr>
        <w:pStyle w:val="enf6"/>
      </w:pPr>
      <w:r>
        <w:t>(ii) the decision of the budget and financial plan for the business year including the date of incorporation of the Corporation;</w:t>
      </w:r>
    </w:p>
    <w:p w:rsidR="00EA6EE4" w:rsidRDefault="00952619">
      <w:pPr>
        <w:pStyle w:val="enf6"/>
      </w:pPr>
      <w:r>
        <w:t>(iii) the decision of the contri</w:t>
      </w:r>
      <w:r>
        <w:t>bution rate prescribed in Article 265-34, paragraph (1), items (i) and (ii).</w:t>
      </w:r>
    </w:p>
    <w:p w:rsidR="00EA6EE4" w:rsidRDefault="00952619">
      <w:pPr>
        <w:pStyle w:val="enf4"/>
      </w:pPr>
      <w:r>
        <w:t>(5) The provisions of Article 265-26, paragraph (2) apply mutatis mutandis in the case where the particulars prescribed in the preceding paragraph are made the business of the Org</w:t>
      </w:r>
      <w:r>
        <w:t>anizational Meeting pursuant to the provisions of that paragraph. In this case, the term "items (i), (iii), and (v) of the preceding Article", is deemed to be replaced with "Article 265-7, paragraph (4), item (i)".</w:t>
      </w:r>
    </w:p>
    <w:p w:rsidR="00EA6EE4" w:rsidRDefault="00952619">
      <w:pPr>
        <w:pStyle w:val="enf4"/>
      </w:pPr>
      <w:r>
        <w:t>(6) The provisions of Article 265-27-4 an</w:t>
      </w:r>
      <w:r>
        <w:t>d Article 265-27-5 apply mutatis mutandis to the resolutions of the Organizational Meeting.</w:t>
      </w:r>
    </w:p>
    <w:p w:rsidR="00EA6EE4" w:rsidRDefault="00EA6EE4"/>
    <w:p w:rsidR="00EA6EE4" w:rsidRDefault="00952619">
      <w:pPr>
        <w:pStyle w:val="ena"/>
      </w:pPr>
      <w:r>
        <w:t>(Application for Authorization for Establishment)</w:t>
      </w:r>
    </w:p>
    <w:p w:rsidR="00EA6EE4" w:rsidRDefault="00952619">
      <w:pPr>
        <w:pStyle w:val="enf3"/>
      </w:pPr>
      <w:r>
        <w:t xml:space="preserve">Article 265-8  (1) The founders, without delay after the end of the Organizational Meeting, must apply for </w:t>
      </w:r>
      <w:r>
        <w:t>approval for incorporation by submitting to the Prime Minister and Minister of Finance an application for approval detailing the following particulars:</w:t>
      </w:r>
    </w:p>
    <w:p w:rsidR="00EA6EE4" w:rsidRDefault="00952619">
      <w:pPr>
        <w:pStyle w:val="enf6"/>
      </w:pPr>
      <w:r>
        <w:t>(i) name;</w:t>
      </w:r>
    </w:p>
    <w:p w:rsidR="00EA6EE4" w:rsidRDefault="00952619">
      <w:pPr>
        <w:pStyle w:val="enf6"/>
      </w:pPr>
      <w:r>
        <w:t>(ii) office address;</w:t>
      </w:r>
    </w:p>
    <w:p w:rsidR="00EA6EE4" w:rsidRDefault="00952619">
      <w:pPr>
        <w:pStyle w:val="enf6"/>
      </w:pPr>
      <w:r>
        <w:t>(iii) names of the officers and members.</w:t>
      </w:r>
    </w:p>
    <w:p w:rsidR="00EA6EE4" w:rsidRDefault="00952619">
      <w:pPr>
        <w:pStyle w:val="enf4"/>
      </w:pPr>
      <w:r>
        <w:t>(2) Documents detailing the arti</w:t>
      </w:r>
      <w:r>
        <w:t>cles of incorporation, business plan, and any other particulars specified by Cabinet Office Order or Order of the Ministry of Finance must be attached to the application for approval set forth in the preceding paragraph.</w:t>
      </w:r>
    </w:p>
    <w:p w:rsidR="00EA6EE4" w:rsidRDefault="00EA6EE4"/>
    <w:p w:rsidR="00EA6EE4" w:rsidRDefault="00952619">
      <w:pPr>
        <w:pStyle w:val="ena"/>
      </w:pPr>
      <w:r>
        <w:t>(Approval for Establishment)</w:t>
      </w:r>
    </w:p>
    <w:p w:rsidR="00EA6EE4" w:rsidRDefault="00952619">
      <w:pPr>
        <w:pStyle w:val="enf3"/>
      </w:pPr>
      <w:r>
        <w:t>Artic</w:t>
      </w:r>
      <w:r>
        <w:t>le 265-9  (1) Whenever an application has been filed for the approval under the provisions in paragraph (1) of the preceding Article, the Prime Minister and Minister of Finance must examine whether the application conforms to the following standards:</w:t>
      </w:r>
    </w:p>
    <w:p w:rsidR="00EA6EE4" w:rsidRDefault="00952619">
      <w:pPr>
        <w:pStyle w:val="enf6"/>
      </w:pPr>
      <w:r>
        <w:t>(i) t</w:t>
      </w:r>
      <w:r>
        <w:t>he procedure of incorporation and the content of the articles of incorporation and business plan conform to the provisions of laws and regulations;</w:t>
      </w:r>
    </w:p>
    <w:p w:rsidR="00EA6EE4" w:rsidRDefault="00952619">
      <w:pPr>
        <w:pStyle w:val="enf6"/>
      </w:pPr>
      <w:r>
        <w:t>(ii) there are no false details in the articles of incorporation and business plan;</w:t>
      </w:r>
    </w:p>
    <w:p w:rsidR="00EA6EE4" w:rsidRDefault="00952619">
      <w:pPr>
        <w:pStyle w:val="enf6"/>
      </w:pPr>
      <w:r>
        <w:t>(iii) there are no perso</w:t>
      </w:r>
      <w:r>
        <w:t>ns among the officers who fall under any of the items listed in Article 265-16;</w:t>
      </w:r>
    </w:p>
    <w:p w:rsidR="00EA6EE4" w:rsidRDefault="00952619">
      <w:pPr>
        <w:pStyle w:val="enf6"/>
      </w:pPr>
      <w:r>
        <w:t>(iv) it is found to be certain that business operation will be undertaken appropriately;</w:t>
      </w:r>
    </w:p>
    <w:p w:rsidR="00EA6EE4" w:rsidRDefault="00952619">
      <w:pPr>
        <w:pStyle w:val="enf6"/>
      </w:pPr>
      <w:r>
        <w:t>(v) the organization of the Corporation pertaining to the application conforms to the p</w:t>
      </w:r>
      <w:r>
        <w:t>rovisions of this Act.</w:t>
      </w:r>
    </w:p>
    <w:p w:rsidR="00EA6EE4" w:rsidRDefault="00952619">
      <w:pPr>
        <w:pStyle w:val="enf4"/>
      </w:pPr>
      <w:r>
        <w:t xml:space="preserve">(2) The Prime Minister and Minister of Finance must authorize the incorporation if it is found, as a result of the examination pursuant to the provisions of the preceding paragraph, the application conforms to the standards given in </w:t>
      </w:r>
      <w:r>
        <w:t>that paragraph.</w:t>
      </w:r>
    </w:p>
    <w:p w:rsidR="00EA6EE4" w:rsidRDefault="00EA6EE4"/>
    <w:p w:rsidR="00EA6EE4" w:rsidRDefault="00952619">
      <w:pPr>
        <w:pStyle w:val="ena"/>
      </w:pPr>
      <w:r>
        <w:t>(Succession of Business)</w:t>
      </w:r>
    </w:p>
    <w:p w:rsidR="00EA6EE4" w:rsidRDefault="00952619">
      <w:pPr>
        <w:pStyle w:val="enf3"/>
      </w:pPr>
      <w:r>
        <w:t>Article 265-10  When an approval for incorporation has been granted, the founders must, without delay, hand over business to the president of a Corporation.</w:t>
      </w:r>
    </w:p>
    <w:p w:rsidR="00EA6EE4" w:rsidRDefault="00EA6EE4"/>
    <w:p w:rsidR="00EA6EE4" w:rsidRDefault="00952619">
      <w:pPr>
        <w:pStyle w:val="ena"/>
      </w:pPr>
      <w:r>
        <w:t>(Period of Establishment)</w:t>
      </w:r>
    </w:p>
    <w:p w:rsidR="00EA6EE4" w:rsidRDefault="00952619">
      <w:pPr>
        <w:pStyle w:val="enf3"/>
      </w:pPr>
      <w:r>
        <w:t>Article 265-11  (1) A Corporat</w:t>
      </w:r>
      <w:r>
        <w:t>ion is to established upon completing the registration of its incorporation at the location of its principal office.</w:t>
      </w:r>
    </w:p>
    <w:p w:rsidR="00EA6EE4" w:rsidRDefault="00952619">
      <w:pPr>
        <w:pStyle w:val="enf4"/>
      </w:pPr>
      <w:r>
        <w:t>(2) When a Corporation has completed the registration of its incorporation as set forth in the preceding paragraph, it must notify the Prim</w:t>
      </w:r>
      <w:r>
        <w:t>e Minister and Minister of Finance of this without delay.</w:t>
      </w:r>
    </w:p>
    <w:p w:rsidR="00EA6EE4" w:rsidRDefault="00EA6EE4"/>
    <w:p w:rsidR="00EA6EE4" w:rsidRDefault="00952619">
      <w:pPr>
        <w:pStyle w:val="en9"/>
      </w:pPr>
      <w:r>
        <w:t>Division 4 Management</w:t>
      </w:r>
    </w:p>
    <w:p w:rsidR="00EA6EE4" w:rsidRDefault="00EA6EE4"/>
    <w:p w:rsidR="00EA6EE4" w:rsidRDefault="00952619">
      <w:pPr>
        <w:pStyle w:val="ena"/>
      </w:pPr>
      <w:r>
        <w:t>(Articles of Incorporation)</w:t>
      </w:r>
    </w:p>
    <w:p w:rsidR="00EA6EE4" w:rsidRDefault="00952619">
      <w:pPr>
        <w:pStyle w:val="enf3"/>
      </w:pPr>
      <w:r>
        <w:t>Article 265-12  (1) A Corporation's articles of incorporation must detail the following particulars:</w:t>
      </w:r>
    </w:p>
    <w:p w:rsidR="00EA6EE4" w:rsidRDefault="00952619">
      <w:pPr>
        <w:pStyle w:val="enf6"/>
      </w:pPr>
      <w:r>
        <w:t>(i) purpose;</w:t>
      </w:r>
    </w:p>
    <w:p w:rsidR="00EA6EE4" w:rsidRDefault="00952619">
      <w:pPr>
        <w:pStyle w:val="enf6"/>
      </w:pPr>
      <w:r>
        <w:t>(ii) name;</w:t>
      </w:r>
    </w:p>
    <w:p w:rsidR="00EA6EE4" w:rsidRDefault="00952619">
      <w:pPr>
        <w:pStyle w:val="enf6"/>
      </w:pPr>
      <w:r>
        <w:t xml:space="preserve">(iii) office </w:t>
      </w:r>
      <w:r>
        <w:t>address;</w:t>
      </w:r>
    </w:p>
    <w:p w:rsidR="00EA6EE4" w:rsidRDefault="00952619">
      <w:pPr>
        <w:pStyle w:val="enf6"/>
      </w:pPr>
      <w:r>
        <w:t>(iv) the particulars of the members;</w:t>
      </w:r>
    </w:p>
    <w:p w:rsidR="00EA6EE4" w:rsidRDefault="00952619">
      <w:pPr>
        <w:pStyle w:val="enf6"/>
      </w:pPr>
      <w:r>
        <w:t>(v) the particulars of the officers;</w:t>
      </w:r>
    </w:p>
    <w:p w:rsidR="00EA6EE4" w:rsidRDefault="00952619">
      <w:pPr>
        <w:pStyle w:val="enf6"/>
      </w:pPr>
      <w:r>
        <w:t>(vi) the particulars of the management committee and the evaluation examination board;</w:t>
      </w:r>
    </w:p>
    <w:p w:rsidR="00EA6EE4" w:rsidRDefault="00952619">
      <w:pPr>
        <w:pStyle w:val="enf6"/>
      </w:pPr>
      <w:r>
        <w:t>(vii) the particulars of the General Representative Members' Council;</w:t>
      </w:r>
    </w:p>
    <w:p w:rsidR="00EA6EE4" w:rsidRDefault="00952619">
      <w:pPr>
        <w:pStyle w:val="enf6"/>
      </w:pPr>
      <w:r>
        <w:t>(viii) the parti</w:t>
      </w:r>
      <w:r>
        <w:t>culars of its business and the execution thereof;</w:t>
      </w:r>
    </w:p>
    <w:p w:rsidR="00EA6EE4" w:rsidRDefault="00952619">
      <w:pPr>
        <w:pStyle w:val="enf6"/>
      </w:pPr>
      <w:r>
        <w:t>(ix) the particulars of contributions;</w:t>
      </w:r>
    </w:p>
    <w:p w:rsidR="00EA6EE4" w:rsidRDefault="00952619">
      <w:pPr>
        <w:pStyle w:val="enf6"/>
      </w:pPr>
      <w:r>
        <w:t>(x) particulars related to finances and accounting;</w:t>
      </w:r>
    </w:p>
    <w:p w:rsidR="00EA6EE4" w:rsidRDefault="00952619">
      <w:pPr>
        <w:pStyle w:val="enf6"/>
      </w:pPr>
      <w:r>
        <w:t>(xi) particulars related to dissolution;</w:t>
      </w:r>
    </w:p>
    <w:p w:rsidR="00EA6EE4" w:rsidRDefault="00952619">
      <w:pPr>
        <w:pStyle w:val="enf6"/>
      </w:pPr>
      <w:r>
        <w:t>(xii) particulars related to the amendment of the articles of incorporatio</w:t>
      </w:r>
      <w:r>
        <w:t>n;</w:t>
      </w:r>
    </w:p>
    <w:p w:rsidR="00EA6EE4" w:rsidRDefault="00952619">
      <w:pPr>
        <w:pStyle w:val="enf6"/>
      </w:pPr>
      <w:r>
        <w:t>(xiii) method of Public Notices.</w:t>
      </w:r>
    </w:p>
    <w:p w:rsidR="00EA6EE4" w:rsidRDefault="00952619">
      <w:pPr>
        <w:pStyle w:val="enf4"/>
      </w:pPr>
      <w:r>
        <w:t>(2) Modifications to a Corporation's articles of incorporation are null and void without the approval of the Prime Minister and Minister of Finance.</w:t>
      </w:r>
    </w:p>
    <w:p w:rsidR="00EA6EE4" w:rsidRDefault="00EA6EE4"/>
    <w:p w:rsidR="00EA6EE4" w:rsidRDefault="00952619">
      <w:pPr>
        <w:pStyle w:val="ena"/>
      </w:pPr>
      <w:r>
        <w:t>(Decisions on Officers and Business)</w:t>
      </w:r>
    </w:p>
    <w:p w:rsidR="00EA6EE4" w:rsidRDefault="00952619">
      <w:pPr>
        <w:pStyle w:val="enf3"/>
      </w:pPr>
      <w:r>
        <w:t>Article 265-13  (1) A Corporation</w:t>
      </w:r>
      <w:r>
        <w:t xml:space="preserve"> is to have one president, two or more directors, and one or more auditors as officers.</w:t>
      </w:r>
    </w:p>
    <w:p w:rsidR="00EA6EE4" w:rsidRDefault="00952619">
      <w:pPr>
        <w:pStyle w:val="enf4"/>
      </w:pPr>
      <w:r>
        <w:t>(2) The business of a Corporation is decided by the majority of the president and directors, unless otherwise provided for in the articles of incorporation.</w:t>
      </w:r>
    </w:p>
    <w:p w:rsidR="00EA6EE4" w:rsidRDefault="00EA6EE4"/>
    <w:p w:rsidR="00EA6EE4" w:rsidRDefault="00952619">
      <w:pPr>
        <w:pStyle w:val="ena"/>
      </w:pPr>
      <w:r>
        <w:t>(Duties an</w:t>
      </w:r>
      <w:r>
        <w:t>d Authority of Officers)</w:t>
      </w:r>
    </w:p>
    <w:p w:rsidR="00EA6EE4" w:rsidRDefault="00952619">
      <w:pPr>
        <w:pStyle w:val="enf3"/>
      </w:pPr>
      <w:r>
        <w:t>Article 265-14  (1) The president is to represent a Corporation and preside over its business.</w:t>
      </w:r>
    </w:p>
    <w:p w:rsidR="00EA6EE4" w:rsidRDefault="00952619">
      <w:pPr>
        <w:pStyle w:val="enf4"/>
      </w:pPr>
      <w:r>
        <w:t>(2) The directors, as determined by the president, represent a Corporation, are to assist the president in administering the business of</w:t>
      </w:r>
      <w:r>
        <w:t xml:space="preserve"> the Corporation, act on behalf of the president when they have had an accident, and perform the duties of the president when their position is vacant.</w:t>
      </w:r>
    </w:p>
    <w:p w:rsidR="00EA6EE4" w:rsidRDefault="00952619">
      <w:pPr>
        <w:pStyle w:val="enf4"/>
      </w:pPr>
      <w:r>
        <w:t>(3) The auditors are to audit the state of a Corporation's business and accounting, and report the resul</w:t>
      </w:r>
      <w:r>
        <w:t>ts of those audits to the General Representative Members' Council.</w:t>
      </w:r>
    </w:p>
    <w:p w:rsidR="00EA6EE4" w:rsidRDefault="00952619">
      <w:pPr>
        <w:pStyle w:val="enf4"/>
      </w:pPr>
      <w:r>
        <w:t>(4) The auditors may, when it is found necessary based on the results of audits, submit opinions to the president or to the Prime Minister and Minister of Finance.</w:t>
      </w:r>
    </w:p>
    <w:p w:rsidR="00EA6EE4" w:rsidRDefault="00EA6EE4"/>
    <w:p w:rsidR="00EA6EE4" w:rsidRDefault="00952619">
      <w:pPr>
        <w:pStyle w:val="ena"/>
      </w:pPr>
      <w:r>
        <w:t>(Appointment, Dismissal,</w:t>
      </w:r>
      <w:r>
        <w:t xml:space="preserve"> and Term of Office of Officers)</w:t>
      </w:r>
    </w:p>
    <w:p w:rsidR="00EA6EE4" w:rsidRDefault="00952619">
      <w:pPr>
        <w:pStyle w:val="enf3"/>
      </w:pPr>
      <w:r>
        <w:t>Article 265-15  (1) Officers are appointed or dismissed at General Representative Members' Council Meetings pursuant to the provisions of the articles of incorporation; provided, however, that the officers at the time of in</w:t>
      </w:r>
      <w:r>
        <w:t>corporation are appointed at an Organizational Meeting.</w:t>
      </w:r>
    </w:p>
    <w:p w:rsidR="00EA6EE4" w:rsidRDefault="00952619">
      <w:pPr>
        <w:pStyle w:val="enf4"/>
      </w:pPr>
      <w:r>
        <w:t>(2) The appointment and dismissal of officers under the provisions of the preceding paragraph is null and void without the approval of the Prime Minister and Minister of Finance,</w:t>
      </w:r>
    </w:p>
    <w:p w:rsidR="00EA6EE4" w:rsidRDefault="00952619">
      <w:pPr>
        <w:pStyle w:val="enf4"/>
      </w:pPr>
      <w:r>
        <w:t>(3) The term of offic</w:t>
      </w:r>
      <w:r>
        <w:t>e of officers is a period of time within two years as specified by the articles of incorporation; provided, however, that the term of office of officers at the time of incorporation is a period of time within two years as specified at the Organizational Me</w:t>
      </w:r>
      <w:r>
        <w:t>eting.</w:t>
      </w:r>
    </w:p>
    <w:p w:rsidR="00EA6EE4" w:rsidRDefault="00952619">
      <w:pPr>
        <w:pStyle w:val="enf4"/>
      </w:pPr>
      <w:r>
        <w:t>(4) Officers may be reappointed.</w:t>
      </w:r>
    </w:p>
    <w:p w:rsidR="00EA6EE4" w:rsidRDefault="00EA6EE4"/>
    <w:p w:rsidR="00EA6EE4" w:rsidRDefault="00952619">
      <w:pPr>
        <w:pStyle w:val="ena"/>
      </w:pPr>
      <w:r>
        <w:t>(Grounds for Disqualification of Officers)</w:t>
      </w:r>
    </w:p>
    <w:p w:rsidR="00EA6EE4" w:rsidRDefault="00952619">
      <w:pPr>
        <w:pStyle w:val="enf3"/>
      </w:pPr>
      <w:r>
        <w:t>Article 265-16  Persons who fall under any of the following items may not become officers:</w:t>
      </w:r>
    </w:p>
    <w:p w:rsidR="00EA6EE4" w:rsidRDefault="00952619">
      <w:pPr>
        <w:pStyle w:val="enf6"/>
      </w:pPr>
      <w:r>
        <w:t xml:space="preserve">(i) in the case where a Corporation had its approval for </w:t>
      </w:r>
      <w:r>
        <w:t>incorporation rescinded pursuant to the provisions of Article 265-47, a person who was an officer within the 30 days prior to the date of that rescission, where five years have not elapsed from the date of that rescission;</w:t>
      </w:r>
    </w:p>
    <w:p w:rsidR="00EA6EE4" w:rsidRDefault="00952619">
      <w:pPr>
        <w:pStyle w:val="enf6"/>
      </w:pPr>
      <w:r>
        <w:t>(ii) an adult ward or a person un</w:t>
      </w:r>
      <w:r>
        <w:t>der guardianship or a bankrupt who has not obtained a restoration of rights;</w:t>
      </w:r>
    </w:p>
    <w:p w:rsidR="00EA6EE4" w:rsidRDefault="00952619">
      <w:pPr>
        <w:pStyle w:val="enf6"/>
      </w:pPr>
      <w:r>
        <w:t xml:space="preserve">(iii) a person who has been sentenced to imprisonment without work or severer punishment, where five years have not elapsed from the date that execution finished or the date they </w:t>
      </w:r>
      <w:r>
        <w:t>became no longer subject to that execution;</w:t>
      </w:r>
    </w:p>
    <w:p w:rsidR="00EA6EE4" w:rsidRDefault="00952619">
      <w:pPr>
        <w:pStyle w:val="enf6"/>
      </w:pPr>
      <w:r>
        <w:t>(iv) a person who has been sentenced to punishment by fine pursuant to the provisions of this Act, where five years have not elapsed from the date that execution finished or the date they became no longer subject</w:t>
      </w:r>
      <w:r>
        <w:t xml:space="preserve"> to that execution.</w:t>
      </w:r>
    </w:p>
    <w:p w:rsidR="00EA6EE4" w:rsidRDefault="00EA6EE4"/>
    <w:p w:rsidR="00EA6EE4" w:rsidRDefault="00952619">
      <w:pPr>
        <w:pStyle w:val="ena"/>
      </w:pPr>
      <w:r>
        <w:t>(Prohibition of Concurrent Holding of Posts by Auditors)</w:t>
      </w:r>
    </w:p>
    <w:p w:rsidR="00EA6EE4" w:rsidRDefault="00952619">
      <w:pPr>
        <w:pStyle w:val="enf3"/>
      </w:pPr>
      <w:r>
        <w:t>Article 265-17  No auditor may concurrently hold the post of president, director, management committee member, evaluation examination board member, or employee of a Corporation.</w:t>
      </w:r>
    </w:p>
    <w:p w:rsidR="00EA6EE4" w:rsidRDefault="00EA6EE4"/>
    <w:p w:rsidR="00EA6EE4" w:rsidRDefault="00952619">
      <w:pPr>
        <w:pStyle w:val="ena"/>
      </w:pPr>
      <w:r>
        <w:t>(Restrictions on Authority of Representation)</w:t>
      </w:r>
    </w:p>
    <w:p w:rsidR="00EA6EE4" w:rsidRDefault="00952619">
      <w:pPr>
        <w:pStyle w:val="enf3"/>
      </w:pPr>
      <w:r>
        <w:t>Article 265-18  With regard to particulars on which there exists conflict of interests between a Corporation and the president or directors, these persons is to not have authority of representation. In this ca</w:t>
      </w:r>
      <w:r>
        <w:t>se, the auditor is to represent the Corporation, pursuant to the provisions specified by the articles of incorporation.</w:t>
      </w:r>
    </w:p>
    <w:p w:rsidR="00EA6EE4" w:rsidRDefault="00EA6EE4"/>
    <w:p w:rsidR="00EA6EE4" w:rsidRDefault="00952619">
      <w:pPr>
        <w:pStyle w:val="enf3"/>
      </w:pPr>
      <w:r>
        <w:t>Article 265-18-2  The president may appoint, from among the employees of a Corporation, an agent who has the authority to undertake all</w:t>
      </w:r>
      <w:r>
        <w:t xml:space="preserve"> action in and out of court related to a portion of the business of the Corporation.</w:t>
      </w:r>
    </w:p>
    <w:p w:rsidR="00EA6EE4" w:rsidRDefault="00EA6EE4"/>
    <w:p w:rsidR="00EA6EE4" w:rsidRDefault="00952619">
      <w:pPr>
        <w:pStyle w:val="ena"/>
      </w:pPr>
      <w:r>
        <w:t>(Management Committees)</w:t>
      </w:r>
    </w:p>
    <w:p w:rsidR="00EA6EE4" w:rsidRDefault="00952619">
      <w:pPr>
        <w:pStyle w:val="enf3"/>
      </w:pPr>
      <w:r>
        <w:t>Article 265-19  (1) A Corporation is to have a management committee (hereinafter referred to as the "Committee" in this Chapter).</w:t>
      </w:r>
    </w:p>
    <w:p w:rsidR="00EA6EE4" w:rsidRDefault="00952619">
      <w:pPr>
        <w:pStyle w:val="enf4"/>
      </w:pPr>
      <w:r>
        <w:t>(2) The Committe</w:t>
      </w:r>
      <w:r>
        <w:t>e is to respond to consultation by the president and deliberate on matters that are important to the management of the Corporation's business (excluding the particulars of the evaluation of the property of a Bankrupt Insurance Company as prescribed in para</w:t>
      </w:r>
      <w:r>
        <w:t>graph (2) of the following Article) in addition to dealing with the matters under its authority pursuant to this Act.</w:t>
      </w:r>
    </w:p>
    <w:p w:rsidR="00EA6EE4" w:rsidRDefault="00952619">
      <w:pPr>
        <w:pStyle w:val="enf4"/>
      </w:pPr>
      <w:r>
        <w:t>(3) The Committee may state its opinion to the president as to the management of the Corporation's business.</w:t>
      </w:r>
    </w:p>
    <w:p w:rsidR="00EA6EE4" w:rsidRDefault="00952619">
      <w:pPr>
        <w:pStyle w:val="enf4"/>
      </w:pPr>
      <w:r>
        <w:t xml:space="preserve">(4) Members of the Committee </w:t>
      </w:r>
      <w:r>
        <w:t>are appointed by the president, having received the approval of the Prime Minister and Minister of Finance, from among persons with relevant knowledge and experience needed for appropriate management of the Corporation's business.</w:t>
      </w:r>
    </w:p>
    <w:p w:rsidR="00EA6EE4" w:rsidRDefault="00952619">
      <w:pPr>
        <w:pStyle w:val="enf4"/>
      </w:pPr>
      <w:r>
        <w:t>(5) Beyond what is provid</w:t>
      </w:r>
      <w:r>
        <w:t>ed for in the preceding paragraphs, necessary particulars of the organization and management of the Committee are specified by Cabinet Office Order or Order of the Ministry of Finance.</w:t>
      </w:r>
    </w:p>
    <w:p w:rsidR="00EA6EE4" w:rsidRDefault="00EA6EE4"/>
    <w:p w:rsidR="00EA6EE4" w:rsidRDefault="00952619">
      <w:pPr>
        <w:pStyle w:val="ena"/>
      </w:pPr>
      <w:r>
        <w:t>(Evaluation Examination Boards)</w:t>
      </w:r>
    </w:p>
    <w:p w:rsidR="00EA6EE4" w:rsidRDefault="00952619">
      <w:pPr>
        <w:pStyle w:val="enf3"/>
      </w:pPr>
      <w:r>
        <w:t>Article 265-20  (1) A Corporation is t</w:t>
      </w:r>
      <w:r>
        <w:t>o have an evaluation examination board (hereinafter referred to as "Examination Board").</w:t>
      </w:r>
    </w:p>
    <w:p w:rsidR="00EA6EE4" w:rsidRDefault="00952619">
      <w:pPr>
        <w:pStyle w:val="enf4"/>
      </w:pPr>
      <w:r>
        <w:t>(2) The Examination Board is to respond to consultation by the president and deliberate on matters that are important in the evaluation of the property of a Bankrupt I</w:t>
      </w:r>
      <w:r>
        <w:t>nsurance Company (in the case of Foreign Insurance Companies, etc., property located in Japan) that is a member of the Corporation in addition to dealing with the particulars under its authority pursuant to the provisions of the following Subsection.</w:t>
      </w:r>
    </w:p>
    <w:p w:rsidR="00EA6EE4" w:rsidRDefault="00952619">
      <w:pPr>
        <w:pStyle w:val="enf4"/>
      </w:pPr>
      <w:r>
        <w:t>(3) M</w:t>
      </w:r>
      <w:r>
        <w:t>embers of the Examination Board are appointed by the president, having received the approval of the Prime Minister and Minister of Finance, from among persons with relevant knowledge and experience or expert knowledge regarding insurance or evaluation of p</w:t>
      </w:r>
      <w:r>
        <w:t>roperty.</w:t>
      </w:r>
    </w:p>
    <w:p w:rsidR="00EA6EE4" w:rsidRDefault="00952619">
      <w:pPr>
        <w:pStyle w:val="enf4"/>
      </w:pPr>
      <w:r>
        <w:t>(4) Beyond what is provided for in the preceding three paragraphs, necessary particulars of the organization and management of the Examination Board are specified by Cabinet Office Order or Order of the Ministry of Finance.</w:t>
      </w:r>
    </w:p>
    <w:p w:rsidR="00EA6EE4" w:rsidRDefault="00EA6EE4"/>
    <w:p w:rsidR="00EA6EE4" w:rsidRDefault="00952619">
      <w:pPr>
        <w:pStyle w:val="ena"/>
      </w:pPr>
      <w:r>
        <w:t>(Confidentiality Obligation of Officers)</w:t>
      </w:r>
    </w:p>
    <w:p w:rsidR="00EA6EE4" w:rsidRDefault="00952619">
      <w:pPr>
        <w:pStyle w:val="enf3"/>
      </w:pPr>
      <w:r>
        <w:t xml:space="preserve">Article 265-21  The Corporation's officers (meaning officers as set forth in Article 265-13, paragraph (1); hereinafter the same applies) or employees, members of the Committee, members of the Examination Board, or </w:t>
      </w:r>
      <w:r>
        <w:t>those who held these positions, must not divulge or misappropriate any secret learned regarding their duties.</w:t>
      </w:r>
    </w:p>
    <w:p w:rsidR="00EA6EE4" w:rsidRDefault="00EA6EE4"/>
    <w:p w:rsidR="00EA6EE4" w:rsidRDefault="00952619">
      <w:pPr>
        <w:pStyle w:val="ena"/>
      </w:pPr>
      <w:r>
        <w:t>(Status of Officers as Government Employees)</w:t>
      </w:r>
    </w:p>
    <w:p w:rsidR="00EA6EE4" w:rsidRDefault="00952619">
      <w:pPr>
        <w:pStyle w:val="enf3"/>
      </w:pPr>
      <w:r>
        <w:t>Article 265-21-2  With regard to the application of the Penal Code (Act No. 45 of 1907) and any othe</w:t>
      </w:r>
      <w:r>
        <w:t>r penal provisions, a Corporation's officers and employees, members of the Committee, and members of the Examination Board are deemed to be employees engaged in public service pursuant to laws and regulations.</w:t>
      </w:r>
    </w:p>
    <w:p w:rsidR="00EA6EE4" w:rsidRDefault="00EA6EE4"/>
    <w:p w:rsidR="00EA6EE4" w:rsidRDefault="00952619">
      <w:pPr>
        <w:pStyle w:val="ena"/>
      </w:pPr>
      <w:r>
        <w:t>(Public Inspection of the List of Members)</w:t>
      </w:r>
    </w:p>
    <w:p w:rsidR="00EA6EE4" w:rsidRDefault="00952619">
      <w:pPr>
        <w:pStyle w:val="enf3"/>
      </w:pPr>
      <w:r>
        <w:t>Ar</w:t>
      </w:r>
      <w:r>
        <w:t>ticle 265-22  A Corporation, pursuant to the provisions of Cabinet Office Order or Order of the Ministry of Finance, must prepare a list of members, submit this to the Prime Minister and Minister of Finance, and make it available for public inspection.</w:t>
      </w:r>
    </w:p>
    <w:p w:rsidR="00EA6EE4" w:rsidRDefault="00EA6EE4"/>
    <w:p w:rsidR="00EA6EE4" w:rsidRDefault="00952619">
      <w:pPr>
        <w:pStyle w:val="en9"/>
      </w:pPr>
      <w:r>
        <w:t>Di</w:t>
      </w:r>
      <w:r>
        <w:t>vision 5 General Council Meeting</w:t>
      </w:r>
    </w:p>
    <w:p w:rsidR="00EA6EE4" w:rsidRDefault="00EA6EE4"/>
    <w:p w:rsidR="00EA6EE4" w:rsidRDefault="00952619">
      <w:pPr>
        <w:pStyle w:val="ena"/>
      </w:pPr>
      <w:r>
        <w:t>(Convocation of the General Council)</w:t>
      </w:r>
    </w:p>
    <w:p w:rsidR="00EA6EE4" w:rsidRDefault="00952619">
      <w:pPr>
        <w:pStyle w:val="enf3"/>
      </w:pPr>
      <w:r>
        <w:t>Article 265-23  (1) The president, pursuant to the provisions of the articles of incorporation, must call an ordinary General Council Meeting once every business year.</w:t>
      </w:r>
    </w:p>
    <w:p w:rsidR="00EA6EE4" w:rsidRDefault="00952619">
      <w:pPr>
        <w:pStyle w:val="enf4"/>
      </w:pPr>
      <w:r>
        <w:t>(2) If the presid</w:t>
      </w:r>
      <w:r>
        <w:t>ent finds it necessary, the president may call an extraordinary General Council Meeting.</w:t>
      </w:r>
    </w:p>
    <w:p w:rsidR="00EA6EE4" w:rsidRDefault="00EA6EE4"/>
    <w:p w:rsidR="00EA6EE4" w:rsidRDefault="00952619">
      <w:pPr>
        <w:pStyle w:val="ena"/>
      </w:pPr>
      <w:r>
        <w:t>(Attendance of Designated Employees at Meetings)</w:t>
      </w:r>
    </w:p>
    <w:p w:rsidR="00EA6EE4" w:rsidRDefault="00952619">
      <w:pPr>
        <w:pStyle w:val="enf3"/>
      </w:pPr>
      <w:r>
        <w:t>Article 265-24  Employees designated by the Prime Minister and Minister of Finance, respectively, may attend a Genera</w:t>
      </w:r>
      <w:r>
        <w:t>l Council Meeting and state their opinions.</w:t>
      </w:r>
    </w:p>
    <w:p w:rsidR="00EA6EE4" w:rsidRDefault="00EA6EE4"/>
    <w:p w:rsidR="00EA6EE4" w:rsidRDefault="00952619">
      <w:pPr>
        <w:pStyle w:val="ena"/>
      </w:pPr>
      <w:r>
        <w:t>(Matters to Be Decided at General Council Meetings)</w:t>
      </w:r>
    </w:p>
    <w:p w:rsidR="00EA6EE4" w:rsidRDefault="00952619">
      <w:pPr>
        <w:pStyle w:val="enf3"/>
      </w:pPr>
      <w:r>
        <w:t>Article 265-25  Beyond what is specified elsewhere in this Act, decisions on the following matters must be effected by resolution of the General Council:</w:t>
      </w:r>
    </w:p>
    <w:p w:rsidR="00EA6EE4" w:rsidRDefault="00952619">
      <w:pPr>
        <w:pStyle w:val="enf6"/>
      </w:pPr>
      <w:r>
        <w:t>(i) t</w:t>
      </w:r>
      <w:r>
        <w:t>he amendment of the articles of incorporation;</w:t>
      </w:r>
    </w:p>
    <w:p w:rsidR="00EA6EE4" w:rsidRDefault="00952619">
      <w:pPr>
        <w:pStyle w:val="enf6"/>
      </w:pPr>
      <w:r>
        <w:t>(ii) decisions on or modifications to the budget and financial plan;</w:t>
      </w:r>
    </w:p>
    <w:p w:rsidR="00EA6EE4" w:rsidRDefault="00952619">
      <w:pPr>
        <w:pStyle w:val="enf6"/>
      </w:pPr>
      <w:r>
        <w:t>(iii) preparation of or modifications to business rules;</w:t>
      </w:r>
    </w:p>
    <w:p w:rsidR="00EA6EE4" w:rsidRDefault="00952619">
      <w:pPr>
        <w:pStyle w:val="enf6"/>
      </w:pPr>
      <w:r>
        <w:t>(iv) settlement of accounts;</w:t>
      </w:r>
    </w:p>
    <w:p w:rsidR="00EA6EE4" w:rsidRDefault="00952619">
      <w:pPr>
        <w:pStyle w:val="enf6"/>
      </w:pPr>
      <w:r>
        <w:t>(v) dissolution;</w:t>
      </w:r>
    </w:p>
    <w:p w:rsidR="00EA6EE4" w:rsidRDefault="00952619">
      <w:pPr>
        <w:pStyle w:val="enf6"/>
      </w:pPr>
      <w:r>
        <w:t>(vi) any other matters specified by t</w:t>
      </w:r>
      <w:r>
        <w:t>he articles of incorporation.</w:t>
      </w:r>
    </w:p>
    <w:p w:rsidR="00EA6EE4" w:rsidRDefault="00EA6EE4"/>
    <w:p w:rsidR="00EA6EE4" w:rsidRDefault="00952619">
      <w:pPr>
        <w:pStyle w:val="ena"/>
      </w:pPr>
      <w:r>
        <w:t>(Agenda of a General Council Meeting)</w:t>
      </w:r>
    </w:p>
    <w:p w:rsidR="00EA6EE4" w:rsidRDefault="00952619">
      <w:pPr>
        <w:pStyle w:val="enf3"/>
      </w:pPr>
      <w:r>
        <w:t>Article 265-26  (1) A General Council may not open a meeting or vote on a resolution without the attendance of at least one half of its total members.</w:t>
      </w:r>
    </w:p>
    <w:p w:rsidR="00EA6EE4" w:rsidRDefault="00952619">
      <w:pPr>
        <w:pStyle w:val="enf4"/>
      </w:pPr>
      <w:r>
        <w:t xml:space="preserve">(2) Decisions on the agenda of a </w:t>
      </w:r>
      <w:r>
        <w:t>General Council meeting are effected by the majority vote of those in attendance at the meeting, and the chairperson makes the decisions in the event of a tie; provided, however, that decisions on the matters listed in items (i), (iii), and (v) of the prec</w:t>
      </w:r>
      <w:r>
        <w:t>eding Article, are effected by a two-thirds majority vote of those present.</w:t>
      </w:r>
    </w:p>
    <w:p w:rsidR="00EA6EE4" w:rsidRDefault="00952619">
      <w:pPr>
        <w:pStyle w:val="enf4"/>
      </w:pPr>
      <w:r>
        <w:t>(3) The chairperson is governed by the provisions specified in the articles of incorporation.</w:t>
      </w:r>
    </w:p>
    <w:p w:rsidR="00EA6EE4" w:rsidRDefault="00EA6EE4"/>
    <w:p w:rsidR="00EA6EE4" w:rsidRDefault="00952619">
      <w:pPr>
        <w:pStyle w:val="ena"/>
      </w:pPr>
      <w:r>
        <w:t>(Extraordinary General Council Meetings)</w:t>
      </w:r>
    </w:p>
    <w:p w:rsidR="00EA6EE4" w:rsidRDefault="00952619">
      <w:pPr>
        <w:pStyle w:val="enf3"/>
      </w:pPr>
      <w:r>
        <w:t>Article 265-27  The president must call an e</w:t>
      </w:r>
      <w:r>
        <w:t>xtraordinary General Council meeting when one-fifth or more of all of the members indicate a matter that is a subject for a meeting and so request; provided, however, that a percentage that differs with the percentage of one-fifth of all of the members can</w:t>
      </w:r>
      <w:r>
        <w:t xml:space="preserve"> be specified by the articles of incorporation.</w:t>
      </w:r>
    </w:p>
    <w:p w:rsidR="00EA6EE4" w:rsidRDefault="00EA6EE4"/>
    <w:p w:rsidR="00EA6EE4" w:rsidRDefault="00952619">
      <w:pPr>
        <w:pStyle w:val="ena"/>
      </w:pPr>
      <w:r>
        <w:t>(Convocation of General Council Meetings)</w:t>
      </w:r>
    </w:p>
    <w:p w:rsidR="00EA6EE4" w:rsidRDefault="00952619">
      <w:pPr>
        <w:pStyle w:val="enf3"/>
      </w:pPr>
      <w:r>
        <w:t>Article 265-27-2  A notice of convocation for a General Council Meeting must be made in accordance with the method specified by the articles of incorporation at leas</w:t>
      </w:r>
      <w:r>
        <w:t>t five days prior to the day of the General Council Meeting, and must indicate the matter that is the subject of that General Council Meeting.</w:t>
      </w:r>
    </w:p>
    <w:p w:rsidR="00EA6EE4" w:rsidRDefault="00EA6EE4"/>
    <w:p w:rsidR="00EA6EE4" w:rsidRDefault="00952619">
      <w:pPr>
        <w:pStyle w:val="ena"/>
      </w:pPr>
      <w:r>
        <w:t>(Matters to Be Resolved at a General Council Meeting)</w:t>
      </w:r>
    </w:p>
    <w:p w:rsidR="00EA6EE4" w:rsidRDefault="00952619">
      <w:pPr>
        <w:pStyle w:val="enf3"/>
      </w:pPr>
      <w:r>
        <w:t>Article 265-27-3  Only the matters for which notice was gi</w:t>
      </w:r>
      <w:r>
        <w:t>ven in advance pursuant to the provisions of the preceding Article may be resolved at a General Council Meeting; provided, however, that this does not apply when otherwise provided for in the articles of incorporation.</w:t>
      </w:r>
    </w:p>
    <w:p w:rsidR="00EA6EE4" w:rsidRDefault="00EA6EE4"/>
    <w:p w:rsidR="00EA6EE4" w:rsidRDefault="00952619">
      <w:pPr>
        <w:pStyle w:val="ena"/>
      </w:pPr>
      <w:r>
        <w:t>(Voting Rights of the Members)</w:t>
      </w:r>
    </w:p>
    <w:p w:rsidR="00EA6EE4" w:rsidRDefault="00952619">
      <w:pPr>
        <w:pStyle w:val="enf3"/>
      </w:pPr>
      <w:r>
        <w:t>Artic</w:t>
      </w:r>
      <w:r>
        <w:t>le 265-27-4  (1) The voting rights of members are equal.</w:t>
      </w:r>
    </w:p>
    <w:p w:rsidR="00EA6EE4" w:rsidRDefault="00952619">
      <w:pPr>
        <w:pStyle w:val="enf4"/>
      </w:pPr>
      <w:r>
        <w:t>(2) Members who do not attend a General Council Meeting may vote in writing or through a proxy.</w:t>
      </w:r>
    </w:p>
    <w:p w:rsidR="00EA6EE4" w:rsidRDefault="00952619">
      <w:pPr>
        <w:pStyle w:val="enf4"/>
      </w:pPr>
      <w:r>
        <w:t>(3) The provisions of the preceding two paragraphs do not apply in the case where they are otherwise pr</w:t>
      </w:r>
      <w:r>
        <w:t>ovided for in the articles of incorporation.</w:t>
      </w:r>
    </w:p>
    <w:p w:rsidR="00EA6EE4" w:rsidRDefault="00EA6EE4"/>
    <w:p w:rsidR="00EA6EE4" w:rsidRDefault="00952619">
      <w:pPr>
        <w:pStyle w:val="ena"/>
      </w:pPr>
      <w:r>
        <w:t>(Case of No Voting Rights)</w:t>
      </w:r>
    </w:p>
    <w:p w:rsidR="00EA6EE4" w:rsidRDefault="00952619">
      <w:pPr>
        <w:pStyle w:val="enf3"/>
      </w:pPr>
      <w:r>
        <w:t>Article 265-27-5  When a decision is to be made regarding the relationship between a Corporation and a certain member, that member has no voting rights.</w:t>
      </w:r>
    </w:p>
    <w:p w:rsidR="00EA6EE4" w:rsidRDefault="00EA6EE4"/>
    <w:p w:rsidR="00EA6EE4" w:rsidRDefault="00952619">
      <w:pPr>
        <w:pStyle w:val="en9"/>
      </w:pPr>
      <w:r>
        <w:t>Division 6 Business</w:t>
      </w:r>
    </w:p>
    <w:p w:rsidR="00EA6EE4" w:rsidRDefault="00EA6EE4"/>
    <w:p w:rsidR="00EA6EE4" w:rsidRDefault="00952619">
      <w:pPr>
        <w:pStyle w:val="ena"/>
      </w:pPr>
      <w:r>
        <w:t>(Busines</w:t>
      </w:r>
      <w:r>
        <w:t>s)</w:t>
      </w:r>
    </w:p>
    <w:p w:rsidR="00EA6EE4" w:rsidRDefault="00952619">
      <w:pPr>
        <w:pStyle w:val="enf3"/>
      </w:pPr>
      <w:r>
        <w:t>Article 265-28  (1) A Corporation is to undertake the following business in order to accomplish the purpose specified in Article 259:</w:t>
      </w:r>
    </w:p>
    <w:p w:rsidR="00EA6EE4" w:rsidRDefault="00952619">
      <w:pPr>
        <w:pStyle w:val="enf6"/>
      </w:pPr>
      <w:r>
        <w:t>(i) business as a receiver or receiver representative of an insurer under the provisions of Article 243, paragraph (3);</w:t>
      </w:r>
    </w:p>
    <w:p w:rsidR="00EA6EE4" w:rsidRDefault="00952619">
      <w:pPr>
        <w:pStyle w:val="enf6"/>
      </w:pPr>
      <w:r>
        <w:t>(ii) the receipt and management of contributions under the provisions of the following Division;</w:t>
      </w:r>
    </w:p>
    <w:p w:rsidR="00EA6EE4" w:rsidRDefault="00952619">
      <w:pPr>
        <w:pStyle w:val="enf6"/>
      </w:pPr>
      <w:r>
        <w:t xml:space="preserve">(iii) Financial Assistance in the Transfer, etc. of Insurance Contracts, Succession of Insurance Contracts, Succession of Taken Over Insurance </w:t>
      </w:r>
      <w:r>
        <w:t>Contracts, and Secondary Transfer of Insurance Contracts under the provisions of the following Subsection;</w:t>
      </w:r>
    </w:p>
    <w:p w:rsidR="00EA6EE4" w:rsidRDefault="00952619">
      <w:pPr>
        <w:pStyle w:val="enf6"/>
      </w:pPr>
      <w:r>
        <w:t>(iv) business for providing executive management for the Successor Insurance Company and any other business for Succession of Insurance Contracts und</w:t>
      </w:r>
      <w:r>
        <w:t>er the provisions of the following Subsection;</w:t>
      </w:r>
    </w:p>
    <w:p w:rsidR="00EA6EE4" w:rsidRDefault="00952619">
      <w:pPr>
        <w:pStyle w:val="enf6"/>
      </w:pPr>
      <w:r>
        <w:t xml:space="preserve">(v) the Underwriting of Insurance Contracts pertaining to a Bankrupt Insurance Company and the Management and Disposition of Insurance Contracts pertaining to the Underwriting of Insurance Contracts under the </w:t>
      </w:r>
      <w:r>
        <w:t>provisions of the following Subsection;</w:t>
      </w:r>
    </w:p>
    <w:p w:rsidR="00EA6EE4" w:rsidRDefault="00952619">
      <w:pPr>
        <w:pStyle w:val="enf6"/>
      </w:pPr>
      <w:r>
        <w:t>(vi) Financial Assistance pertaining to the payment of Covered Insurance Proceeds under the provisions of the following Subsection;</w:t>
      </w:r>
    </w:p>
    <w:p w:rsidR="00EA6EE4" w:rsidRDefault="00952619">
      <w:pPr>
        <w:pStyle w:val="enf6"/>
      </w:pPr>
      <w:r>
        <w:t>(vii) Purchasing the Insurance Claims, etc. under the provisions of Subsection 3;</w:t>
      </w:r>
    </w:p>
    <w:p w:rsidR="00EA6EE4" w:rsidRDefault="00952619">
      <w:pPr>
        <w:pStyle w:val="enf6"/>
      </w:pPr>
      <w:r>
        <w:t>(v</w:t>
      </w:r>
      <w:r>
        <w:t>iii) the submission of a list of Insurance Policyholders under the provisions of Chapter IV, Section 6 (Authority, etc. of Policyholders Protection Corporations) and Chapter VI, Section 4 (Authority of Policyholders Protection Corporations) of the Act on S</w:t>
      </w:r>
      <w:r>
        <w:t>pecial Measures for the Reorganization Proceedings of Financial Institutions, and any other business under these provisions;</w:t>
      </w:r>
    </w:p>
    <w:p w:rsidR="00EA6EE4" w:rsidRDefault="00952619">
      <w:pPr>
        <w:pStyle w:val="enf6"/>
      </w:pPr>
      <w:r>
        <w:t xml:space="preserve">(ix) businesses of a bankruptcy trustee, provisional administrator, bankruptcy trustee representative or provisional administrator </w:t>
      </w:r>
      <w:r>
        <w:t>representative appointed pursuant to the provisions of the Bankruptcy Act; businesses of a trustee, trustee representative, provisional administrator, provisional administrator representative or supervisor appointed pursuant to the provisions of the Corpor</w:t>
      </w:r>
      <w:r>
        <w:t>ate Reorganization Act; businesses of a trustee, trustee representative, provisional administrator, provisional administrator representative or supervisor appointed pursuant to the provisions of the Act on Special Measures for the Reorganization Proceeding</w:t>
      </w:r>
      <w:r>
        <w:t>s of Financial Institutions; or businesses of a recognition trustee, provisional administrator, recognition trustee representative or provisional administrator representative appointed under the provisions of Act on Recognition of and Assistance for Foreig</w:t>
      </w:r>
      <w:r>
        <w:t>n Insolvency Proceedings;</w:t>
      </w:r>
    </w:p>
    <w:p w:rsidR="00EA6EE4" w:rsidRDefault="00952619">
      <w:pPr>
        <w:pStyle w:val="enf6"/>
      </w:pPr>
      <w:r>
        <w:t>(x) businesses of a special surveillance agent prescribed in Article 126-4, paragraph (3) (Special Surveillance Agent) of the Deposit Insurance Act;</w:t>
      </w:r>
    </w:p>
    <w:p w:rsidR="00EA6EE4" w:rsidRDefault="00952619">
      <w:pPr>
        <w:pStyle w:val="enf6"/>
      </w:pPr>
      <w:r>
        <w:t xml:space="preserve">(xi) businesses of corporation representative prescribed in Article 126-6, </w:t>
      </w:r>
      <w:r>
        <w:t>paragraph (1) (Corporation Representative) of the Deposit Insurance Act;</w:t>
      </w:r>
    </w:p>
    <w:p w:rsidR="00EA6EE4" w:rsidRDefault="00952619">
      <w:pPr>
        <w:pStyle w:val="enf6"/>
      </w:pPr>
      <w:r>
        <w:t>(xii) business incidental to what is listed in the preceding items.</w:t>
      </w:r>
    </w:p>
    <w:p w:rsidR="00EA6EE4" w:rsidRDefault="00952619">
      <w:pPr>
        <w:pStyle w:val="enf4"/>
      </w:pPr>
      <w:r>
        <w:t>(2) In addition to the business listed in the items of the preceding paragraph, a Corporation may conduct the follo</w:t>
      </w:r>
      <w:r>
        <w:t>wing business within the limit that this does not interfere with the performance of business listed in items (iii) to (vii) of that paragraph:</w:t>
      </w:r>
    </w:p>
    <w:p w:rsidR="00EA6EE4" w:rsidRDefault="00952619">
      <w:pPr>
        <w:pStyle w:val="enf6"/>
      </w:pPr>
      <w:r>
        <w:t>(i) loans of funds to its members;</w:t>
      </w:r>
    </w:p>
    <w:p w:rsidR="00EA6EE4" w:rsidRDefault="00952619">
      <w:pPr>
        <w:pStyle w:val="enf6"/>
      </w:pPr>
      <w:r>
        <w:t>(ii) loans of funds to Insurance Policyholders, etc. of a Bankrupt Insurance C</w:t>
      </w:r>
      <w:r>
        <w:t>ompany;</w:t>
      </w:r>
    </w:p>
    <w:p w:rsidR="00EA6EE4" w:rsidRDefault="00952619">
      <w:pPr>
        <w:pStyle w:val="enf6"/>
      </w:pPr>
      <w:r>
        <w:t>(iii) purchase of the property of Insurance Companies in Liquidation (meaning Insurance Companies connected with the liquidation; hereinafter the same applies in Article 270-8-2 and Article 270-8-3) under the provisions of Subsection 4;</w:t>
      </w:r>
    </w:p>
    <w:p w:rsidR="00EA6EE4" w:rsidRDefault="00952619">
      <w:pPr>
        <w:pStyle w:val="enf6"/>
      </w:pPr>
      <w:r>
        <w:t>(iv) busine</w:t>
      </w:r>
      <w:r>
        <w:t>ss incidental to that listed in the preceding three items.</w:t>
      </w:r>
    </w:p>
    <w:p w:rsidR="00EA6EE4" w:rsidRDefault="00EA6EE4"/>
    <w:p w:rsidR="00EA6EE4" w:rsidRDefault="00952619">
      <w:pPr>
        <w:pStyle w:val="ena"/>
      </w:pPr>
      <w:r>
        <w:t>(Entrustment of Business)</w:t>
      </w:r>
    </w:p>
    <w:p w:rsidR="00EA6EE4" w:rsidRDefault="00952619">
      <w:pPr>
        <w:pStyle w:val="enf3"/>
      </w:pPr>
      <w:r>
        <w:t>Article 265-29  (1) A Corporation may not entrust its business to another party, except in the following cases:</w:t>
      </w:r>
    </w:p>
    <w:p w:rsidR="00EA6EE4" w:rsidRDefault="00952619">
      <w:pPr>
        <w:pStyle w:val="enf6"/>
      </w:pPr>
      <w:r>
        <w:t>(i) the case where the Corporation entrusts the acceptance</w:t>
      </w:r>
      <w:r>
        <w:t xml:space="preserve"> of Insurance Premiums and any other business specified by Cabinet Office Order or Order of the Ministry of Finance among business involving the Management and Disposition of Insurance Contracts (hereinafter referred to as the "Insurance Premiums Acceptanc</w:t>
      </w:r>
      <w:r>
        <w:t>e Services, etc." in this Article) to an Insurance Company or any other party;</w:t>
      </w:r>
    </w:p>
    <w:p w:rsidR="00EA6EE4" w:rsidRDefault="00952619">
      <w:pPr>
        <w:pStyle w:val="enf6"/>
      </w:pPr>
      <w:r>
        <w:t>(ii) the case where the Corporation receives the approval of the Prime Minister and Minister of Finance in advance and entrusts business other than Insurance Premiums Acceptance</w:t>
      </w:r>
      <w:r>
        <w:t xml:space="preserve"> Services, etc. to an Insurance Company or any other party.</w:t>
      </w:r>
    </w:p>
    <w:p w:rsidR="00EA6EE4" w:rsidRDefault="00952619">
      <w:pPr>
        <w:pStyle w:val="enf4"/>
      </w:pPr>
      <w:r>
        <w:t>(2) An Insurance Company that a Corporation has entrusted with its Insurance Premiums Acceptance Services, etc. or business for which it has received the approval set forth in item (ii) of the pre</w:t>
      </w:r>
      <w:r>
        <w:t>ceding paragraph, may conduct that business, notwithstanding the provisions of Article 100 (including the cases where it is applied mutatis mutandis pursuant to Article 199).</w:t>
      </w:r>
    </w:p>
    <w:p w:rsidR="00EA6EE4" w:rsidRDefault="00EA6EE4"/>
    <w:p w:rsidR="00EA6EE4" w:rsidRDefault="00952619">
      <w:pPr>
        <w:pStyle w:val="ena"/>
      </w:pPr>
      <w:r>
        <w:t>(Business Rules)</w:t>
      </w:r>
    </w:p>
    <w:p w:rsidR="00EA6EE4" w:rsidRDefault="00952619">
      <w:pPr>
        <w:pStyle w:val="enf3"/>
      </w:pPr>
      <w:r>
        <w:t xml:space="preserve">Article 265-30  (1) With regard to the business listed in each </w:t>
      </w:r>
      <w:r>
        <w:t xml:space="preserve">of the items of Article 265-28, paragraph (1) and paragraph (2) (hereinafter referred to as "Financial Assistance Services, etc."), a Corporation must prepare business rules related to the implementation of Financial Assistance Services, etc., and receive </w:t>
      </w:r>
      <w:r>
        <w:t>the approval of the Prime Minister and Minister of Finance before beginning Financial Assistance Services, etc. The same applies when the organization seeks to modify these rules.</w:t>
      </w:r>
    </w:p>
    <w:p w:rsidR="00EA6EE4" w:rsidRDefault="00952619">
      <w:pPr>
        <w:pStyle w:val="enf4"/>
      </w:pPr>
      <w:r>
        <w:t>(2) The business rules set forth in the preceding paragraph must specify the</w:t>
      </w:r>
      <w:r>
        <w:t xml:space="preserve"> particulars of Financial Assistance, the particulars of the Succession of Insurance Contracts, the particulars of the Underwriting of Insurance Contracts, the particulars of the receipt of contributions, the particulars of the purchase of Insurance Claims</w:t>
      </w:r>
      <w:r>
        <w:t>, etc. and any other particulars specified by Cabinet Office Order or Order of the Ministry of Finance.</w:t>
      </w:r>
    </w:p>
    <w:p w:rsidR="00EA6EE4" w:rsidRDefault="00952619">
      <w:pPr>
        <w:pStyle w:val="enf4"/>
      </w:pPr>
      <w:r>
        <w:t xml:space="preserve">(3) The Prime Minister and Minister of Finance may, when they find that the business rules approved as set forth in paragraph (1) are inappropriate for </w:t>
      </w:r>
      <w:r>
        <w:t>the proper and reliable operation of Financial Assistance Services, etc., order their modification.</w:t>
      </w:r>
    </w:p>
    <w:p w:rsidR="00EA6EE4" w:rsidRDefault="00EA6EE4"/>
    <w:p w:rsidR="00EA6EE4" w:rsidRDefault="00952619">
      <w:pPr>
        <w:pStyle w:val="ena"/>
      </w:pPr>
      <w:r>
        <w:t>(Requests for the Submission of Materials)</w:t>
      </w:r>
    </w:p>
    <w:p w:rsidR="00EA6EE4" w:rsidRDefault="00952619">
      <w:pPr>
        <w:pStyle w:val="enf3"/>
      </w:pPr>
      <w:r>
        <w:t xml:space="preserve">Article 265-31  (1) A Corporation may request its members to submit materials when it is necessary for it to </w:t>
      </w:r>
      <w:r>
        <w:t>conduct its business, except in the cases where the submission of materials is requested pursuant to other provisions of this Section.</w:t>
      </w:r>
    </w:p>
    <w:p w:rsidR="00EA6EE4" w:rsidRDefault="00952619">
      <w:pPr>
        <w:pStyle w:val="enf4"/>
      </w:pPr>
      <w:r>
        <w:t>(2) Members who have been requested to submit materials pursuant to the provisions of the preceding paragraph must submit</w:t>
      </w:r>
      <w:r>
        <w:t xml:space="preserve"> such materials without delay.</w:t>
      </w:r>
    </w:p>
    <w:p w:rsidR="00EA6EE4" w:rsidRDefault="00952619">
      <w:pPr>
        <w:pStyle w:val="enf4"/>
      </w:pPr>
      <w:r>
        <w:t xml:space="preserve">(3) If the Prime Minister finds it to be particularly necessary for the implementation of a Corporation's business, in the case where there has been a request from the Corporation, the Prime Minister may deliver materials to </w:t>
      </w:r>
      <w:r>
        <w:t>the Corporation or allow the Corporation inspect such materials.</w:t>
      </w:r>
    </w:p>
    <w:p w:rsidR="00EA6EE4" w:rsidRDefault="00EA6EE4"/>
    <w:p w:rsidR="00EA6EE4" w:rsidRDefault="00952619">
      <w:pPr>
        <w:pStyle w:val="en9"/>
      </w:pPr>
      <w:r>
        <w:t>Division 7 Contribution</w:t>
      </w:r>
    </w:p>
    <w:p w:rsidR="00EA6EE4" w:rsidRDefault="00EA6EE4"/>
    <w:p w:rsidR="00EA6EE4" w:rsidRDefault="00952619">
      <w:pPr>
        <w:pStyle w:val="ena"/>
      </w:pPr>
      <w:r>
        <w:t>(Insurance Policyholders Protection Funds)</w:t>
      </w:r>
    </w:p>
    <w:p w:rsidR="00EA6EE4" w:rsidRDefault="00952619">
      <w:pPr>
        <w:pStyle w:val="enf3"/>
      </w:pPr>
      <w:r>
        <w:t>Article 265-32  (1) A Corporation is to establish Insurance Policyholders Protection Funds as funds to be allocated for co</w:t>
      </w:r>
      <w:r>
        <w:t>vering expenses incurred in implementing Financial Assistance Services, etc.</w:t>
      </w:r>
    </w:p>
    <w:p w:rsidR="00EA6EE4" w:rsidRDefault="00952619">
      <w:pPr>
        <w:pStyle w:val="enf4"/>
      </w:pPr>
      <w:r>
        <w:t>(2) Insurance Policyholders Protection Funds may not be used except in the case where they are allocated for covering expenses incurred in implementing Financial Assistance Servic</w:t>
      </w:r>
      <w:r>
        <w:t>es, etc.</w:t>
      </w:r>
    </w:p>
    <w:p w:rsidR="00EA6EE4" w:rsidRDefault="00EA6EE4"/>
    <w:p w:rsidR="00EA6EE4" w:rsidRDefault="00952619">
      <w:pPr>
        <w:pStyle w:val="ena"/>
      </w:pPr>
      <w:r>
        <w:t>(Payment of Contributions)</w:t>
      </w:r>
    </w:p>
    <w:p w:rsidR="00EA6EE4" w:rsidRDefault="00952619">
      <w:pPr>
        <w:pStyle w:val="enf3"/>
      </w:pPr>
      <w:r>
        <w:t>Article 265-33  (1) A member must pay its contribution to a Corporation, pursuant to the provisions of the articles of incorporation, during each of the Corporation's business years, to be allocated for covering expense</w:t>
      </w:r>
      <w:r>
        <w:t xml:space="preserve">s incurred in implementing Financial Assistance Services, etc.; provided, however, that this does not apply with regard to the business year after a business year in which the balance of Insurance Policyholders Protection Funds at the end of that business </w:t>
      </w:r>
      <w:r>
        <w:t>year of the Corporation reaches an amount calculated pursuant to the provisions of the articles of incorporation as a sufficient amount in light of the estimated amount of expenses the Corporation will incur in implementing Financial Assistance Services, e</w:t>
      </w:r>
      <w:r>
        <w:t>tc.</w:t>
      </w:r>
    </w:p>
    <w:p w:rsidR="00EA6EE4" w:rsidRDefault="00952619">
      <w:pPr>
        <w:pStyle w:val="enf4"/>
      </w:pPr>
      <w:r>
        <w:t>(2) A Corporation may, in the cases listed in the following items, exempt members corresponding to the Insurance Companies specified in each of the items from contribution pursuant to the provisions of the articles of incorporation, notwithstanding the</w:t>
      </w:r>
      <w:r>
        <w:t xml:space="preserve"> provisions of the main clause of the preceding paragraph:</w:t>
      </w:r>
    </w:p>
    <w:p w:rsidR="00EA6EE4" w:rsidRDefault="00952619">
      <w:pPr>
        <w:pStyle w:val="enf6"/>
      </w:pPr>
      <w:r>
        <w:t>(i) when authorization has been granted by the Prime Minister as set forth in Article 268, paragraph (1): the Bankrupt Insurance Company pertaining to the relevant authorization;</w:t>
      </w:r>
    </w:p>
    <w:p w:rsidR="00EA6EE4" w:rsidRDefault="00952619">
      <w:pPr>
        <w:pStyle w:val="enf6"/>
      </w:pPr>
      <w:r>
        <w:t>(ii) when a supple</w:t>
      </w:r>
      <w:r>
        <w:t>mentary note has been included by the Prime Minister as set forth in Article 269, paragraph (1): the Bankrupt Insurance Company pertaining to the relevant supplementary note;</w:t>
      </w:r>
    </w:p>
    <w:p w:rsidR="00EA6EE4" w:rsidRDefault="00952619">
      <w:pPr>
        <w:pStyle w:val="enf6"/>
      </w:pPr>
      <w:r>
        <w:t>(iii) when authorization has been granted by the Prime Minister as set forth in A</w:t>
      </w:r>
      <w:r>
        <w:t>rticle 270, paragraph (1): the Bankrupt Insurance Company pertaining to the relevant authorization;</w:t>
      </w:r>
    </w:p>
    <w:p w:rsidR="00EA6EE4" w:rsidRDefault="00952619">
      <w:pPr>
        <w:pStyle w:val="enf6"/>
      </w:pPr>
      <w:r>
        <w:t>(iv) when a Successor Insurance Company has been formed: that Successor Insurance Company.</w:t>
      </w:r>
    </w:p>
    <w:p w:rsidR="00EA6EE4" w:rsidRDefault="00EA6EE4"/>
    <w:p w:rsidR="00EA6EE4" w:rsidRDefault="00952619">
      <w:pPr>
        <w:pStyle w:val="ena"/>
      </w:pPr>
      <w:r>
        <w:t>(Amount of Contributions)</w:t>
      </w:r>
    </w:p>
    <w:p w:rsidR="00EA6EE4" w:rsidRDefault="00952619">
      <w:pPr>
        <w:pStyle w:val="enf3"/>
      </w:pPr>
      <w:r>
        <w:t>Article 265-34  (1) The amount of cont</w:t>
      </w:r>
      <w:r>
        <w:t>ributions that members must pay during each of a Corporation's business years are the total of the following amounts (in the case where a minimum amount of contribution has been set by the articles of incorporation, an amount equivalent to that minimum amo</w:t>
      </w:r>
      <w:r>
        <w:t xml:space="preserve">unt when that total amount is less than that minimum amount; hereinafter referred to as "Annual Amount of Contribution" in this paragraph) for each member; provided, however, that the amount of the contribution that must be paid by members in the business </w:t>
      </w:r>
      <w:r>
        <w:t>year including the day of incorporation of the Corporation is an amount calculated by dividing the Annual Amount of Contribution by 12 and multiplying this by the number of months in the business year including the day of incorporation of the Corporation:</w:t>
      </w:r>
    </w:p>
    <w:p w:rsidR="00EA6EE4" w:rsidRDefault="00952619">
      <w:pPr>
        <w:pStyle w:val="enf6"/>
      </w:pPr>
      <w:r>
        <w:t>(i) an amount calculated by multiplying the contribution rate by an amount calculated pursuant to the provisions of Cabinet Office Order or Order of the Ministry of Finance as the amount of Insurance Premiums received over the year by each member;</w:t>
      </w:r>
    </w:p>
    <w:p w:rsidR="00EA6EE4" w:rsidRDefault="00952619">
      <w:pPr>
        <w:pStyle w:val="enf6"/>
      </w:pPr>
      <w:r>
        <w:t xml:space="preserve">(ii) an </w:t>
      </w:r>
      <w:r>
        <w:t>amount calculated by multiplying the contribution rate by an amount calculated pursuant to the provisions of Cabinet Office Order or Order of the Ministry of Finance as the amount of liabilities that must be reserved to be allocated to the payment of polic</w:t>
      </w:r>
      <w:r>
        <w:t>y reserves and any other Insurance Proceeds, etc. by each member at the end of the business year.</w:t>
      </w:r>
    </w:p>
    <w:p w:rsidR="00EA6EE4" w:rsidRDefault="00952619">
      <w:pPr>
        <w:pStyle w:val="enf4"/>
      </w:pPr>
      <w:r>
        <w:t>(2) The number of months set forth in the provisions of the proviso to the preceding paragraph is one month when a fraction of less than one month results whe</w:t>
      </w:r>
      <w:r>
        <w:t>n calculated according to the calendar.</w:t>
      </w:r>
    </w:p>
    <w:p w:rsidR="00EA6EE4" w:rsidRDefault="00952619">
      <w:pPr>
        <w:pStyle w:val="enf4"/>
      </w:pPr>
      <w:r>
        <w:t>(3) The contribution rate set forth in the items of paragraph (1) is established by a Corporation after resolution by a General Representative Members' Council.</w:t>
      </w:r>
    </w:p>
    <w:p w:rsidR="00EA6EE4" w:rsidRDefault="00952619">
      <w:pPr>
        <w:pStyle w:val="enf4"/>
      </w:pPr>
      <w:r>
        <w:t>(4) A Corporation must obtain the approval of the Prime</w:t>
      </w:r>
      <w:r>
        <w:t xml:space="preserve"> Minister and Minister of Finance when it establishes the contribution rate set forth in the items of paragraph (1) or when it seeks to modify these rates.</w:t>
      </w:r>
    </w:p>
    <w:p w:rsidR="00EA6EE4" w:rsidRDefault="00952619">
      <w:pPr>
        <w:pStyle w:val="enf4"/>
      </w:pPr>
      <w:r>
        <w:t>(5) The contribution rate set forth in the items of paragraph (1) must be established such that they</w:t>
      </w:r>
      <w:r>
        <w:t xml:space="preserve"> conform to the following standards:</w:t>
      </w:r>
    </w:p>
    <w:p w:rsidR="00EA6EE4" w:rsidRDefault="00952619">
      <w:pPr>
        <w:pStyle w:val="enf6"/>
      </w:pPr>
      <w:r>
        <w:t>(i) the percentage is such that a Corporation's long-term finances will be balanced in light of the estimated amount of expenses the Corporation will incur in implementing Financial Assistance Services, etc.;</w:t>
      </w:r>
    </w:p>
    <w:p w:rsidR="00EA6EE4" w:rsidRDefault="00952619">
      <w:pPr>
        <w:pStyle w:val="enf6"/>
      </w:pPr>
      <w:r>
        <w:t xml:space="preserve">(ii) </w:t>
      </w:r>
      <w:r>
        <w:t>the rate is such that certain members are not subject to discriminatory treatment (excluding what is done according to the soundness of the members' operation).</w:t>
      </w:r>
    </w:p>
    <w:p w:rsidR="00EA6EE4" w:rsidRDefault="00952619">
      <w:pPr>
        <w:pStyle w:val="enf4"/>
      </w:pPr>
      <w:r>
        <w:t>(6) If the contribution rate is established in conformity with the standards listed in item (i)</w:t>
      </w:r>
      <w:r>
        <w:t xml:space="preserve"> of the preceding paragraph and the soundness of a member's operation can no longer be maintained due to the payment of contribution, the provisions of that paragraph must not be interpreted as preventing the temporary establishment of an contribution rate</w:t>
      </w:r>
      <w:r>
        <w:t xml:space="preserve"> that does not conform with the relevant standards.</w:t>
      </w:r>
    </w:p>
    <w:p w:rsidR="00EA6EE4" w:rsidRDefault="00EA6EE4"/>
    <w:p w:rsidR="00EA6EE4" w:rsidRDefault="00952619">
      <w:pPr>
        <w:pStyle w:val="ena"/>
      </w:pPr>
      <w:r>
        <w:t>(Late Payment Charges)</w:t>
      </w:r>
    </w:p>
    <w:p w:rsidR="00EA6EE4" w:rsidRDefault="00952619">
      <w:pPr>
        <w:pStyle w:val="enf3"/>
      </w:pPr>
      <w:r>
        <w:t>Article 265-35  (1) Members must pay a late payment charge to the Corporation in the case where they do not pay contribution by the deadline established in the articles of incorpor</w:t>
      </w:r>
      <w:r>
        <w:t>ation.</w:t>
      </w:r>
    </w:p>
    <w:p w:rsidR="00EA6EE4" w:rsidRDefault="00952619">
      <w:pPr>
        <w:pStyle w:val="enf4"/>
      </w:pPr>
      <w:r>
        <w:t>(2) The amount of the late payment charge is an amount calculated by multiplying the unpaid contribution by 14.5% a year in accordance with the number of days from the day after the deadline to the day of payment.</w:t>
      </w:r>
    </w:p>
    <w:p w:rsidR="00EA6EE4" w:rsidRDefault="00EA6EE4"/>
    <w:p w:rsidR="00EA6EE4" w:rsidRDefault="00952619">
      <w:pPr>
        <w:pStyle w:val="en9"/>
      </w:pPr>
      <w:r>
        <w:t>Division 8 Finances and Accounting</w:t>
      </w:r>
    </w:p>
    <w:p w:rsidR="00EA6EE4" w:rsidRDefault="00EA6EE4"/>
    <w:p w:rsidR="00EA6EE4" w:rsidRDefault="00952619">
      <w:pPr>
        <w:pStyle w:val="ena"/>
      </w:pPr>
      <w:r>
        <w:t>(Business Year)</w:t>
      </w:r>
    </w:p>
    <w:p w:rsidR="00EA6EE4" w:rsidRDefault="00952619">
      <w:pPr>
        <w:pStyle w:val="enf3"/>
      </w:pPr>
      <w:r>
        <w:t xml:space="preserve">Article 265-36  A Corporation's business year is from 1 April to 31 March of the following year; provided, however, that the business year including the day of incorporation of the Corporation is from the day of that incorporation to the </w:t>
      </w:r>
      <w:r>
        <w:t>first March 31 thereafter.</w:t>
      </w:r>
    </w:p>
    <w:p w:rsidR="00EA6EE4" w:rsidRDefault="00EA6EE4"/>
    <w:p w:rsidR="00EA6EE4" w:rsidRDefault="00952619">
      <w:pPr>
        <w:pStyle w:val="ena"/>
      </w:pPr>
      <w:r>
        <w:t>(Budget)</w:t>
      </w:r>
    </w:p>
    <w:p w:rsidR="00EA6EE4" w:rsidRDefault="00952619">
      <w:pPr>
        <w:pStyle w:val="enf3"/>
      </w:pPr>
      <w:r>
        <w:t>Article 265-37  (1) A Corporation that accepts as its members Insurance Companies that have received a license that falls under the Class of License described in Article 262, paragraph (2), item (i) (hereinafter referre</w:t>
      </w:r>
      <w:r>
        <w:t xml:space="preserve">d to as "Life Insurance Policyholders Protection Corporation" in this paragraph and in Article 265-42-2), every business year, must prepare a budget and financial plan and receive the approval of the Prime Minister and Minister of Finance before the start </w:t>
      </w:r>
      <w:r>
        <w:t>of that business year (in the business year that includes the day of incorporation of the Life Insurance Policyholders Protection Corporation, without delay after incorporation). The same applies when the Corporation seeks to modify these.</w:t>
      </w:r>
    </w:p>
    <w:p w:rsidR="00EA6EE4" w:rsidRDefault="00952619">
      <w:pPr>
        <w:pStyle w:val="enf4"/>
      </w:pPr>
      <w:r>
        <w:t xml:space="preserve">(2) A </w:t>
      </w:r>
      <w:r>
        <w:t>Corporation that accepts as its members Insurance Companies that have received a license that falls under the Class of License described in Article 262, paragraph (2), item (ii) (hereinafter referred to as "Non-Life Insurance Policyholders Protection Corpo</w:t>
      </w:r>
      <w:r>
        <w:t xml:space="preserve">ration" in this paragraph), every business year, must prepare a budget and financial plan and submit these to the Prime Minister and Minister of Finance before the start of that business year (in the business year that includes the day of incorporation of </w:t>
      </w:r>
      <w:r>
        <w:t>the Non-Life Insurance Policyholders Protection Corporation, without delay after incorporation). The same applies when the Corporation has modified these.</w:t>
      </w:r>
    </w:p>
    <w:p w:rsidR="00EA6EE4" w:rsidRDefault="00EA6EE4"/>
    <w:p w:rsidR="00EA6EE4" w:rsidRDefault="00952619">
      <w:pPr>
        <w:pStyle w:val="ena"/>
      </w:pPr>
      <w:r>
        <w:t>(Approval of Financial Statements)</w:t>
      </w:r>
    </w:p>
    <w:p w:rsidR="00EA6EE4" w:rsidRDefault="00952619">
      <w:pPr>
        <w:pStyle w:val="enf3"/>
      </w:pPr>
      <w:r>
        <w:t>Article 265-38  (1) Every business year, the president must prepa</w:t>
      </w:r>
      <w:r>
        <w:t>re an inventory of property, balance sheet, and profit and loss statement, and a business report and statement of accounts according to the budget classifications for that business year (referred to as "Financial Statements, etc." in the following paragrap</w:t>
      </w:r>
      <w:r>
        <w:t>h and following Article) and submit these to the auditor at least four weeks prior to the first ordinary General Council Meeting to be called after the end of that business year.</w:t>
      </w:r>
    </w:p>
    <w:p w:rsidR="00EA6EE4" w:rsidRDefault="00952619">
      <w:pPr>
        <w:pStyle w:val="enf4"/>
      </w:pPr>
      <w:r>
        <w:t>(2) The president must attach the written opinion of the auditor to the Finan</w:t>
      </w:r>
      <w:r>
        <w:t>cial Statements, etc. set forth in the preceding paragraph, submit these to the ordinary General Council Meeting set forth in that paragraph, and request its approval.</w:t>
      </w:r>
    </w:p>
    <w:p w:rsidR="00EA6EE4" w:rsidRDefault="00EA6EE4"/>
    <w:p w:rsidR="00EA6EE4" w:rsidRDefault="00952619">
      <w:pPr>
        <w:pStyle w:val="enf3"/>
      </w:pPr>
      <w:r>
        <w:t xml:space="preserve">Article 265-39  (1) Every business year, a Corporation, within three months of the end </w:t>
      </w:r>
      <w:r>
        <w:t>of that business year, must submit the Financial Statements, etc. that received the approval of the ordinary General Council Meeting set forth in paragraph (2) of the preceding Article, to the Prime Minister and Minister of Finance and receive their approv</w:t>
      </w:r>
      <w:r>
        <w:t>al.</w:t>
      </w:r>
    </w:p>
    <w:p w:rsidR="00EA6EE4" w:rsidRDefault="00952619">
      <w:pPr>
        <w:pStyle w:val="enf4"/>
      </w:pPr>
      <w:r>
        <w:t>(2) When a Corporation submits Financial Statements, etc. to the Prime Minister and Minister of Finance pursuant to the provisions of the preceding paragraph, it must attach the written opinion of the auditor on the Financial Statements, etc.</w:t>
      </w:r>
    </w:p>
    <w:p w:rsidR="00EA6EE4" w:rsidRDefault="00952619">
      <w:pPr>
        <w:pStyle w:val="enf4"/>
      </w:pPr>
      <w:r>
        <w:t>(3) A Cor</w:t>
      </w:r>
      <w:r>
        <w:t>poration must, without delay, when it has received the approval of the Prime Minister and Minister of Finance under the provisions of paragraph (1), give public notice of the inventory of property, balance sheet, and profit and loss statement in the Offici</w:t>
      </w:r>
      <w:r>
        <w:t>al Gazette, and must keep the Financial Statements, etc., annexed detailed statement, and the written opinion of the auditor set forth in the preceding paragraph at each office, and provide these for public inspection for a period of time specified by Cabi</w:t>
      </w:r>
      <w:r>
        <w:t>net Office Order or Order of the Ministry of Finance.</w:t>
      </w:r>
    </w:p>
    <w:p w:rsidR="00EA6EE4" w:rsidRDefault="00EA6EE4"/>
    <w:p w:rsidR="00EA6EE4" w:rsidRDefault="00952619">
      <w:pPr>
        <w:pStyle w:val="ena"/>
      </w:pPr>
      <w:r>
        <w:t>(Separate Accounting)</w:t>
      </w:r>
    </w:p>
    <w:p w:rsidR="00EA6EE4" w:rsidRDefault="00952619">
      <w:pPr>
        <w:pStyle w:val="enf3"/>
      </w:pPr>
      <w:r>
        <w:t>Article 265-40  With regard to accounting related to business pertaining to the Management and Disposition of Insurance Contracts pertaining to the Underwriting of Insurance Contr</w:t>
      </w:r>
      <w:r>
        <w:t>acts (including business incidental to this), a Corporation must arrange Special Accounts, separate from other accounting (hereinafter referred to as "Special Insurance Accounts") for each Bankrupt Insurance Company pertaining to the Underwriting of Insura</w:t>
      </w:r>
      <w:r>
        <w:t>nce Contracts.</w:t>
      </w:r>
    </w:p>
    <w:p w:rsidR="00EA6EE4" w:rsidRDefault="00EA6EE4"/>
    <w:p w:rsidR="00EA6EE4" w:rsidRDefault="00952619">
      <w:pPr>
        <w:pStyle w:val="ena"/>
      </w:pPr>
      <w:r>
        <w:t>(Closure of Special Insurance Accounts)</w:t>
      </w:r>
    </w:p>
    <w:p w:rsidR="00EA6EE4" w:rsidRDefault="00952619">
      <w:pPr>
        <w:pStyle w:val="enf3"/>
      </w:pPr>
      <w:r>
        <w:t xml:space="preserve">Article 265-41  (1) A Corporation, in the case where it has underwritten insurance contracts pertaining to a Bankrupt Insurance Company that is its member, is to abolish the Special Insurance </w:t>
      </w:r>
      <w:r>
        <w:t>Account established for the relevant Bankrupt Insurance Company when there is no longer a need to manage any of the insurance contracts pertaining to the Underwriting of Insurance Contracts due to termination, transfer, or any other reason.</w:t>
      </w:r>
    </w:p>
    <w:p w:rsidR="00EA6EE4" w:rsidRDefault="00952619">
      <w:pPr>
        <w:pStyle w:val="enf4"/>
      </w:pPr>
      <w:r>
        <w:t>(2) The Corpora</w:t>
      </w:r>
      <w:r>
        <w:t>tion, when it has abolished a Special Insurance Account under the provisions of the preceding paragraph, vest the property and debt belonging to the relevant Special Insurance Account to a general account (meaning accounts other than the Corporation's Spec</w:t>
      </w:r>
      <w:r>
        <w:t>ial Insurance Accounts (including Special Accounts prescribed in Article 118, paragraph (1) as applied by deeming the Corporation as an Insurance Company pursuant to the provisions of Article 270-6, paragraph (2)); the same applies in Article 270-5).</w:t>
      </w:r>
    </w:p>
    <w:p w:rsidR="00EA6EE4" w:rsidRDefault="00EA6EE4"/>
    <w:p w:rsidR="00EA6EE4" w:rsidRDefault="00952619">
      <w:pPr>
        <w:pStyle w:val="ena"/>
      </w:pPr>
      <w:r>
        <w:t>(Bor</w:t>
      </w:r>
      <w:r>
        <w:t>rowings)</w:t>
      </w:r>
    </w:p>
    <w:p w:rsidR="00EA6EE4" w:rsidRDefault="00952619">
      <w:pPr>
        <w:pStyle w:val="enf3"/>
      </w:pPr>
      <w:r>
        <w:t>Article 265-42  A Corporation may, when it finds it necessary for conducting Financial Assistance Services, etc., receive the approval of the Prime Minister and Minister of Finance and borrow funds (including refinancing), within the amount specif</w:t>
      </w:r>
      <w:r>
        <w:t>ied by Cabinet Order, from an Insurance Company or financial institution specified by Cabinet Office Order or Order of the Ministry of Finance.</w:t>
      </w:r>
    </w:p>
    <w:p w:rsidR="00EA6EE4" w:rsidRDefault="00EA6EE4"/>
    <w:p w:rsidR="00EA6EE4" w:rsidRDefault="00952619">
      <w:pPr>
        <w:pStyle w:val="ena"/>
      </w:pPr>
      <w:r>
        <w:t>(Government Guarantee)</w:t>
      </w:r>
    </w:p>
    <w:p w:rsidR="00EA6EE4" w:rsidRDefault="00952619">
      <w:pPr>
        <w:pStyle w:val="enf3"/>
      </w:pPr>
      <w:r>
        <w:t>Article 265-42-2  The government may guarantee an obligation pertaining to the borrowing</w:t>
      </w:r>
      <w:r>
        <w:t xml:space="preserve"> set forth in the preceding Article of a Life Insurance Policyholders Protection Corporation within the amount approved by a Diet resolution, notwithstanding the provisions of Article 3 of the Act on Limitations of Government Financial Assistance to Corpor</w:t>
      </w:r>
      <w:r>
        <w:t>ations (Act No. 24 of 1946).</w:t>
      </w:r>
    </w:p>
    <w:p w:rsidR="00EA6EE4" w:rsidRDefault="00EA6EE4"/>
    <w:p w:rsidR="00EA6EE4" w:rsidRDefault="00952619">
      <w:pPr>
        <w:pStyle w:val="ena"/>
      </w:pPr>
      <w:r>
        <w:t>(Investment of Surplus Funds)</w:t>
      </w:r>
    </w:p>
    <w:p w:rsidR="00EA6EE4" w:rsidRDefault="00952619">
      <w:pPr>
        <w:pStyle w:val="enf3"/>
      </w:pPr>
      <w:r>
        <w:t>Article 265-43  Surplus funds occurring in the course of business of a Corporation, excluding those belonging to Special Insurance Accounts, must be invested by the following methods:</w:t>
      </w:r>
    </w:p>
    <w:p w:rsidR="00EA6EE4" w:rsidRDefault="00952619">
      <w:pPr>
        <w:pStyle w:val="enf6"/>
      </w:pPr>
      <w:r>
        <w:t>(i) retentio</w:t>
      </w:r>
      <w:r>
        <w:t>n in national government bonds or any other securities designated by the Prime Minister and Minister of Finance;</w:t>
      </w:r>
    </w:p>
    <w:p w:rsidR="00EA6EE4" w:rsidRDefault="00952619">
      <w:pPr>
        <w:pStyle w:val="enf6"/>
      </w:pPr>
      <w:r>
        <w:t>(ii) deposit in financial institutions designated by the Prime Minister and Minister of Finance;</w:t>
      </w:r>
    </w:p>
    <w:p w:rsidR="00EA6EE4" w:rsidRDefault="00952619">
      <w:pPr>
        <w:pStyle w:val="enf6"/>
      </w:pPr>
      <w:r>
        <w:t>(iii) any other method specified by Cabinet Of</w:t>
      </w:r>
      <w:r>
        <w:t>fice Order or Order of the Ministry of Finance.</w:t>
      </w:r>
    </w:p>
    <w:p w:rsidR="00EA6EE4" w:rsidRDefault="00EA6EE4"/>
    <w:p w:rsidR="00EA6EE4" w:rsidRDefault="00952619">
      <w:pPr>
        <w:pStyle w:val="ena"/>
      </w:pPr>
      <w:r>
        <w:t>(Delegation to Cabinet Office Order or Order of the Ministry of Finance)</w:t>
      </w:r>
    </w:p>
    <w:p w:rsidR="00EA6EE4" w:rsidRDefault="00952619">
      <w:pPr>
        <w:pStyle w:val="enf3"/>
      </w:pPr>
      <w:r>
        <w:t xml:space="preserve">Article 265-44  The particulars that are necessary to a Corporation's finances and accounting, beyond what is provided for in Article </w:t>
      </w:r>
      <w:r>
        <w:t>265-36 to the preceding Article, are specified by Cabinet Office Order or Order of the Ministry of Finance.</w:t>
      </w:r>
    </w:p>
    <w:p w:rsidR="00EA6EE4" w:rsidRDefault="00EA6EE4"/>
    <w:p w:rsidR="00EA6EE4" w:rsidRDefault="00952619">
      <w:pPr>
        <w:pStyle w:val="en9"/>
      </w:pPr>
      <w:r>
        <w:t>Division 9 Supervision</w:t>
      </w:r>
    </w:p>
    <w:p w:rsidR="00EA6EE4" w:rsidRDefault="00EA6EE4"/>
    <w:p w:rsidR="00EA6EE4" w:rsidRDefault="00952619">
      <w:pPr>
        <w:pStyle w:val="ena"/>
      </w:pPr>
      <w:r>
        <w:t>(Supervision)</w:t>
      </w:r>
    </w:p>
    <w:p w:rsidR="00EA6EE4" w:rsidRDefault="00952619">
      <w:pPr>
        <w:pStyle w:val="enf3"/>
      </w:pPr>
      <w:r>
        <w:t>Article 265-45  (1) The Corporation is supervised by the Prime Minister and Minister of Finance.</w:t>
      </w:r>
    </w:p>
    <w:p w:rsidR="00EA6EE4" w:rsidRDefault="00952619">
      <w:pPr>
        <w:pStyle w:val="enf4"/>
      </w:pPr>
      <w:r>
        <w:t>(2) The Prim</w:t>
      </w:r>
      <w:r>
        <w:t>e Minister and Minister of Finance may, when they find it necessary for the enforcement of the provisions of this Section, issue orders necessary for supervision to a Corporation.</w:t>
      </w:r>
    </w:p>
    <w:p w:rsidR="00EA6EE4" w:rsidRDefault="00952619">
      <w:pPr>
        <w:pStyle w:val="enf4"/>
      </w:pPr>
      <w:r>
        <w:t>(3) The Prime Minister and Minister of Finance may, when an officer of a Cor</w:t>
      </w:r>
      <w:r>
        <w:t xml:space="preserve">poration engages in conduct that violates this Act, orders based on this Act or dispositions based on these, or the articles of incorporation or business rules, order the relevant Corporation to dismiss that officer. In this case, when the Corporation has </w:t>
      </w:r>
      <w:r>
        <w:t>dismissed the relevant officer after obtaining a resolution of the General Council, that dismissal is to take effect when the General Representative Members' Council has reached a resolution, notwithstanding the provisions of Article 265-15, paragraph (2).</w:t>
      </w:r>
    </w:p>
    <w:p w:rsidR="00EA6EE4" w:rsidRDefault="00EA6EE4"/>
    <w:p w:rsidR="00EA6EE4" w:rsidRDefault="00952619">
      <w:pPr>
        <w:pStyle w:val="ena"/>
      </w:pPr>
      <w:r>
        <w:t>(Report and On-Site Inspections)</w:t>
      </w:r>
    </w:p>
    <w:p w:rsidR="00EA6EE4" w:rsidRDefault="00952619">
      <w:pPr>
        <w:pStyle w:val="enf3"/>
      </w:pPr>
      <w:r>
        <w:t xml:space="preserve">Article 265-46  The Prime Minister and Minister of Finance may, within the limit necessary for the enforcement of the provisions of this Section, order a Corporation to submit a report or material related to its business </w:t>
      </w:r>
      <w:r>
        <w:t>or property, or have their officials enter the Corporation's office and inspect the state of its business or property or its books and documents or any other objects, or have such officials question the relevant persons.</w:t>
      </w:r>
    </w:p>
    <w:p w:rsidR="00EA6EE4" w:rsidRDefault="00EA6EE4"/>
    <w:p w:rsidR="00EA6EE4" w:rsidRDefault="00952619">
      <w:pPr>
        <w:pStyle w:val="ena"/>
      </w:pPr>
      <w:r>
        <w:t xml:space="preserve">(Rescission of </w:t>
      </w:r>
      <w:r>
        <w:t>Establishment Approval)</w:t>
      </w:r>
    </w:p>
    <w:p w:rsidR="00EA6EE4" w:rsidRDefault="00952619">
      <w:pPr>
        <w:pStyle w:val="enf3"/>
      </w:pPr>
      <w:r>
        <w:t>Article 265-47  The Prime Minister and Minister of Finance may, when a Corporation falls under any of the following items, rescind the approval of incorporation set forth in Article 265-9, paragraph (2):</w:t>
      </w:r>
    </w:p>
    <w:p w:rsidR="00EA6EE4" w:rsidRDefault="00952619">
      <w:pPr>
        <w:pStyle w:val="enf6"/>
      </w:pPr>
      <w:r>
        <w:t>(i) when it has violated thi</w:t>
      </w:r>
      <w:r>
        <w:t>s Act, orders based on this Act or the articles of incorporation or business rules of the relevant Corporation;</w:t>
      </w:r>
    </w:p>
    <w:p w:rsidR="00EA6EE4" w:rsidRDefault="00952619">
      <w:pPr>
        <w:pStyle w:val="enf6"/>
      </w:pPr>
      <w:r>
        <w:t>(ii) when it has violated dispositions under the provisions of Article 265-30, paragraph (3) or Article 265-45, paragraph (2) or the first sente</w:t>
      </w:r>
      <w:r>
        <w:t>nce of paragraph (3);</w:t>
      </w:r>
    </w:p>
    <w:p w:rsidR="00EA6EE4" w:rsidRDefault="00952619">
      <w:pPr>
        <w:pStyle w:val="enf6"/>
      </w:pPr>
      <w:r>
        <w:t>(iii) when it is found that the continuation of its business would be difficult due to the state of its business or property;</w:t>
      </w:r>
    </w:p>
    <w:p w:rsidR="00EA6EE4" w:rsidRDefault="00952619">
      <w:pPr>
        <w:pStyle w:val="enf6"/>
      </w:pPr>
      <w:r>
        <w:t>(iv) when it has engaged in conduct that harms the public interest.</w:t>
      </w:r>
    </w:p>
    <w:p w:rsidR="00EA6EE4" w:rsidRDefault="00EA6EE4"/>
    <w:p w:rsidR="00EA6EE4" w:rsidRDefault="00952619">
      <w:pPr>
        <w:pStyle w:val="en9"/>
      </w:pPr>
      <w:r>
        <w:t>Division 10 Miscellaneous Provisions</w:t>
      </w:r>
    </w:p>
    <w:p w:rsidR="00EA6EE4" w:rsidRDefault="00EA6EE4"/>
    <w:p w:rsidR="00EA6EE4" w:rsidRDefault="00952619">
      <w:pPr>
        <w:pStyle w:val="ena"/>
      </w:pPr>
      <w:r>
        <w:t>(</w:t>
      </w:r>
      <w:r>
        <w:t>Dissolution)</w:t>
      </w:r>
    </w:p>
    <w:p w:rsidR="00EA6EE4" w:rsidRDefault="00952619">
      <w:pPr>
        <w:pStyle w:val="enf3"/>
      </w:pPr>
      <w:r>
        <w:t>Article 265-48  (1) A Corporation is to dissolve due to the following reasons:</w:t>
      </w:r>
    </w:p>
    <w:p w:rsidR="00EA6EE4" w:rsidRDefault="00952619">
      <w:pPr>
        <w:pStyle w:val="enf6"/>
      </w:pPr>
      <w:r>
        <w:t>(i) the resolution of the General Representative Members' Council;</w:t>
      </w:r>
    </w:p>
    <w:p w:rsidR="00EA6EE4" w:rsidRDefault="00952619">
      <w:pPr>
        <w:pStyle w:val="enf6"/>
      </w:pPr>
      <w:r>
        <w:t>(ii) rescission of approval of incorporation under the provisions of the preceding Article.</w:t>
      </w:r>
    </w:p>
    <w:p w:rsidR="00EA6EE4" w:rsidRDefault="00952619">
      <w:pPr>
        <w:pStyle w:val="enf4"/>
      </w:pPr>
      <w:r>
        <w:t>(2) D</w:t>
      </w:r>
      <w:r>
        <w:t>issolution under the reason given in item (i) of the preceding paragraph is null and void without the approval of the Prime Minister and Minister of Finance.</w:t>
      </w:r>
    </w:p>
    <w:p w:rsidR="00EA6EE4" w:rsidRDefault="00952619">
      <w:pPr>
        <w:pStyle w:val="enf4"/>
      </w:pPr>
      <w:r>
        <w:t>(3) A Corporation, when there are residual assets after it has performed its obligations in the ca</w:t>
      </w:r>
      <w:r>
        <w:t>se of dissolution, must vest the relevant residual assets, pursuant to the provisions of Cabinet Office Order or Order of the Ministry of Finance, in the other Corporations that its members join.</w:t>
      </w:r>
    </w:p>
    <w:p w:rsidR="00EA6EE4" w:rsidRDefault="00952619">
      <w:pPr>
        <w:pStyle w:val="enf4"/>
      </w:pPr>
      <w:r>
        <w:t>(4) Requisite measures related to the dissolution of a Corpo</w:t>
      </w:r>
      <w:r>
        <w:t>ration, beyond what is provided for in the preceding paragraph, may be specified by Cabinet Order, within the scope deemed reasonably necessary.</w:t>
      </w:r>
    </w:p>
    <w:p w:rsidR="00EA6EE4" w:rsidRDefault="00EA6EE4"/>
    <w:p w:rsidR="00EA6EE4" w:rsidRDefault="00952619">
      <w:pPr>
        <w:pStyle w:val="en0"/>
      </w:pPr>
      <w:r>
        <w:t>Subsection 2 Financial Assistance</w:t>
      </w:r>
    </w:p>
    <w:p w:rsidR="00EA6EE4" w:rsidRDefault="00952619">
      <w:pPr>
        <w:pStyle w:val="en9"/>
      </w:pPr>
      <w:r>
        <w:t>Division 1 Request for Financial Assistance</w:t>
      </w:r>
    </w:p>
    <w:p w:rsidR="00EA6EE4" w:rsidRDefault="00EA6EE4"/>
    <w:p w:rsidR="00EA6EE4" w:rsidRDefault="00952619">
      <w:pPr>
        <w:pStyle w:val="ena"/>
      </w:pPr>
      <w:r>
        <w:t>(Request for Financial Assistan</w:t>
      </w:r>
      <w:r>
        <w:t>ce for the Transfer of Insurance Contracts)</w:t>
      </w:r>
    </w:p>
    <w:p w:rsidR="00EA6EE4" w:rsidRDefault="00952619">
      <w:pPr>
        <w:pStyle w:val="enf3"/>
      </w:pPr>
      <w:r>
        <w:t>Article 266  (1) The Relief Insurance Company or the Relief Insurance Holding Company, etc. may, in conjunction with a Bankrupt Insurance Company, petition the Corporation with which that Bankrupt Insurance Compa</w:t>
      </w:r>
      <w:r>
        <w:t>ny is affiliated as a member (hereinafter referred to as the "Affiliated Corporation" in this and the following Subsections) to extend Financial Assistance with regard to the transfer, etc. of insurance contracts.</w:t>
      </w:r>
    </w:p>
    <w:p w:rsidR="00EA6EE4" w:rsidRDefault="00952619">
      <w:pPr>
        <w:pStyle w:val="enf4"/>
      </w:pPr>
      <w:r>
        <w:t>(2) An Affiliated Corporation may, when it</w:t>
      </w:r>
      <w:r>
        <w:t xml:space="preserve"> finds it necessary in the case referred to in the preceding paragraph, request the Relief Insurance Company or the Relief Insurance Holding Company, etc. that made the petition under that paragraph, and the Bankrupt Insurance Company or other relevant per</w:t>
      </w:r>
      <w:r>
        <w:t>sons, for the submission of materials.</w:t>
      </w:r>
    </w:p>
    <w:p w:rsidR="00EA6EE4" w:rsidRDefault="00952619">
      <w:pPr>
        <w:pStyle w:val="enf4"/>
      </w:pPr>
      <w:r>
        <w:t>(3) Within the Financial Assistance prescribed in paragraph (1), the purchase of the property is conducted pertaining to the property of the Bankrupt Insurance Company pertaining to the transfer, etc. of insurance con</w:t>
      </w:r>
      <w:r>
        <w:t>tracts.</w:t>
      </w:r>
    </w:p>
    <w:p w:rsidR="00EA6EE4" w:rsidRDefault="00EA6EE4"/>
    <w:p w:rsidR="00EA6EE4" w:rsidRDefault="00952619">
      <w:pPr>
        <w:pStyle w:val="ena"/>
      </w:pPr>
      <w:r>
        <w:t>(Petition Related to the Succession of Insurance Contracts)</w:t>
      </w:r>
    </w:p>
    <w:p w:rsidR="00EA6EE4" w:rsidRDefault="00952619">
      <w:pPr>
        <w:pStyle w:val="enf3"/>
      </w:pPr>
      <w:r>
        <w:t xml:space="preserve">Article 267  (1) If the transfer, etc. of insurance contracts is one that has been specified as being difficult by Cabinet Office Order and Order of the Ministry of Finance on such </w:t>
      </w:r>
      <w:r>
        <w:t>grounds that there is no prospect of finding a Relief Insurance Company or Relief Insurance Holding Company, etc., a Bankrupt Insurance Company may petition its Affiliated Corporation to succeed in a Succession of Insurance Contracts or Underwriting of Ins</w:t>
      </w:r>
      <w:r>
        <w:t>urance Contracts (hereinafter referred to as "Succession, etc. of Insurance Contracts").</w:t>
      </w:r>
    </w:p>
    <w:p w:rsidR="00EA6EE4" w:rsidRDefault="00952619">
      <w:pPr>
        <w:pStyle w:val="enf4"/>
      </w:pPr>
      <w:r>
        <w:t>(2) A Bankrupt Insurance Company, in the case of making the petition under the preceding paragraph, must submit to its Affiliated Corporation, materials which illustra</w:t>
      </w:r>
      <w:r>
        <w:t>te the content of the negotiation with other Insurance Companies or Insurance Holding Companies, etc. on the transfer, etc. of insurance contracts, and other materials specified by Cabinet Office Order and Order of the Ministry of Finance.</w:t>
      </w:r>
    </w:p>
    <w:p w:rsidR="00EA6EE4" w:rsidRDefault="00952619">
      <w:pPr>
        <w:pStyle w:val="enf4"/>
      </w:pPr>
      <w:r>
        <w:t xml:space="preserve">(3) A </w:t>
      </w:r>
      <w:r>
        <w:t>Bankrupt Insurance Company may, when petitioning for the Succession of Insurance Contracts under the provisions of paragraph (1), also petition the Affiliated Corporation to extend it Financial Assistance with regard to the Succession of Insurance Contract</w:t>
      </w:r>
      <w:r>
        <w:t>s (limited to donations of money or purchase of property).</w:t>
      </w:r>
    </w:p>
    <w:p w:rsidR="00EA6EE4" w:rsidRDefault="00952619">
      <w:pPr>
        <w:pStyle w:val="enf4"/>
      </w:pPr>
      <w:r>
        <w:t>(4) The provisions of paragraphs (2) and (3) of the preceding Article apply mutatis mutandis to the Financial Assistance of the preceding paragraph. In this case, the term "the Relief Insurance Com</w:t>
      </w:r>
      <w:r>
        <w:t>pany or the Relief Insurance Holding Company, etc. that filed the application in that paragraph, and the Bankrupt Insurance Company" in paragraph (2) of that Article is deemed to be replaced with "the Bankrupt Insurance Company".</w:t>
      </w:r>
    </w:p>
    <w:p w:rsidR="00EA6EE4" w:rsidRDefault="00EA6EE4"/>
    <w:p w:rsidR="00EA6EE4" w:rsidRDefault="00952619">
      <w:pPr>
        <w:pStyle w:val="ena"/>
      </w:pPr>
      <w:r>
        <w:t>(Authorization of Eligibi</w:t>
      </w:r>
      <w:r>
        <w:t>lity for the Transfer of Insurance Contracts)</w:t>
      </w:r>
    </w:p>
    <w:p w:rsidR="00EA6EE4" w:rsidRDefault="00952619">
      <w:pPr>
        <w:pStyle w:val="enf3"/>
      </w:pPr>
      <w:r>
        <w:t xml:space="preserve">Article 268  (1) In the case referred to in Article 266, paragraph (1), the Bankrupt Insurance Company and Relief Insurance Company, or the Bankrupt Insurance Company and Relief Insurance Holding Company, etc. </w:t>
      </w:r>
      <w:r>
        <w:t>which carry out the transfer, etc. of insurance contracts must obtain the authorization of the Prime Minister for the transfer, etc. of insurance contracts by the time that the petition under that paragraph is made.</w:t>
      </w:r>
    </w:p>
    <w:p w:rsidR="00EA6EE4" w:rsidRDefault="00952619">
      <w:pPr>
        <w:pStyle w:val="enf4"/>
      </w:pPr>
      <w:r>
        <w:t>(2) The application for authorization of</w:t>
      </w:r>
      <w:r>
        <w:t xml:space="preserve"> the preceding paragraph must be filed jointly by the Bankrupt Insurance Company and Relief Insurance Company or Bankrupt Insurance Company and Relief Insurance Holding Company, etc. set forth in that paragraph.</w:t>
      </w:r>
    </w:p>
    <w:p w:rsidR="00EA6EE4" w:rsidRDefault="00952619">
      <w:pPr>
        <w:pStyle w:val="enf4"/>
      </w:pPr>
      <w:r>
        <w:t>(3) The Prime Minister may grant the authori</w:t>
      </w:r>
      <w:r>
        <w:t>zation under paragraph (1), only in cases that fall under all of the following requirements:</w:t>
      </w:r>
    </w:p>
    <w:p w:rsidR="00EA6EE4" w:rsidRDefault="00952619">
      <w:pPr>
        <w:pStyle w:val="enf6"/>
      </w:pPr>
      <w:r>
        <w:t>(i) the transfer, etc. of insurance contracts contributes to the protection of Policyholders, etc.;</w:t>
      </w:r>
    </w:p>
    <w:p w:rsidR="00EA6EE4" w:rsidRDefault="00952619">
      <w:pPr>
        <w:pStyle w:val="enf6"/>
      </w:pPr>
      <w:r>
        <w:t>(ii) the extension of Financial Assistance by the Affiliated Co</w:t>
      </w:r>
      <w:r>
        <w:t>rporation is indispensable to the smooth implementation of the transfer, etc. of insurance contracts; and</w:t>
      </w:r>
    </w:p>
    <w:p w:rsidR="00EA6EE4" w:rsidRDefault="00952619">
      <w:pPr>
        <w:pStyle w:val="enf6"/>
      </w:pPr>
      <w:r>
        <w:t>(iii) there is a risk of loss of credibility in the Insurance Business in the case that all of the business of the Bankrupt Insurance Company pertaini</w:t>
      </w:r>
      <w:r>
        <w:t>ng to the transfer, etc. of insurance contracts is abolished or the Bankrupt Insurance Company is dissolved, without a transfer of insurance contracts, etc.</w:t>
      </w:r>
    </w:p>
    <w:p w:rsidR="00EA6EE4" w:rsidRDefault="00952619">
      <w:pPr>
        <w:pStyle w:val="enf4"/>
      </w:pPr>
      <w:r>
        <w:t xml:space="preserve">(4) If the Prime Minister has given the authorization under paragraph (1), the Prime Minister must </w:t>
      </w:r>
      <w:r>
        <w:t>notify the Affiliated Corporation of this.</w:t>
      </w:r>
    </w:p>
    <w:p w:rsidR="00EA6EE4" w:rsidRDefault="00952619">
      <w:pPr>
        <w:pStyle w:val="enf4"/>
      </w:pPr>
      <w:r>
        <w:t>(5) If an Affiliated Corporation receives a notice under the provisions of the preceding paragraph, it must promptly report this to the Minister of Finance.</w:t>
      </w:r>
    </w:p>
    <w:p w:rsidR="00EA6EE4" w:rsidRDefault="00952619">
      <w:pPr>
        <w:pStyle w:val="enf4"/>
      </w:pPr>
      <w:r>
        <w:t>(6) If a company attempting to acquire shares of a Bankr</w:t>
      </w:r>
      <w:r>
        <w:t>upt Insurance Company has filed an application for approval under Article 271-18, paragraph (1) to acquire shares and become a Holding Company whose Subsidiary Companies include an Insurance Company (hereinafter referred to as "Holding Company Approval" in</w:t>
      </w:r>
      <w:r>
        <w:t xml:space="preserve"> this paragraph), the Prime Minister may not give the authorization under the provisions of paragraph (1) until after Holding Company Approval has been given for that company.</w:t>
      </w:r>
    </w:p>
    <w:p w:rsidR="00EA6EE4" w:rsidRDefault="00EA6EE4"/>
    <w:p w:rsidR="00EA6EE4" w:rsidRDefault="00952619">
      <w:pPr>
        <w:pStyle w:val="ena"/>
      </w:pPr>
      <w:r>
        <w:t>(Special Provisions on Authorization of Eligibility for the Transfer of Insuran</w:t>
      </w:r>
      <w:r>
        <w:t>ce Contracts)</w:t>
      </w:r>
    </w:p>
    <w:p w:rsidR="00EA6EE4" w:rsidRDefault="00952619">
      <w:pPr>
        <w:pStyle w:val="enf3"/>
      </w:pPr>
      <w:r>
        <w:t>Article 269  (1) The Prime Minister may, only in cases that fall under all of the following requirements, make a supplementary note in the recommendation of Article 256, paragraph (1), notwithstanding the provisions of paragraph (1) of the pr</w:t>
      </w:r>
      <w:r>
        <w:t>eceding Article, that the petition under Article 266, paragraph (1) may be made:</w:t>
      </w:r>
    </w:p>
    <w:p w:rsidR="00EA6EE4" w:rsidRDefault="00952619">
      <w:pPr>
        <w:pStyle w:val="enf6"/>
      </w:pPr>
      <w:r>
        <w:t>(i) the discontinuation of all business of a Bankrupt Insurance Company or the dissolution of the Bankrupt Insurance Company pertaining to the recommendation of Article 256, p</w:t>
      </w:r>
      <w:r>
        <w:t>aragraph (1) falls under the requirements listed in paragraph (3), item (iii) of the preceding Article; and</w:t>
      </w:r>
    </w:p>
    <w:p w:rsidR="00EA6EE4" w:rsidRDefault="00952619">
      <w:pPr>
        <w:pStyle w:val="enf6"/>
      </w:pPr>
      <w:r>
        <w:t>(ii) the extension of Financial Assistance by the Affiliated Corporation is indispensable to the transfer, etc. of insurance contracts pertaining to</w:t>
      </w:r>
      <w:r>
        <w:t xml:space="preserve"> the relevant recommendation.</w:t>
      </w:r>
    </w:p>
    <w:p w:rsidR="00EA6EE4" w:rsidRDefault="00952619">
      <w:pPr>
        <w:pStyle w:val="enf4"/>
      </w:pPr>
      <w:r>
        <w:t>(2) The provisions of paragraphs (4) and (5) of the preceding Article apply mutatis mutandis to cases in which the supplementary note of the preceding paragraph was made.</w:t>
      </w:r>
    </w:p>
    <w:p w:rsidR="00EA6EE4" w:rsidRDefault="00EA6EE4"/>
    <w:p w:rsidR="00EA6EE4" w:rsidRDefault="00952619">
      <w:pPr>
        <w:pStyle w:val="ena"/>
      </w:pPr>
      <w:r>
        <w:t>(Authorization of Eligibility for Succession of Insura</w:t>
      </w:r>
      <w:r>
        <w:t>nce Contracts)</w:t>
      </w:r>
    </w:p>
    <w:p w:rsidR="00EA6EE4" w:rsidRDefault="00952619">
      <w:pPr>
        <w:pStyle w:val="enf3"/>
      </w:pPr>
      <w:r>
        <w:t>Article 270  (1) In the case referred to in Article 267, paragraph (1), the Bankrupt Insurance Company must obtain the authorization of the Prime Minister in regard to the Succession, etc. of Insurance Contracts of that paragraph by the time</w:t>
      </w:r>
      <w:r>
        <w:t xml:space="preserve"> that the petition under that paragraph is made.</w:t>
      </w:r>
    </w:p>
    <w:p w:rsidR="00EA6EE4" w:rsidRDefault="00952619">
      <w:pPr>
        <w:pStyle w:val="enf4"/>
      </w:pPr>
      <w:r>
        <w:t>(2) The Prime Minister may give the authorization of the preceding paragraph, only in cases that fall under all of the following requirements:</w:t>
      </w:r>
    </w:p>
    <w:p w:rsidR="00EA6EE4" w:rsidRDefault="00952619">
      <w:pPr>
        <w:pStyle w:val="enf6"/>
      </w:pPr>
      <w:r>
        <w:t>(i) the Succession, etc. of Insurance Contracts contributes to t</w:t>
      </w:r>
      <w:r>
        <w:t>he protection of Policyholders, etc.;</w:t>
      </w:r>
    </w:p>
    <w:p w:rsidR="00EA6EE4" w:rsidRDefault="00952619">
      <w:pPr>
        <w:pStyle w:val="enf6"/>
      </w:pPr>
      <w:r>
        <w:t>(ii) there is a risk that without the Succession, etc. of Insurance Contracts, the Insurance Business would lose credibility in the event that all of the business of the Bankrupt Insurance Company that is petitioning t</w:t>
      </w:r>
      <w:r>
        <w:t>he Affiliated Corporation for the Succession, etc. of Insurance Contracts were abolished or if the Bankrupt Insurance Company were dissolved; and</w:t>
      </w:r>
    </w:p>
    <w:p w:rsidR="00EA6EE4" w:rsidRDefault="00952619">
      <w:pPr>
        <w:pStyle w:val="enf6"/>
      </w:pPr>
      <w:r>
        <w:t xml:space="preserve">(iii) in cases where a request for Financial Assistance under the provisions of Article 267, paragraph (3) is </w:t>
      </w:r>
      <w:r>
        <w:t>made, the extension of the relevant Financial Assistance is indispensable to the smooth implementation of the Succession of Insurance Contracts.</w:t>
      </w:r>
    </w:p>
    <w:p w:rsidR="00EA6EE4" w:rsidRDefault="00952619">
      <w:pPr>
        <w:pStyle w:val="enf4"/>
      </w:pPr>
      <w:r>
        <w:t>(3) If the Prime Minister has given the authorization under paragraph (1), the Prime Minister must notify the A</w:t>
      </w:r>
      <w:r>
        <w:t>ffiliated Corporation of this.</w:t>
      </w:r>
    </w:p>
    <w:p w:rsidR="00EA6EE4" w:rsidRDefault="00952619">
      <w:pPr>
        <w:pStyle w:val="enf4"/>
      </w:pPr>
      <w:r>
        <w:t>(4) If an Affiliated Corporation receives a notice under the provisions of the preceding paragraph, it must promptly report this to the Minister of Finance.</w:t>
      </w:r>
    </w:p>
    <w:p w:rsidR="00EA6EE4" w:rsidRDefault="00EA6EE4"/>
    <w:p w:rsidR="00EA6EE4" w:rsidRDefault="00952619">
      <w:pPr>
        <w:pStyle w:val="ena"/>
      </w:pPr>
      <w:r>
        <w:t xml:space="preserve">(Evaluation of the Property of a Bankrupt Insurance </w:t>
      </w:r>
      <w:r>
        <w:t>Company)</w:t>
      </w:r>
    </w:p>
    <w:p w:rsidR="00EA6EE4" w:rsidRDefault="00952619">
      <w:pPr>
        <w:pStyle w:val="enf3"/>
      </w:pPr>
      <w:r>
        <w:t>Article 270-2  (1) A Bankrupt Insurance Company making the petition under Article 266, paragraph (1) or Article 267, paragraph (1) must seek the confirmation of the Affiliated Corporation regarding the appropriateness of the evaluation the company</w:t>
      </w:r>
      <w:r>
        <w:t xml:space="preserve"> made of its property (for a Foreign Insurance Company, etc., property in Japan; hereinafter the same applies in this Subsection) without delay at the same time that the petition was made or after the petition was made (referred to as "Property Self-Evalua</w:t>
      </w:r>
      <w:r>
        <w:t>tion" in the following paragraph and paragraph (4)).</w:t>
      </w:r>
    </w:p>
    <w:p w:rsidR="00EA6EE4" w:rsidRDefault="00952619">
      <w:pPr>
        <w:pStyle w:val="enf4"/>
      </w:pPr>
      <w:r>
        <w:t>(2) If an Affiliated Corporation determines, after discussion by the Examination Board, that the Property Self-Evaluation for which confirmation under the preceding paragraph is being sought is appropria</w:t>
      </w:r>
      <w:r>
        <w:t>te, it is to notify the Bankrupt Insurance Company which requested this that the Property Self-Evaluation has been confirmed as appropriate.</w:t>
      </w:r>
    </w:p>
    <w:p w:rsidR="00EA6EE4" w:rsidRDefault="00952619">
      <w:pPr>
        <w:pStyle w:val="enf4"/>
      </w:pPr>
      <w:r>
        <w:t>(3) If an Affiliated Corporation finds it necessary for making a determination under the preceding paragraph, it ma</w:t>
      </w:r>
      <w:r>
        <w:t>y conduct an examination to evaluate the property of the Bankrupt Insurance Company that made the relevant request.</w:t>
      </w:r>
    </w:p>
    <w:p w:rsidR="00EA6EE4" w:rsidRDefault="00952619">
      <w:pPr>
        <w:pStyle w:val="enf4"/>
      </w:pPr>
      <w:r>
        <w:t>(4) If an Affiliated Corporation determines, after discussion by the Examination Board, that the Property Self-Evaluation for which confirma</w:t>
      </w:r>
      <w:r>
        <w:t>tion under paragraph (1) is being sought is not appropriate, it is to notify the Bankrupt Insurance Company which made the relevant request of this, and is to conduct an examination to evaluate the property of that Bankrupt Insurance Company.</w:t>
      </w:r>
    </w:p>
    <w:p w:rsidR="00EA6EE4" w:rsidRDefault="00952619">
      <w:pPr>
        <w:pStyle w:val="enf4"/>
      </w:pPr>
      <w:r>
        <w:t>(5) After con</w:t>
      </w:r>
      <w:r>
        <w:t>firming that the evaluation based on the examination under the provisions of the preceding paragraph is appropriate and after discussion by the Examination Board, the Affiliated Corporation is to notify the Bankrupt Insurance Company that made the relevant</w:t>
      </w:r>
      <w:r>
        <w:t xml:space="preserve"> request of the content of the evaluation.</w:t>
      </w:r>
    </w:p>
    <w:p w:rsidR="00EA6EE4" w:rsidRDefault="00952619">
      <w:pPr>
        <w:pStyle w:val="enf4"/>
      </w:pPr>
      <w:r>
        <w:t>(6) If an Affiliated Corporation has made a notification under paragraph (2) or the preceding paragraph, it must immediately report the particulars of the notification to the Prime Minister and Minister of Finance</w:t>
      </w:r>
      <w:r>
        <w:t>.</w:t>
      </w:r>
    </w:p>
    <w:p w:rsidR="00EA6EE4" w:rsidRDefault="00EA6EE4"/>
    <w:p w:rsidR="00EA6EE4" w:rsidRDefault="00952619">
      <w:pPr>
        <w:pStyle w:val="ena"/>
      </w:pPr>
      <w:r>
        <w:t>(Financial Assistance for the Transfer of Insurance Contracts)</w:t>
      </w:r>
    </w:p>
    <w:p w:rsidR="00EA6EE4" w:rsidRDefault="00952619">
      <w:pPr>
        <w:pStyle w:val="enf3"/>
      </w:pPr>
      <w:r>
        <w:t>Article 270-3  (1) After making a notification under paragraph (2) or paragraph (5) of the preceding Article to the Bankrupt Insurance Company which filed the petition under Article 266, par</w:t>
      </w:r>
      <w:r>
        <w:t>agraph (1), Affiliated Corporation must make a decision without delay, after discussion by the Committee, on whether to extend the Financial Assistance pertaining to the relevant petition.</w:t>
      </w:r>
    </w:p>
    <w:p w:rsidR="00EA6EE4" w:rsidRDefault="00952619">
      <w:pPr>
        <w:pStyle w:val="enf4"/>
      </w:pPr>
      <w:r>
        <w:t xml:space="preserve">(2) The amount of the Financial Assistance under the provisions of </w:t>
      </w:r>
      <w:r>
        <w:t>the preceding paragraph (limited to donation of money) is an amount equivalent to that calculated by adding the amount listed in item (iii) to the amount remaining after the deduction of the amount listed in item (ii) from the amount listed in item (i) wit</w:t>
      </w:r>
      <w:r>
        <w:t>h regard to the Bankrupt Insurance Company to which the relevant Financial Assistance pertains:</w:t>
      </w:r>
    </w:p>
    <w:p w:rsidR="00EA6EE4" w:rsidRDefault="00952619">
      <w:pPr>
        <w:pStyle w:val="enf6"/>
      </w:pPr>
      <w:r>
        <w:t>(i) with regard to a Bankrupt Insurance Company's insurance contracts that fall under the category of insurance contract specified by Cabinet Office Order and O</w:t>
      </w:r>
      <w:r>
        <w:t>rder of the Ministry of Finance (hereinafter referred to as a "Covered Insurance Contract"), the amount specified by Cabinet Office Order and Order of the Ministry of Finance as the liability that must be saved for allocation to the payment of Insurance Pr</w:t>
      </w:r>
      <w:r>
        <w:t>oceeds, etc. and for policy reserves (referred to as "Specified Policy Reserves, etc." in the following item and Article 270-5, paragraph (2)) multiplied by the rate specified by Cabinet Office Order and Order of the Ministry of Finance by taking into cons</w:t>
      </w:r>
      <w:r>
        <w:t>ideration the kind of Covered Insurance Contract, assumed interest rate, other content, etc.;</w:t>
      </w:r>
    </w:p>
    <w:p w:rsidR="00EA6EE4" w:rsidRDefault="00952619">
      <w:pPr>
        <w:pStyle w:val="enf6"/>
      </w:pPr>
      <w:r>
        <w:t>(ii) the amount of the asset value of that Bankrupt Insurance Company -- based on the evaluation of property confirmed under the provisions of paragraph (2) or pa</w:t>
      </w:r>
      <w:r>
        <w:t xml:space="preserve">ragraph (5) of the preceding Article (referred to as "Confirmed Evaluation of Property" in Article 270-5, paragraph (2)) -- which has been calculated as per Cabinet Office Order and Order of the Ministry of Finance as being the amount which corresponds to </w:t>
      </w:r>
      <w:r>
        <w:t>the Specified Policy Reserve, etc. pertaining to the Covered Insurance Contract; and</w:t>
      </w:r>
    </w:p>
    <w:p w:rsidR="00EA6EE4" w:rsidRDefault="00952619">
      <w:pPr>
        <w:pStyle w:val="enf6"/>
      </w:pPr>
      <w:r>
        <w:t>(iii) the amount of expense, which has been approved by the Affiliated Corporation as being necessary for the smooth transfer, etc. of the insurance contracts pertaining t</w:t>
      </w:r>
      <w:r>
        <w:t>o the relevant Financial Assistance, among the expenses that fall under those specified by Cabinet Office Order and Order of the Ministry of Finance as expenses which are deemed necessary for the transfer, etc. of insurance contracts pertaining to that Ban</w:t>
      </w:r>
      <w:r>
        <w:t>krupt Insurance Company.</w:t>
      </w:r>
    </w:p>
    <w:p w:rsidR="00EA6EE4" w:rsidRDefault="00952619">
      <w:pPr>
        <w:pStyle w:val="enf4"/>
      </w:pPr>
      <w:r>
        <w:t>(3) The Affiliated Corporation, when it has made the decision under paragraph (1), must immediately report the particulars specified by Cabinet Office Order and Order of the Ministry of Finance, as those related to the decision, to</w:t>
      </w:r>
      <w:r>
        <w:t xml:space="preserve"> the Prime Minister and Minister of Finance.</w:t>
      </w:r>
    </w:p>
    <w:p w:rsidR="00EA6EE4" w:rsidRDefault="00952619">
      <w:pPr>
        <w:pStyle w:val="enf4"/>
      </w:pPr>
      <w:r>
        <w:t>(4) When the Affiliated Corporation makes a decision to extend Financial Assistance under the provisions of paragraph (1), it is to conclude a contract concerning the relevant Financial Assistance with the Insur</w:t>
      </w:r>
      <w:r>
        <w:t>ance Company or Insurance Holding Company, etc. that has requested for the relevant Financial Assistance, and that is to be the party to the relevant Financial Assistance.</w:t>
      </w:r>
    </w:p>
    <w:p w:rsidR="00EA6EE4" w:rsidRDefault="00952619">
      <w:pPr>
        <w:pStyle w:val="enf4"/>
      </w:pPr>
      <w:r>
        <w:t>(5) When damage security is included in the Financial Assistance pertaining to the c</w:t>
      </w:r>
      <w:r>
        <w:t>ontract of the preceding paragraph, the Relief Insurance Company or the Relief Insurance Holding Company, etc. pertaining to that contract, under that contract, if profits are accrued from the assets pertaining to the relevant damage security, commit in th</w:t>
      </w:r>
      <w:r>
        <w:t>at contract that it is to pay all or part of the relevant profits to the Affiliated Corporation pertaining to that contract, or, as one that will have the relevant assets from the transfer, etc. of insurance contracts, to take measures for making payment t</w:t>
      </w:r>
      <w:r>
        <w:t>o the Affiliated Corporation pertaining to that contract.</w:t>
      </w:r>
    </w:p>
    <w:p w:rsidR="00EA6EE4" w:rsidRDefault="00EA6EE4"/>
    <w:p w:rsidR="00EA6EE4" w:rsidRDefault="00952619">
      <w:pPr>
        <w:pStyle w:val="en9"/>
      </w:pPr>
      <w:r>
        <w:t>Division 2 Succession of Insurance Contracts</w:t>
      </w:r>
    </w:p>
    <w:p w:rsidR="00EA6EE4" w:rsidRDefault="00EA6EE4"/>
    <w:p w:rsidR="00EA6EE4" w:rsidRDefault="00952619">
      <w:pPr>
        <w:pStyle w:val="ena"/>
      </w:pPr>
      <w:r>
        <w:t>(Succession of Insurance Contracts)</w:t>
      </w:r>
    </w:p>
    <w:p w:rsidR="00EA6EE4" w:rsidRDefault="00952619">
      <w:pPr>
        <w:pStyle w:val="enf3"/>
      </w:pPr>
      <w:r>
        <w:t xml:space="preserve">Article 270-3-2  (1) If the Affiliated Corporation finds it necessary in receiving a petition on the Succession of </w:t>
      </w:r>
      <w:r>
        <w:t>Insurance Contracts under the provisions of Article 267, paragraph (1), it may make a request that the Prime Minister take the measures under the provisions of Article 256, paragraph (1) be taken before making the decisions listed in the items of paragraph</w:t>
      </w:r>
      <w:r>
        <w:t xml:space="preserve"> (6) pertaining to the relevant petition.</w:t>
      </w:r>
    </w:p>
    <w:p w:rsidR="00EA6EE4" w:rsidRDefault="00952619">
      <w:pPr>
        <w:pStyle w:val="enf4"/>
      </w:pPr>
      <w:r>
        <w:t>(2) The Prime Minister, without delay, is to notify the Affiliated Corporation, when the measures under the provisions of Article 256, paragraph (1) pursuant to the provisions of the preceding paragraph are request</w:t>
      </w:r>
      <w:r>
        <w:t>ed, of whether the relevant measures may be taken, and, in the case that the relevant measures are to be taken, of the content of those measures.</w:t>
      </w:r>
    </w:p>
    <w:p w:rsidR="00EA6EE4" w:rsidRDefault="00952619">
      <w:pPr>
        <w:pStyle w:val="enf4"/>
      </w:pPr>
      <w:r>
        <w:t>(3) The Affiliated Corporation, when the content of the notification of the Prime Minister under the provision</w:t>
      </w:r>
      <w:r>
        <w:t>s of the preceding paragraph is to the effect that the measures under the provisions of Article 256, paragraph (1) are to be taken, is to stop the implementation of the procedure pertaining to the decision listed in paragraph (6), items (i) and (ii); provi</w:t>
      </w:r>
      <w:r>
        <w:t>ded, however, that this does not apply to the confirmation procedures under the provisions of Article 270-2.</w:t>
      </w:r>
    </w:p>
    <w:p w:rsidR="00EA6EE4" w:rsidRDefault="00952619">
      <w:pPr>
        <w:pStyle w:val="enf4"/>
      </w:pPr>
      <w:r>
        <w:t xml:space="preserve">(4) In the case that the Prime Minister takes the measures under the provisions of Article 256, paragraph (1) the Bankrupt Insurance Company which </w:t>
      </w:r>
      <w:r>
        <w:t>petitioned for the Succession of Insurance Contracts under the provisions of Article 267, paragraph (1), when that Bankrupt Insurance Company has reached an agreement pertaining to Merger, etc., without delay, must withdraw the relevant petition.</w:t>
      </w:r>
    </w:p>
    <w:p w:rsidR="00EA6EE4" w:rsidRDefault="00952619">
      <w:pPr>
        <w:pStyle w:val="enf4"/>
      </w:pPr>
      <w:r>
        <w:t xml:space="preserve">(5) In </w:t>
      </w:r>
      <w:r>
        <w:t>the case prescribed in the preceding paragraph, when no agreement pertaining to Merger, etc. is reached, the Bankrupt Insurance Company of that paragraph, without delay, must notify the Affiliated Corporation of this.</w:t>
      </w:r>
    </w:p>
    <w:p w:rsidR="00EA6EE4" w:rsidRDefault="00952619">
      <w:pPr>
        <w:pStyle w:val="enf4"/>
      </w:pPr>
      <w:r>
        <w:t>(6) The Affiliated Corporation, when i</w:t>
      </w:r>
      <w:r>
        <w:t>t finds it unnecessary to make the request under the provisions of paragraph (1) of the Prime Minister, when the content of the notification of the Prime Minister under the provisions of paragraph (2) is to the effect that the measures under the provisions</w:t>
      </w:r>
      <w:r>
        <w:t xml:space="preserve"> of Article 256, paragraph (1) cannot be taken, or when the notification under the provisions of the preceding paragraph is made, promptly, after discussion by the Committee, must make the decision listed in items (i) and (ii) pertaining to the petition un</w:t>
      </w:r>
      <w:r>
        <w:t>der paragraph (1) or the decision listed in item (ii):</w:t>
      </w:r>
    </w:p>
    <w:p w:rsidR="00EA6EE4" w:rsidRDefault="00952619">
      <w:pPr>
        <w:pStyle w:val="enf6"/>
      </w:pPr>
      <w:r>
        <w:t xml:space="preserve">(i) ruling to the effect that the Affiliated Corporation will incorporate, as its Subsidiary Company, the Successor Insurance Company, which will carry out a transfer of insurance contracts from the </w:t>
      </w:r>
      <w:r>
        <w:t>Bankrupt Insurance Company or merge with that company to take over the insurance contracts from that company; and</w:t>
      </w:r>
    </w:p>
    <w:p w:rsidR="00EA6EE4" w:rsidRDefault="00952619">
      <w:pPr>
        <w:pStyle w:val="enf6"/>
      </w:pPr>
      <w:r>
        <w:t>(ii) ruling to the effect that the Successor Insurance Company is to carry out a transfer of insurance contracts from the Bankrupt Insurance C</w:t>
      </w:r>
      <w:r>
        <w:t>ompany or merge with that company to take over the insurance contracts from that company.</w:t>
      </w:r>
    </w:p>
    <w:p w:rsidR="00EA6EE4" w:rsidRDefault="00952619">
      <w:pPr>
        <w:pStyle w:val="enf4"/>
      </w:pPr>
      <w:r>
        <w:t>(7) When the Affiliated Corporation makes a decision under the preceding paragraph on the Succession of Insurance Contracts pertaining to a petition it has received u</w:t>
      </w:r>
      <w:r>
        <w:t>nder Article 267, paragraph (3), it must also make a decision after discussion by the Committee, on whether to extend the Financial Assistance pertaining to the relevant petition.</w:t>
      </w:r>
    </w:p>
    <w:p w:rsidR="00EA6EE4" w:rsidRDefault="00952619">
      <w:pPr>
        <w:pStyle w:val="enf4"/>
      </w:pPr>
      <w:r>
        <w:t>(8) The provisions of paragraph (2) of the preceding Article apply mutatis m</w:t>
      </w:r>
      <w:r>
        <w:t>utandis to the amount of Financial Assistance under the provisions of the preceding paragraph (limited to donation of money), the provisions of paragraph (3) of that Article apply mutatis mutandis in the case that the Affiliated Corporation makes a decisio</w:t>
      </w:r>
      <w:r>
        <w:t>n under the preceding two paragraphs, and the provisions of paragraph (4) of that Article apply mutatis mutandis in the case that the Affiliated Corporation makes a decision to extend Financial Assistance pursuant to the provisions of the preceding paragra</w:t>
      </w:r>
      <w:r>
        <w:t>ph. In this case, the term "transfer, etc. of insurance contracts" in paragraph (2) of that Article is deemed to be replaced with "Succession of Insurance Contracts", and the term "Insurance Company or Insurance Holding Company, etc. which filed the applic</w:t>
      </w:r>
      <w:r>
        <w:t>ation for the relevant Financial Assistance that becomes the party of the relevant Financial Assistance" in paragraph (4) of that Article is deemed to be replaced with "Bankrupt Insurance Company which filed the application for the relevant Financial Assis</w:t>
      </w:r>
      <w:r>
        <w:t>tance".</w:t>
      </w:r>
    </w:p>
    <w:p w:rsidR="00EA6EE4" w:rsidRDefault="00952619">
      <w:pPr>
        <w:pStyle w:val="enf4"/>
      </w:pPr>
      <w:r>
        <w:t>(9) The Bankrupt Insurance Company that has made a petition under paragraph (1),, when the Affiliated Corporation makes a decision listed in paragraph (6), items (i) or (ii), may transfer all or part of the insurance contracts to the Successor Insu</w:t>
      </w:r>
      <w:r>
        <w:t>rance Company pertaining to the decision, or may merge with that company.</w:t>
      </w:r>
    </w:p>
    <w:p w:rsidR="00EA6EE4" w:rsidRDefault="00EA6EE4"/>
    <w:p w:rsidR="00EA6EE4" w:rsidRDefault="00952619">
      <w:pPr>
        <w:pStyle w:val="ena"/>
      </w:pPr>
      <w:r>
        <w:t>(Incorporation of Successor Insurance Company)</w:t>
      </w:r>
    </w:p>
    <w:p w:rsidR="00EA6EE4" w:rsidRDefault="00952619">
      <w:pPr>
        <w:pStyle w:val="enf3"/>
      </w:pPr>
      <w:r>
        <w:t>Article 270-3-3  (1) When the Affiliated Corporation makes a decision listed in paragraph (6), item (i) of the preceding Article, afte</w:t>
      </w:r>
      <w:r>
        <w:t>r discussion by the Committee on the content of the contribution pertaining to the decision, it must become the incorporator for the incorporation of the Stock Company which will be the Successor Insurance Company, and make a contribution for the incorpora</w:t>
      </w:r>
      <w:r>
        <w:t>tion of the Stock Company, of which it became the incorporator for the relevant incorporation, as its Subsidiary Company.</w:t>
      </w:r>
    </w:p>
    <w:p w:rsidR="00EA6EE4" w:rsidRDefault="00952619">
      <w:pPr>
        <w:pStyle w:val="enf4"/>
      </w:pPr>
      <w:r>
        <w:t>(2) Beyond the case prescribed in the preceding paragraph, the Affiliated Corporation, when it seeks to make a contribution to the Suc</w:t>
      </w:r>
      <w:r>
        <w:t>cessor Insurance Company, must go through Committee discussions thereon.</w:t>
      </w:r>
    </w:p>
    <w:p w:rsidR="00EA6EE4" w:rsidRDefault="00952619">
      <w:pPr>
        <w:pStyle w:val="enf4"/>
      </w:pPr>
      <w:r>
        <w:t>(3) When the Affiliated Corporation makes the contribution prescribed in the preceding two paragraphs, it must promptly report the content of the contribution to the Prime Minister an</w:t>
      </w:r>
      <w:r>
        <w:t>d Minister of Finance about the content.</w:t>
      </w:r>
    </w:p>
    <w:p w:rsidR="00EA6EE4" w:rsidRDefault="00EA6EE4"/>
    <w:p w:rsidR="00EA6EE4" w:rsidRDefault="00952619">
      <w:pPr>
        <w:pStyle w:val="ena"/>
      </w:pPr>
      <w:r>
        <w:t>(Managing the Successor Insurance Company)</w:t>
      </w:r>
    </w:p>
    <w:p w:rsidR="00EA6EE4" w:rsidRDefault="00952619">
      <w:pPr>
        <w:pStyle w:val="enf3"/>
      </w:pPr>
      <w:r>
        <w:t>Article 270-3-4  (1) A Corporation must manage a Successor Insurance Company (limited to those incorporated by the relevant Corporation; hereinafter the same applies in th</w:t>
      </w:r>
      <w:r>
        <w:t>is Article, Article 270-3-6, and Article 270-3-10) to enable its optimal implementation of the following particulars:</w:t>
      </w:r>
    </w:p>
    <w:p w:rsidR="00EA6EE4" w:rsidRDefault="00952619">
      <w:pPr>
        <w:pStyle w:val="enf6"/>
      </w:pPr>
      <w:r>
        <w:t>(i) when the decision listed in Article 270-3-2, paragraph (6), item (ii) is made, the transfer of insurance contracts or merger is carrie</w:t>
      </w:r>
      <w:r>
        <w:t>d out to take over the insurance contracts from the Bankrupt Insurance Company that was the subject of the decision; and</w:t>
      </w:r>
    </w:p>
    <w:p w:rsidR="00EA6EE4" w:rsidRDefault="00952619">
      <w:pPr>
        <w:pStyle w:val="enf6"/>
      </w:pPr>
      <w:r>
        <w:t xml:space="preserve">(ii) in managing and disposing the insurance contracts or in implementing other business, these are carried out in accordance with the </w:t>
      </w:r>
      <w:r>
        <w:t>guidelines specified in the following paragraph.</w:t>
      </w:r>
    </w:p>
    <w:p w:rsidR="00EA6EE4" w:rsidRDefault="00952619">
      <w:pPr>
        <w:pStyle w:val="enf4"/>
      </w:pPr>
      <w:r>
        <w:t>(2) A Corporation must create guidelines on the management and disposition of the insurance contracts of a Successor Insurance Company and other business, and, upon obtaining the approval of the Prime Minist</w:t>
      </w:r>
      <w:r>
        <w:t>er, make the guidelines public.</w:t>
      </w:r>
    </w:p>
    <w:p w:rsidR="00EA6EE4" w:rsidRDefault="00952619">
      <w:pPr>
        <w:pStyle w:val="enf4"/>
      </w:pPr>
      <w:r>
        <w:t>(3) A Corporation may offer any guidance and advice necessary for the management of a Successor Insurance Company.</w:t>
      </w:r>
    </w:p>
    <w:p w:rsidR="00EA6EE4" w:rsidRDefault="00952619">
      <w:pPr>
        <w:pStyle w:val="enf4"/>
      </w:pPr>
      <w:r>
        <w:t>(4) If a Corporation transfers the shares of a Successor Insurance Company or makes other dispositions, it mu</w:t>
      </w:r>
      <w:r>
        <w:t>st promptly report this to the Prime Minister and Minister of Finance.</w:t>
      </w:r>
    </w:p>
    <w:p w:rsidR="00EA6EE4" w:rsidRDefault="00EA6EE4"/>
    <w:p w:rsidR="00EA6EE4" w:rsidRDefault="00952619">
      <w:pPr>
        <w:pStyle w:val="ena"/>
      </w:pPr>
      <w:r>
        <w:t>(Non-Application of Article 467 of the Companies Act)</w:t>
      </w:r>
    </w:p>
    <w:p w:rsidR="00EA6EE4" w:rsidRDefault="00952619">
      <w:pPr>
        <w:pStyle w:val="enf3"/>
      </w:pPr>
      <w:r>
        <w:t>Article 270-3-5  The provisions of Article 467, paragraph (1), item (v) of the Companies Act (Approvals of Business Transfer, etc.</w:t>
      </w:r>
      <w:r>
        <w:t>) does not apply to the property confirmed under the provisions of Article 270-2, paragraph (2) or Article 270-2, paragraph (5), in the case that the Corporation owns all of the issued shares of the Successor Insurance Company.</w:t>
      </w:r>
    </w:p>
    <w:p w:rsidR="00EA6EE4" w:rsidRDefault="00EA6EE4"/>
    <w:p w:rsidR="00EA6EE4" w:rsidRDefault="00952619">
      <w:pPr>
        <w:pStyle w:val="ena"/>
      </w:pPr>
      <w:r>
        <w:t>(Succession Agreements)</w:t>
      </w:r>
    </w:p>
    <w:p w:rsidR="00EA6EE4" w:rsidRDefault="00952619">
      <w:pPr>
        <w:pStyle w:val="enf3"/>
      </w:pPr>
      <w:r>
        <w:t>Art</w:t>
      </w:r>
      <w:r>
        <w:t>icle 270-3-6  (1) A Corporation is to conclude an agreement with a Successor Insurance Company that includes the following particulars (hereinafter referred to as "Succession Agreement"):</w:t>
      </w:r>
    </w:p>
    <w:p w:rsidR="00EA6EE4" w:rsidRDefault="00952619">
      <w:pPr>
        <w:pStyle w:val="enf6"/>
      </w:pPr>
      <w:r>
        <w:t>(i) that the Successor Insurance Company with which the Succession A</w:t>
      </w:r>
      <w:r>
        <w:t>greement has been concluded (hereinafter referred to as "Successor Insurance Company Under the Agreement") is to set in place the particulars listed in Article 270-3-4, paragraph (1), items (i) and (ii);</w:t>
      </w:r>
    </w:p>
    <w:p w:rsidR="00EA6EE4" w:rsidRDefault="00952619">
      <w:pPr>
        <w:pStyle w:val="enf6"/>
      </w:pPr>
      <w:r>
        <w:t>(ii) the Successor Insurance Company Under the Agree</w:t>
      </w:r>
      <w:r>
        <w:t>ment may petition the Corporation to purchase the assets of that Successor Insurance Company Under the Agreement; and</w:t>
      </w:r>
    </w:p>
    <w:p w:rsidR="00EA6EE4" w:rsidRDefault="00952619">
      <w:pPr>
        <w:pStyle w:val="enf6"/>
      </w:pPr>
      <w:r>
        <w:t>(iii) when the Successor Insurance Company Under the Agreement seeks to conclude a contract concerning the borrowing of the funds that fal</w:t>
      </w:r>
      <w:r>
        <w:t>l under the guaranteed obligation prescribed in Article 270-3-8, paragraph (1), it is to obtain the approval of the Corporation on the content of that contract to be concluded.</w:t>
      </w:r>
    </w:p>
    <w:p w:rsidR="00EA6EE4" w:rsidRDefault="00952619">
      <w:pPr>
        <w:pStyle w:val="enf4"/>
      </w:pPr>
      <w:r>
        <w:t>(2) When a Corporation concludes a Succession Agreement, it must immediately re</w:t>
      </w:r>
      <w:r>
        <w:t>port the content of the agreement to the Prime Minister and Minister of Finance.</w:t>
      </w:r>
    </w:p>
    <w:p w:rsidR="00EA6EE4" w:rsidRDefault="00EA6EE4"/>
    <w:p w:rsidR="00EA6EE4" w:rsidRDefault="00952619">
      <w:pPr>
        <w:pStyle w:val="ena"/>
      </w:pPr>
      <w:r>
        <w:t>(Purchase of Property)</w:t>
      </w:r>
    </w:p>
    <w:p w:rsidR="00EA6EE4" w:rsidRDefault="00952619">
      <w:pPr>
        <w:pStyle w:val="enf3"/>
      </w:pPr>
      <w:r>
        <w:t xml:space="preserve">Article 270-3-7  (1) When a Corporation receives a petition under paragraph (1), item (ii) of the preceding Article, it must make a decision, </w:t>
      </w:r>
      <w:r>
        <w:t>after discussion by the Examination Board and the Committee, on whether to purchase the property pertaining to the relevant petition, without delay.</w:t>
      </w:r>
    </w:p>
    <w:p w:rsidR="00EA6EE4" w:rsidRDefault="00952619">
      <w:pPr>
        <w:pStyle w:val="enf4"/>
      </w:pPr>
      <w:r>
        <w:t>(2) When a Corporation makes a decision under the provisions of the preceding paragraph, it must immediatel</w:t>
      </w:r>
      <w:r>
        <w:t>y report to the Prime Minister and Minister of Finance the particulars of the decision.</w:t>
      </w:r>
    </w:p>
    <w:p w:rsidR="00EA6EE4" w:rsidRDefault="00952619">
      <w:pPr>
        <w:pStyle w:val="enf4"/>
      </w:pPr>
      <w:r>
        <w:t>(3) When a Corporation makes a decision to purchase the property under the provisions of paragraph (1), it is to conclude a contract concerning the purchase of the prop</w:t>
      </w:r>
      <w:r>
        <w:t>erty with the Successor Insurance Company Under the Agreement that petitioned for the purchase of the property.</w:t>
      </w:r>
    </w:p>
    <w:p w:rsidR="00EA6EE4" w:rsidRDefault="00EA6EE4"/>
    <w:p w:rsidR="00EA6EE4" w:rsidRDefault="00952619">
      <w:pPr>
        <w:pStyle w:val="ena"/>
      </w:pPr>
      <w:r>
        <w:t>(Loans of Funds and Obligation Guarantee)</w:t>
      </w:r>
    </w:p>
    <w:p w:rsidR="00EA6EE4" w:rsidRDefault="00952619">
      <w:pPr>
        <w:pStyle w:val="enf3"/>
      </w:pPr>
      <w:r>
        <w:t>Article 270-3-8  (1) For loans of funds that the Successor Insurance Company Under the Agreement find</w:t>
      </w:r>
      <w:r>
        <w:t>s to be necessary for the smooth implementation of business, the Corporation, upon petition by the Successor Insurance Company Under the Agreement for a loan of such funds or upon petition to guarantee an obligation pertaining to the borrowing of the funds</w:t>
      </w:r>
      <w:r>
        <w:t xml:space="preserve"> by the Successor Insurance Company Under the Agreement, after discussions by the Committee, may extend the relevant loan or guarantee the relevant obligation when it recognizes these as being necessary.</w:t>
      </w:r>
    </w:p>
    <w:p w:rsidR="00EA6EE4" w:rsidRDefault="00952619">
      <w:pPr>
        <w:pStyle w:val="enf4"/>
      </w:pPr>
      <w:r>
        <w:t>(2) When a Corporation concludes a contract pertaini</w:t>
      </w:r>
      <w:r>
        <w:t>ng to the loan or guarantee of obligation under the preceding paragraph with the Successor Insurance Company Under the Agreement pursuant to the provisions of that paragraph, it must immediately report to the Prime Minister and Minister of Finance the cont</w:t>
      </w:r>
      <w:r>
        <w:t>ent of the contract.</w:t>
      </w:r>
    </w:p>
    <w:p w:rsidR="00EA6EE4" w:rsidRDefault="00EA6EE4"/>
    <w:p w:rsidR="00EA6EE4" w:rsidRDefault="00952619">
      <w:pPr>
        <w:pStyle w:val="ena"/>
      </w:pPr>
      <w:r>
        <w:t>(Compensation for Losses)</w:t>
      </w:r>
    </w:p>
    <w:p w:rsidR="00EA6EE4" w:rsidRDefault="00952619">
      <w:pPr>
        <w:pStyle w:val="enf3"/>
      </w:pPr>
      <w:r>
        <w:t>Article 270-3-9  When an amount has been accounted for pursuant to what is specified by Cabinet Order for the amount of loss accrued by the Successor Insurance Company Under the Agreement by the implementatio</w:t>
      </w:r>
      <w:r>
        <w:t>n of business under the specifications of the Succession Agreement, a Corporation may give compensation for the relevant losses, after discussions by the Committee, within the scope of that amount.</w:t>
      </w:r>
    </w:p>
    <w:p w:rsidR="00EA6EE4" w:rsidRDefault="00EA6EE4"/>
    <w:p w:rsidR="00EA6EE4" w:rsidRDefault="00952619">
      <w:pPr>
        <w:pStyle w:val="ena"/>
      </w:pPr>
      <w:r>
        <w:t>(Request for Reporting)</w:t>
      </w:r>
    </w:p>
    <w:p w:rsidR="00EA6EE4" w:rsidRDefault="00952619">
      <w:pPr>
        <w:pStyle w:val="enf3"/>
      </w:pPr>
      <w:r>
        <w:t>Article 270-3-10  When it is nece</w:t>
      </w:r>
      <w:r>
        <w:t>ssary in order for a Corporation to conduct business under the provisions of this Division, it may request a Successor Insurance Company to report on the status of the implementation of the Succession Agreement or on the finances.</w:t>
      </w:r>
    </w:p>
    <w:p w:rsidR="00EA6EE4" w:rsidRDefault="00EA6EE4"/>
    <w:p w:rsidR="00EA6EE4" w:rsidRDefault="00952619">
      <w:pPr>
        <w:pStyle w:val="ena"/>
      </w:pPr>
      <w:r>
        <w:t>(Request for Financial A</w:t>
      </w:r>
      <w:r>
        <w:t>ssistance for Succession of Taken Over Insurance Contracts)</w:t>
      </w:r>
    </w:p>
    <w:p w:rsidR="00EA6EE4" w:rsidRDefault="00952619">
      <w:pPr>
        <w:pStyle w:val="enf3"/>
      </w:pPr>
      <w:r>
        <w:t>Article 270-3-11  (1) The Secondary Successor Insurance Company or Secondary Successor Insurance Holding Company, etc. (meaning an Insurance Holding Company, etc. that implements Succession of Tak</w:t>
      </w:r>
      <w:r>
        <w:t>en Over Insurance Contracts; the same applies hereinafter) may, jointly with a Successor Insurance Company pertaining to the Succession of Taken Over Insurance Contracts that those companies are to implement, request that a Corporation that has incorporate</w:t>
      </w:r>
      <w:r>
        <w:t>d the relevant Successor Insurance Company (hereinafter referred to as an "Incorporating Corporation") extend Financial Assistance for the Succession of Taken Over Insurance Contracts (limited to damage security).</w:t>
      </w:r>
    </w:p>
    <w:p w:rsidR="00EA6EE4" w:rsidRDefault="00952619">
      <w:pPr>
        <w:pStyle w:val="enf4"/>
      </w:pPr>
      <w:r>
        <w:t>(2) When the Incorporating Corporation fin</w:t>
      </w:r>
      <w:r>
        <w:t>ds it necessary in the case referred to in the preceding paragraph, it may request the Secondary Successor Insurance Company or Secondary Successor Insurance Holding Company, etc. which made the petition under that paragraph, and the Successor Insurance Co</w:t>
      </w:r>
      <w:r>
        <w:t>mpany and other relevant persons to submit materials.</w:t>
      </w:r>
    </w:p>
    <w:p w:rsidR="00EA6EE4" w:rsidRDefault="00EA6EE4"/>
    <w:p w:rsidR="00EA6EE4" w:rsidRDefault="00952619">
      <w:pPr>
        <w:pStyle w:val="ena"/>
      </w:pPr>
      <w:r>
        <w:t>(Authorization of Eligibility for Succession of Taken Over Insurance Contracts)</w:t>
      </w:r>
    </w:p>
    <w:p w:rsidR="00EA6EE4" w:rsidRDefault="00952619">
      <w:pPr>
        <w:pStyle w:val="enf3"/>
      </w:pPr>
      <w:r>
        <w:t xml:space="preserve">Article 270-3-12  (1) In the case referred to in paragraph (1) of the preceding Article, the Successor Insurance Company </w:t>
      </w:r>
      <w:r>
        <w:t xml:space="preserve">and Secondary Successor Insurance Company, which implement the Succession of Taken Over Insurance Contracts, or the Successor Insurance Company and Secondary Successor Insurance Holding Company, etc. must obtain the authorization of the Prime Minister for </w:t>
      </w:r>
      <w:r>
        <w:t>the Succession of Taken Over Insurance Contracts by the time that the petition under that paragraph is made.</w:t>
      </w:r>
    </w:p>
    <w:p w:rsidR="00EA6EE4" w:rsidRDefault="00952619">
      <w:pPr>
        <w:pStyle w:val="enf4"/>
      </w:pPr>
      <w:r>
        <w:t>(2) The provisions of Article 268, paragraph (2) to paragraph (6) (except for paragraph (3), item (iii)) apply mutatis mutandis to the authorizatio</w:t>
      </w:r>
      <w:r>
        <w:t>n of the preceding paragraph. In this case, the term "Bankrupt Insurance Company and Relief Insurance Company or Bankrupt Insurance Company and Relief Insurance Holding Company, etc." in paragraph (2) of that Article is deemed to be replaced with "Successo</w:t>
      </w:r>
      <w:r>
        <w:t>r Insurance Company and Secondary Successor Insurance Company or Successor Insurance Company and Secondary Successor Insurance Holding Company, etc.", the term "transfer, etc. of insurance contract" in paragraph (3) of that Article is deemed to be replaced</w:t>
      </w:r>
      <w:r>
        <w:t xml:space="preserve"> with "Succession of Taken Over Insurance Contracts", the term "Affiliated Corporation" is deemed to be replaced with "Incorporating Corporation", the term "Affiliated Corporation" in paragraphs (4) and (5) of that Article is deemed to be replaced with "In</w:t>
      </w:r>
      <w:r>
        <w:t>corporating Corporation", and the term "Bankrupt Insurance Company" in paragraph (6) of that Article is deemed to be replaced with "Successor Insurance Company".</w:t>
      </w:r>
    </w:p>
    <w:p w:rsidR="00EA6EE4" w:rsidRDefault="00952619">
      <w:pPr>
        <w:pStyle w:val="enf4"/>
      </w:pPr>
      <w:r>
        <w:t xml:space="preserve">(3) The provisions of Article 270-2 apply mutatis mutandis to cases in which a petition under </w:t>
      </w:r>
      <w:r>
        <w:t xml:space="preserve">paragraph (1) of the preceding Article is made. In this case, the term "Bankrupt Insurance Company" in Article 270-2 is deemed to be replaced with "Successor Insurance Company" the term "Affiliated Corporation" is deemed to be replaced with "Incorporating </w:t>
      </w:r>
      <w:r>
        <w:t>Corporation", and the term "its property (for a Foreign Insurance Company, etc., property in Japan; hereinafter the same applies in this Subsection)" in paragraph (1) of that Article is deemed to be replaced with "its property".</w:t>
      </w:r>
    </w:p>
    <w:p w:rsidR="00EA6EE4" w:rsidRDefault="00EA6EE4"/>
    <w:p w:rsidR="00EA6EE4" w:rsidRDefault="00952619">
      <w:pPr>
        <w:pStyle w:val="ena"/>
      </w:pPr>
      <w:r>
        <w:t xml:space="preserve">(Designation of the Other </w:t>
      </w:r>
      <w:r>
        <w:t>Party to Consultations on Succession of Taken Over Insurance Contracts)</w:t>
      </w:r>
    </w:p>
    <w:p w:rsidR="00EA6EE4" w:rsidRDefault="00952619">
      <w:pPr>
        <w:pStyle w:val="enf3"/>
      </w:pPr>
      <w:r>
        <w:t xml:space="preserve">Article 270-3-13  (1) The Prime Minister may designate another Insurance Company or Insurance Holding Company, etc. as the other party with which the Successor Insurance Company is to </w:t>
      </w:r>
      <w:r>
        <w:t>hold a consultation pertaining to Succession of Taken Over Insurance Contracts and recommend that other Insurance Company or Insurance Holding Company, etc. to participate in the consultation.</w:t>
      </w:r>
    </w:p>
    <w:p w:rsidR="00EA6EE4" w:rsidRDefault="00952619">
      <w:pPr>
        <w:pStyle w:val="enf4"/>
      </w:pPr>
      <w:r>
        <w:t>(2) The provisions of Article 256, paragraphs (2) and (3) and A</w:t>
      </w:r>
      <w:r>
        <w:t>rticle 257 apply mutatis mutandis to the recommendation of the preceding paragraph. In this case, the term "Bankrupt Insurance Company or an Insurance Company recognized as having a high probability of becoming a Bankrupt Insurance Company" in Article 256,</w:t>
      </w:r>
      <w:r>
        <w:t xml:space="preserve"> paragraph (2) is deemed to be replaced with "Successor Insurance Company of that paragraph", the term "Policyholders Protection Corporation to which a Bankrupt Insurance Company or the Insurance Company that is recognized as having a high probability of b</w:t>
      </w:r>
      <w:r>
        <w:t>ecoming a Bankrupt Insurance Company has joined as a member" in Article 256, paragraph (3) is deemed to be replaced with "Policyholders Protection Corporation which incorporated the Successor Insurance Company of Article 270-3-13, paragraph (1)", and the t</w:t>
      </w:r>
      <w:r>
        <w:t>erm "Bankrupt Insurance Company" in Article 257, paragraph (1) is deemed to be replaced with "Successor Insurance Company".</w:t>
      </w:r>
    </w:p>
    <w:p w:rsidR="00EA6EE4" w:rsidRDefault="00952619">
      <w:pPr>
        <w:pStyle w:val="enf4"/>
      </w:pPr>
      <w:r>
        <w:t xml:space="preserve">(3) Only when the Prime Minister finds that the extension of Financial Assistance by the Incorporating Corporation is </w:t>
      </w:r>
      <w:r>
        <w:t>indispensable for Succession of Taken Over Insurance Contracts pertaining to the recommendation of paragraph (1), may make a supplementary note in the relevant recommendation, notwithstanding the provisions of paragraph (1) of the preceding Article, that a</w:t>
      </w:r>
      <w:r>
        <w:t xml:space="preserve"> petition under Article 270-3-11, paragraph (1) may be made.</w:t>
      </w:r>
    </w:p>
    <w:p w:rsidR="00EA6EE4" w:rsidRDefault="00952619">
      <w:pPr>
        <w:pStyle w:val="enf4"/>
      </w:pPr>
      <w:r>
        <w:t>(4) The provisions of Article 268, paragraph (4) and paragraph (5) apply mutatis mutandis to the case that the supplementary note of the preceding paragraph is made.</w:t>
      </w:r>
    </w:p>
    <w:p w:rsidR="00EA6EE4" w:rsidRDefault="00EA6EE4"/>
    <w:p w:rsidR="00EA6EE4" w:rsidRDefault="00952619">
      <w:pPr>
        <w:pStyle w:val="ena"/>
      </w:pPr>
      <w:r>
        <w:t>(Financial Assistance in the</w:t>
      </w:r>
      <w:r>
        <w:t xml:space="preserve"> Succession of Taken Over Insurance Contracts)</w:t>
      </w:r>
    </w:p>
    <w:p w:rsidR="00EA6EE4" w:rsidRDefault="00952619">
      <w:pPr>
        <w:pStyle w:val="enf3"/>
      </w:pPr>
      <w:r>
        <w:t xml:space="preserve">Article 270-3-14  (1) The Incorporating Corporation, without delay after making the notification under Article 270-2, paragraph (2) or (5), as applied mutatis mutandis pursuant to Article 270-3-12, </w:t>
      </w:r>
      <w:r>
        <w:t>paragraph (3) to the Successor Insurance Company which made the petition under Article 270-3-11, paragraph (1), must make a decision, after discussion by the Committee, on whether to extend the Financial Assistance pertaining to the relevant petition.</w:t>
      </w:r>
    </w:p>
    <w:p w:rsidR="00EA6EE4" w:rsidRDefault="00952619">
      <w:pPr>
        <w:pStyle w:val="enf4"/>
      </w:pPr>
      <w:r>
        <w:t xml:space="preserve">(2) </w:t>
      </w:r>
      <w:r>
        <w:t>The provisions of Article 270-3, paragraph (3) apply mutatis mutandis in the case that the Incorporating Corporation makes the decision under the preceding paragraph, the provisions of paragraph (4) of that Article apply mutatis mutandis in the case that t</w:t>
      </w:r>
      <w:r>
        <w:t>he Incorporating Corporation makes a decision to extend Financial Assistance pursuant to the provisions of the preceding paragraph, and the provisions of paragraph (5) of that Article apply mutatis mutandis to the Secondary Successor Insurance Company or S</w:t>
      </w:r>
      <w:r>
        <w:t>econdary Successor Insurance Holding Company, etc. which concludes the contract of paragraph (4) of that Article, as applied mutatis mutandis pursuant to this paragraph. In this case, the term "transfer, etc. of insurance contracts" in paragraph (5) of tha</w:t>
      </w:r>
      <w:r>
        <w:t>t Article is deemed to be replaced with "Succession of Taken Over Insurance Contracts", and the term "Affiliated Corporation" is deemed to be replaced with "Incorporating Corporation".</w:t>
      </w:r>
    </w:p>
    <w:p w:rsidR="00EA6EE4" w:rsidRDefault="00EA6EE4"/>
    <w:p w:rsidR="00EA6EE4" w:rsidRDefault="00952619">
      <w:pPr>
        <w:pStyle w:val="en9"/>
      </w:pPr>
      <w:r>
        <w:t>Division 3 Underwriting of Insurance Contracts</w:t>
      </w:r>
    </w:p>
    <w:p w:rsidR="00EA6EE4" w:rsidRDefault="00EA6EE4"/>
    <w:p w:rsidR="00EA6EE4" w:rsidRDefault="00952619">
      <w:pPr>
        <w:pStyle w:val="ena"/>
      </w:pPr>
      <w:r>
        <w:t>(Underwriting of Insur</w:t>
      </w:r>
      <w:r>
        <w:t>ance Contracts)</w:t>
      </w:r>
    </w:p>
    <w:p w:rsidR="00EA6EE4" w:rsidRDefault="00952619">
      <w:pPr>
        <w:pStyle w:val="enf3"/>
      </w:pPr>
      <w:r>
        <w:t>Article 270-4  (1) When the Affiliated Corporation finds it necessary in the case of receiving a petition for underwriting for the insurance contracts under the provisions of Article 267, paragraph (1), it may make request the Prime Ministe</w:t>
      </w:r>
      <w:r>
        <w:t>r that the measures under the provisions of Article 256, paragraph (1) be taken before underwriting the insurance contracts pertaining to the relevant petition.</w:t>
      </w:r>
    </w:p>
    <w:p w:rsidR="00EA6EE4" w:rsidRDefault="00952619">
      <w:pPr>
        <w:pStyle w:val="enf4"/>
      </w:pPr>
      <w:r>
        <w:t>(2) The Prime Minister, without delay, is to notify the Affiliated Corporation, when the measur</w:t>
      </w:r>
      <w:r>
        <w:t>es under the provisions of Article 256, paragraph (1) pursuant to the provisions of the preceding paragraph are requested, of whether the relevant measures may be taken, and, if the relevant measures are to be taken, the content of those measures.</w:t>
      </w:r>
    </w:p>
    <w:p w:rsidR="00EA6EE4" w:rsidRDefault="00952619">
      <w:pPr>
        <w:pStyle w:val="enf4"/>
      </w:pPr>
      <w:r>
        <w:t>(3) When</w:t>
      </w:r>
      <w:r>
        <w:t xml:space="preserve"> the content of the notification of the Prime Minister under the provisions of the preceding paragraph is to the effect that the measures under the provisions of Article 256, paragraph (1) are taken, the Affiliated Corporation is to stop the implementation</w:t>
      </w:r>
      <w:r>
        <w:t xml:space="preserve"> of the procedure pertaining to the Underwriting of Insurance Contracts; provided, however, that this does not apply to the confirmation procedure under the provisions of Article 270-2.</w:t>
      </w:r>
    </w:p>
    <w:p w:rsidR="00EA6EE4" w:rsidRDefault="00952619">
      <w:pPr>
        <w:pStyle w:val="enf4"/>
      </w:pPr>
      <w:r>
        <w:t>(4) If the Prime Minister takes the measures under the provisions of A</w:t>
      </w:r>
      <w:r>
        <w:t>rticle 256, paragraph (1) under the provisions of paragraph (1), the Bankrupt Insurance Company which applied for the Underwriting of Insurance Contracts under the provisions of Article 267, paragraph (1), when that Bankrupt Insurance Company has reached a</w:t>
      </w:r>
      <w:r>
        <w:t>n agreement pertaining to a Merger, etc., must withdraw the relevant petition without delay.</w:t>
      </w:r>
    </w:p>
    <w:p w:rsidR="00EA6EE4" w:rsidRDefault="00952619">
      <w:pPr>
        <w:pStyle w:val="enf4"/>
      </w:pPr>
      <w:r>
        <w:t>(5) In the case prescribed in the preceding paragraph, when no agreement pertaining to Merger, etc. is reached, the Bankrupt Insurance Company under that paragraph</w:t>
      </w:r>
      <w:r>
        <w:t>, without delay, must notify the Affiliated Corporation of this.</w:t>
      </w:r>
    </w:p>
    <w:p w:rsidR="00EA6EE4" w:rsidRDefault="00952619">
      <w:pPr>
        <w:pStyle w:val="enf4"/>
      </w:pPr>
      <w:r>
        <w:t>(6) When the Affiliated Corporation finds it unnecessary to make the request under the provisions of paragraph (1) to the Prime Minister, according to the content of the notification of the P</w:t>
      </w:r>
      <w:r>
        <w:t>rime Minister under the provisions of paragraph (2) is to the effect that the measures under the provisions of Article 256, paragraph (1) cannot be taken, or when the notification under the provisions of the preceding paragraph is made, promptly, after dis</w:t>
      </w:r>
      <w:r>
        <w:t>cussion by the Committee, must make a decision listed in items (i) and (ii) pertaining to the petition under paragraph (1) or the decision listed in item (ii).</w:t>
      </w:r>
    </w:p>
    <w:p w:rsidR="00EA6EE4" w:rsidRDefault="00952619">
      <w:pPr>
        <w:pStyle w:val="enf4"/>
      </w:pPr>
      <w:r>
        <w:t>(7) The provisions of Article 270-3, paragraph (3) apply mutatis mutandis to the case that the A</w:t>
      </w:r>
      <w:r>
        <w:t>ffiliated Corporation makes the decision under the preceding paragraph.</w:t>
      </w:r>
    </w:p>
    <w:p w:rsidR="00EA6EE4" w:rsidRDefault="00952619">
      <w:pPr>
        <w:pStyle w:val="enf4"/>
      </w:pPr>
      <w:r>
        <w:t xml:space="preserve">(8) The Bankrupt Insurance Company pertaining to the petition under paragraph (1) may, when the Affiliated Corporation makes a decision under the provisions of paragraph (6), transfer </w:t>
      </w:r>
      <w:r>
        <w:t>all or part of the relevant insurance contracts to the relevant Affiliated Corporation pursuant to the contract with the Affiliated Corporation concerning the Underwriting of Insurance Contracts.</w:t>
      </w:r>
    </w:p>
    <w:p w:rsidR="00EA6EE4" w:rsidRDefault="00952619">
      <w:pPr>
        <w:pStyle w:val="enf4"/>
      </w:pPr>
      <w:r>
        <w:t>(9) The provisions of Article 135, paragraphs (2) to (4), Ar</w:t>
      </w:r>
      <w:r>
        <w:t>ticle 136, Article 136-2, Article 137 (excluding the proviso to paragraph (1), and paragraph (5)) to Article 140 (excluding the proviso to paragraph (2)), Article 155, Article 210, and Articles 250 to 253 apply mutatis mutandis to the transfer of insurance</w:t>
      </w:r>
      <w:r>
        <w:t xml:space="preserve"> contracts from the Bankrupt Insurance Company pertaining to the Underwriting of Insurance Contracts to the Affiliated Corporation. In this case, the term "the preceding paragraph" in Article 135, paragraph (2) and the term "paragraph (1) in paragraphs (3)</w:t>
      </w:r>
      <w:r>
        <w:t xml:space="preserve"> and (4) of that Article are deemed to be replaced with "Article 270-4, paragraph (8)"; the terms "paragraph (1) of the preceding Article", "Transferor Company and the Transferee Company (other than a Foreign Insurance Company, etc.)" and "hereinafter in t</w:t>
      </w:r>
      <w:r>
        <w:t>his Chapter, as well as in Chapter VIII and X" in Article 136, paragraph (1) are deemed to be replaced with "Article 270-4, paragraph (8)", "Transferor Company" and "Article 250, paragraph (4)", respectively; the terms "Transferor Company and the Transfere</w:t>
      </w:r>
      <w:r>
        <w:t xml:space="preserve">e Company" and "paragraph (1) of the preceding Article" in Article 136, paragraph (3) are deemed to be replaced with "Transferor Company" and "Article 270-4, paragraph (8)", respectively; the terms "Article 135, paragraph (1)", "Transferee Company", "give </w:t>
      </w:r>
      <w:r>
        <w:t>public notice of the gist of the Agreement concluded under Article 135, paragraph (1), the balance sheets of the Transferor Company and the Transferee Company (for a Foreign Insurance Company, etc., the balance sheet for its Insurance Business in Japan), a</w:t>
      </w:r>
      <w:r>
        <w:t>s well as the notice to the effect that an Affected Policyholder who has an objection is to raise an objection within a certain period and other particulars specified by Cabinet Office Order, and is to notify Affected Policyholders of these matters", and "</w:t>
      </w:r>
      <w:r>
        <w:t>one tenth (one fifth, in case of transfer of insurance contracts pertaining to all insurance contracts)" in Article 137, paragraph (1) are deemed to be replaced with "Article 270-4, paragraph (8)", "Policyholders Protection Corporation of which that Insura</w:t>
      </w:r>
      <w:r>
        <w:t xml:space="preserve">nce Company is a member (referred to as "Affiliated Corporation" in paragraph (1) of the following Article, Articles 140, 155 and 252)", "give public notice of the gist of the Agreement concluded under Article 135, paragraph (1), the balance sheets of the </w:t>
      </w:r>
      <w:r>
        <w:t>Transferor Company and the Transferee Company (for a Foreign Insurance Company, etc., the balance sheet for its Insurance Business in Japan), as well as the notice to the effect that an Affected Policyholder who has an objection is to raise an objection wi</w:t>
      </w:r>
      <w:r>
        <w:t>thin a certain period and other particulars specified by Cabinet Office Order", and "one fifth", respectively; the terms "Transferee Company" and "Article 135, paragraph (1)" in Article 138, paragraph (1) are deemed to be replaced with "Affiliated Corporat</w:t>
      </w:r>
      <w:r>
        <w:t>ion" and "Article 270-4, paragraph (8)", respectively; the term "the following standards" in Article 139, paragraph (2) is deemed to be replaced with "standards listed in items (i) and (iii)"; the terms "Transferee Company", "Article 135, paragraph (1)", a</w:t>
      </w:r>
      <w:r>
        <w:t>nd "Article 135, paragraph (4)" in Article 140, paragraph (2) are deemed to be replaced with "Affiliated Corporation", "Article 270-4, paragraph (8)", and "Article 135, paragraph (4) as applied mutatis mutandis pursuant to paragraph (9) of that Article", r</w:t>
      </w:r>
      <w:r>
        <w:t>espectively; the terms "Article 135, paragraph (1)" and "Transferee Company" in Article 140, paragraph (3) are deemed to be replaced with "Article 270-4, paragraph (8)" and "Affiliated Corporation", respectively; the term "minutes of the Shareholders' Meet</w:t>
      </w:r>
      <w:r>
        <w:t>ing, etc. of the Transferee Company (other than a Foreign Insurance Company, etc.) set forth in Article 135, paragraph (1) (including the cases where it is applied mutatis mutandis pursuant to Article 272-29)" in Article 155, item (i) is deemed to be repla</w:t>
      </w:r>
      <w:r>
        <w:t>ced with "minutes of the General Council of Affiliated Corporation"; the term "written agreement concluded under Article 135, paragraph (1) (hereinafter referred to as "Transfer Agreement" in this Section)" in Article 210, paragraph (1) is deemed to be rep</w:t>
      </w:r>
      <w:r>
        <w:t>laced with "contract concluded under Article 270-4, paragraph (8) (hereinafter referred to as "Transfer Contract" in this Section);" the terms "Article 135, paragraph (1) (including the cases where it is applied mutatis mutandis pursuant to Article 210, pa</w:t>
      </w:r>
      <w:r>
        <w:t xml:space="preserve">ragraph (1) and Article 272-29)", "Article 268, paragraph (1) or Article 270, paragraph (1)", and "Relief Insurance Company as prescribed in Article 260, paragraph (3)" in Article 250, paragraph (1) are deemed to be replaced with "Article 270-4, paragraph </w:t>
      </w:r>
      <w:r>
        <w:t>(8)", "Article 270, paragraph (1)", and "Policyholders Protection Corporation of which that Bankrupt Insurance Company is a member", respectively; the term "Article 135, paragraph (1)" in Article 250, paragraph (4) is deemed to be replaced with "Article 27</w:t>
      </w:r>
      <w:r>
        <w:t>0-4, paragraph (8)"; the terms "Article 135, paragraph (1) (including the cases where it is applied mutatis mutandis pursuant to Article 210, paragraph (1) and Article 272-29; hereinafter the same applies in this Article)" and "Transferee Company prescribe</w:t>
      </w:r>
      <w:r>
        <w:t>d in Article 135, paragraph (1)" in Article 252 are deemed to be replaced with "Article 270-4, paragraph (8)" and "Affiliated Corporation", respectively; any other necessary technical replacement of terms is specified by Cabinet Order.</w:t>
      </w:r>
    </w:p>
    <w:p w:rsidR="00EA6EE4" w:rsidRDefault="00EA6EE4"/>
    <w:p w:rsidR="00EA6EE4" w:rsidRDefault="00952619">
      <w:pPr>
        <w:pStyle w:val="ena"/>
      </w:pPr>
      <w:r>
        <w:t>(Transfer to Specia</w:t>
      </w:r>
      <w:r>
        <w:t>l Insurance Account Pertaining to Underwriting of Insurance Contracts)</w:t>
      </w:r>
    </w:p>
    <w:p w:rsidR="00EA6EE4" w:rsidRDefault="00952619">
      <w:pPr>
        <w:pStyle w:val="enf3"/>
      </w:pPr>
      <w:r>
        <w:t>Article 270-5  (1) The Affiliated Corporation, when it underwrites the insurance contracts pursuant to the provisions of the preceding Article, is to incorporate the property of the Ban</w:t>
      </w:r>
      <w:r>
        <w:t>krupt Insurance Company pertaining to the Underwriting of Insurance Contracts, which it has been assigned with the transfer of insurance contracts pertaining to the Underwriting of Insurance Contracts, into the Special Insurance Account created for the pur</w:t>
      </w:r>
      <w:r>
        <w:t>pose of that Bankrupt Insurance Company.</w:t>
      </w:r>
    </w:p>
    <w:p w:rsidR="00EA6EE4" w:rsidRDefault="00952619">
      <w:pPr>
        <w:pStyle w:val="enf4"/>
      </w:pPr>
      <w:r>
        <w:t>(2) When the Affiliated Corporation underwrites the insurance contracts pursuant to the provisions of the preceding Article, it is to transfer, from the general account to the Special Insurance Account created for t</w:t>
      </w:r>
      <w:r>
        <w:t>he purpose of that Bankrupt Insurance Company, the amount equivalent to the amount remaining after the deduction of the amount listed in item (ii) from the amount listed in item (i) with regard to the Bankrupt Insurance Company pertaining to the relevant u</w:t>
      </w:r>
      <w:r>
        <w:t>nderwriting of insurance contracts:</w:t>
      </w:r>
    </w:p>
    <w:p w:rsidR="00EA6EE4" w:rsidRDefault="00952619">
      <w:pPr>
        <w:pStyle w:val="enf6"/>
      </w:pPr>
      <w:r>
        <w:t>(i) the amount of Specified Policy Reserve, etc. pertaining to the Covered Insurance Contract pertaining to that Bankrupt Insurance Company, multiplied by the rate specified by Cabinet Office Order and Order of the Minis</w:t>
      </w:r>
      <w:r>
        <w:t>try of Finance by taking into consideration the kind of that Covered Insurance Contract, assumed interest rate, other content, etc.; and</w:t>
      </w:r>
    </w:p>
    <w:p w:rsidR="00EA6EE4" w:rsidRDefault="00952619">
      <w:pPr>
        <w:pStyle w:val="enf6"/>
      </w:pPr>
      <w:r>
        <w:t>(ii) the amount of the asset value of that Bankrupt Insurance Company, based on the Confirmed Evaluation of Property, w</w:t>
      </w:r>
      <w:r>
        <w:t>hich has been calculated as per Cabinet Office Order and Order of the Ministry of Finance as being the amount which corresponds to the Specified Policy Reserve, etc. pertaining to the Covered Insurance Contract.</w:t>
      </w:r>
    </w:p>
    <w:p w:rsidR="00EA6EE4" w:rsidRDefault="00952619">
      <w:pPr>
        <w:pStyle w:val="enf4"/>
      </w:pPr>
      <w:r>
        <w:t>(3) The Affiliated Corporation, when it unde</w:t>
      </w:r>
      <w:r>
        <w:t>rwrites the insurance contracts pursuant to the provisions of the preceding Article, is to take over the documents of the Bankrupt Insurance Company pertaining to the relevant underwriting of insurance contracts listed in Article 4, paragraph (2), items (i</w:t>
      </w:r>
      <w:r>
        <w:t>i) to (iv).</w:t>
      </w:r>
    </w:p>
    <w:p w:rsidR="00EA6EE4" w:rsidRDefault="00952619">
      <w:pPr>
        <w:pStyle w:val="enf4"/>
      </w:pPr>
      <w:r>
        <w:t>(4) When an amount has been accounted pursuant to what is specified by Cabinet Order for the amount of loss accrued by the Special Insurance Account by the implementation of business involving the Management and Disposition of Insurance Contrac</w:t>
      </w:r>
      <w:r>
        <w:t>ts pertaining to the underwriting of insurance contracts under the provisions of the preceding Article (including incidental business), the Affiliated Corporation may transfer the amount from the general account to that Special Insurance Account, after dis</w:t>
      </w:r>
      <w:r>
        <w:t>cussion by the Committee, within the scope of that amount.</w:t>
      </w:r>
    </w:p>
    <w:p w:rsidR="00EA6EE4" w:rsidRDefault="00EA6EE4"/>
    <w:p w:rsidR="00EA6EE4" w:rsidRDefault="00952619">
      <w:pPr>
        <w:pStyle w:val="ena"/>
      </w:pPr>
      <w:r>
        <w:t>(Application of This Act to Corporations Conducting Insurance Business)</w:t>
      </w:r>
    </w:p>
    <w:p w:rsidR="00EA6EE4" w:rsidRDefault="00952619">
      <w:pPr>
        <w:pStyle w:val="enf3"/>
      </w:pPr>
      <w:r>
        <w:t xml:space="preserve">Article 270-6  (1) A Corporation may, notwithstanding the provisions of Article 3, paragraph (1), conduct Insurance </w:t>
      </w:r>
      <w:r>
        <w:t>Business to the extent necessary for the Management and Disposition of Insurance Contracts which were transferred pursuant to the contract concerning the Underwriting of Insurance Contracts concluded under the provisions of Article 270-4, paragraph (8).</w:t>
      </w:r>
    </w:p>
    <w:p w:rsidR="00EA6EE4" w:rsidRDefault="00952619">
      <w:pPr>
        <w:pStyle w:val="enf4"/>
      </w:pPr>
      <w:r>
        <w:t>(2</w:t>
      </w:r>
      <w:r>
        <w:t>) The application of this Act in the case that a Corporation conducts Insurance Business pursuant to the provisions of the preceding paragraph is prescribed as follows:</w:t>
      </w:r>
    </w:p>
    <w:p w:rsidR="00EA6EE4" w:rsidRDefault="00952619">
      <w:pPr>
        <w:pStyle w:val="enf6"/>
      </w:pPr>
      <w:r>
        <w:t xml:space="preserve">(i) for the purpose of applying the provisions of Article 9, paragraph (1) (limited to </w:t>
      </w:r>
      <w:r>
        <w:t>the sections pertaining to item (i)), Article 97, Article 97-2, paragraphs (1) and (2), Article 98, Chapter V of Part II (except for Articles 109, 113, and 114), Articles 123 to 125, Article 131, Sections 1 and 3 of Chapter VII of that Part, and Article 30</w:t>
      </w:r>
      <w:r>
        <w:t>9 (including the penal provisions pertaining to the provisions), a Corporation is deemed to be an Insurance Company. In this case, the term "Article 3, paragraph (2)" in Article 97, paragraph (1) is deemed to be replaced with "Bankrupt Insurance Company pr</w:t>
      </w:r>
      <w:r>
        <w:t>escribed in Article 260, paragraph (2) pertaining to the underwriting of insurance contracts prescribed in paragraph (9) of that Article", the term "the following business and other business" in Article 98, paragraph (1) is deemed to be replaced with "busi</w:t>
      </w:r>
      <w:r>
        <w:t xml:space="preserve">ness listed in items (i) and (ii)", the term "board of directors" in Article 120, paragraph (1) and Article 121, paragraphs (1) and (2) is deemed to be replaced with "president of the Policyholders Protection Corporation", the term "or general meeting (or </w:t>
      </w:r>
      <w:r>
        <w:t>the Member Representatives Meeting, where the company has such a meeting) (referred to as 'Shareholders' Meeting, etc.' hereinafter in this Chapter, as well as in Chapter VIII and X)" in Article 136, paragraph (1) is deemed to be replaced with ", general m</w:t>
      </w:r>
      <w:r>
        <w:t xml:space="preserve">eeting (or the Member Representatives Meeting, where the company has such a meeting) or General Representative Members' Council Meeting of the Policyholders Protection Corporation (referred to as 'Shareholders' Meeting, etc.' in Article 144, paragraph (2) </w:t>
      </w:r>
      <w:r>
        <w:t>and Article 149, paragraph (1))", the terms "director (or, in a company with Nominating Committee, etc., executive officers) of the Transferor Company" and "from two weeks before the date of the Shareholders' Meeting, etc. set forth in paragraph (1) of the</w:t>
      </w:r>
      <w:r>
        <w:t xml:space="preserve"> preceding Article" in Article 136-2, paragraph (1) are deemed to be replaced with "director of the Policyholders Protection Corporation", and "from the date of the General Council of the Policyholders Protection Corporation of paragraph (1) of the precedi</w:t>
      </w:r>
      <w:r>
        <w:t>ng Article as applied following the deemed replacement of terms pursuant to the provisions of Article 270-6, paragraph (2), item (i)", respectively;</w:t>
      </w:r>
    </w:p>
    <w:p w:rsidR="00EA6EE4" w:rsidRDefault="00952619">
      <w:pPr>
        <w:pStyle w:val="enf6"/>
      </w:pPr>
      <w:r>
        <w:t>(ii) for the purpose of applying the provisions of Articles 101 to 105 (including the penal provisions pert</w:t>
      </w:r>
      <w:r>
        <w:t xml:space="preserve">aining to the provisions), the Corporation is deemed to be a Non-Life Insurance Company in the case that the license which had been received by the Bankrupt Insurance Company pertaining to the Underwriting of Insurance Contracts, which was a member of the </w:t>
      </w:r>
      <w:r>
        <w:t>relevant Corporation, falls under the Classes of License listed in Article 262, paragraph (2), item (ii); and</w:t>
      </w:r>
    </w:p>
    <w:p w:rsidR="00EA6EE4" w:rsidRDefault="00952619">
      <w:pPr>
        <w:pStyle w:val="enf6"/>
      </w:pPr>
      <w:r>
        <w:t>(iii) for the purpose of applying the provisions of Article 114, the Corporation is deemed to be a Stock Company that is an Insurance Company.</w:t>
      </w:r>
    </w:p>
    <w:p w:rsidR="00EA6EE4" w:rsidRDefault="00952619">
      <w:pPr>
        <w:pStyle w:val="enf4"/>
      </w:pPr>
      <w:r>
        <w:t>(3)</w:t>
      </w:r>
      <w:r>
        <w:t xml:space="preserve"> In the case that a Corporation conducts Insurance Business pursuant to the provisions of paragraph (1), the relevant Corporation, with regard to the application of the Automobile Liability Insurance Act and other laws and regulations specified by Cabinet </w:t>
      </w:r>
      <w:r>
        <w:t>Order, is deemed to be an Insurance Company, or, according to the kind of membership license, a Life Insurance Company or Non-Life Insurance Company pursuant to the provisions of Cabinet Order.</w:t>
      </w:r>
    </w:p>
    <w:p w:rsidR="00EA6EE4" w:rsidRDefault="00EA6EE4"/>
    <w:p w:rsidR="00EA6EE4" w:rsidRDefault="00952619">
      <w:pPr>
        <w:pStyle w:val="ena"/>
      </w:pPr>
      <w:r>
        <w:t>(Request for Financial Assistance in the Secondary Transfer o</w:t>
      </w:r>
      <w:r>
        <w:t>f Insurance Contracts)</w:t>
      </w:r>
    </w:p>
    <w:p w:rsidR="00EA6EE4" w:rsidRDefault="00952619">
      <w:pPr>
        <w:pStyle w:val="enf3"/>
      </w:pPr>
      <w:r>
        <w:t>Article 270-6-2  (1) The Secondary Transferee Insurance Company may request the Corporation that underwrote the insurance contracts it seeks to have transferred pursuant to the Secondary Transfer of Insurance Contracts (hereinafter r</w:t>
      </w:r>
      <w:r>
        <w:t>eferred to as "Underwriting Corporation") to extend Financial Assistance in the Secondary Transfer of Insurance Contracts (limited to security against damage).</w:t>
      </w:r>
    </w:p>
    <w:p w:rsidR="00EA6EE4" w:rsidRDefault="00952619">
      <w:pPr>
        <w:pStyle w:val="enf4"/>
      </w:pPr>
      <w:r>
        <w:t xml:space="preserve">(2) The Underwriting Corporation may, when it finds it necessary in the case referred to in the </w:t>
      </w:r>
      <w:r>
        <w:t>preceding paragraph, ask the Secondary Transferee Insurance Company that made the request under that paragraph and other relevant persons to submit materials.</w:t>
      </w:r>
    </w:p>
    <w:p w:rsidR="00EA6EE4" w:rsidRDefault="00EA6EE4"/>
    <w:p w:rsidR="00EA6EE4" w:rsidRDefault="00952619">
      <w:pPr>
        <w:pStyle w:val="ena"/>
      </w:pPr>
      <w:r>
        <w:t>(Authorization of Eligibility for the Secondary Transfer of Insurance Contracts)</w:t>
      </w:r>
    </w:p>
    <w:p w:rsidR="00EA6EE4" w:rsidRDefault="00952619">
      <w:pPr>
        <w:pStyle w:val="enf3"/>
      </w:pPr>
      <w:r>
        <w:t>Article 270-6-3</w:t>
      </w:r>
      <w:r>
        <w:t xml:space="preserve">  (1) In the case referred to in paragraph (1) of the preceding Article, the Underwriting Corporation and the Secondary Transferee Insurance Company, which implement the Secondary Transfer of Insurance Contracts, must obtain the authorization of the Prime </w:t>
      </w:r>
      <w:r>
        <w:t>Minister for the Secondary Transfer of Insurance Contracts by the time that the request under that paragraph is made.</w:t>
      </w:r>
    </w:p>
    <w:p w:rsidR="00EA6EE4" w:rsidRDefault="00952619">
      <w:pPr>
        <w:pStyle w:val="enf4"/>
      </w:pPr>
      <w:r>
        <w:t>(2) The provisions of Article 268, paragraphs (2) to (5) (except for paragraph (3), item (iii)) apply mutatis mutandis to the authorizatio</w:t>
      </w:r>
      <w:r>
        <w:t>n of the preceding paragraph. In this case, the term "Bankrupt Insurance Company and Relief Insurance Company or Bankrupt Insurance Company and Relief Insurance Holding Company, etc." in paragraph (2) of that Article is deemed to be replaced with "Underwri</w:t>
      </w:r>
      <w:r>
        <w:t xml:space="preserve">ting Corporation and Secondary Transferee Insurance Company", the term "transfer, etc. of insurance contracts" in paragraph (3) of that Article is deemed to be replaced with "Secondary Transfer of Insurance Contracts", the term "Affiliated Corporation" is </w:t>
      </w:r>
      <w:r>
        <w:t>deemed to be replaced with "Underwriting Corporation", and the term "Affiliated Corporation" in paragraphs (4) and (5) of that Article is deemed to be replaced with "Underwriting Corporation".</w:t>
      </w:r>
    </w:p>
    <w:p w:rsidR="00EA6EE4" w:rsidRDefault="00EA6EE4"/>
    <w:p w:rsidR="00EA6EE4" w:rsidRDefault="00952619">
      <w:pPr>
        <w:pStyle w:val="ena"/>
      </w:pPr>
      <w:r>
        <w:t>(Designation of Another Party to Consultations on the Secondar</w:t>
      </w:r>
      <w:r>
        <w:t>y Transfer of Insurance Contracts)</w:t>
      </w:r>
    </w:p>
    <w:p w:rsidR="00EA6EE4" w:rsidRDefault="00952619">
      <w:pPr>
        <w:pStyle w:val="enf3"/>
      </w:pPr>
      <w:r>
        <w:t>Article 270-6-4  (1) The Prime Minister may designate an Insurance Company as the other party with which the Underwriting Corporation is to hold consultations pertaining to the Secondary Transfer of Insurance Contracts an</w:t>
      </w:r>
      <w:r>
        <w:t>d recommend that that Insurance Company participate in the consultation.</w:t>
      </w:r>
    </w:p>
    <w:p w:rsidR="00EA6EE4" w:rsidRDefault="00952619">
      <w:pPr>
        <w:pStyle w:val="enf4"/>
      </w:pPr>
      <w:r>
        <w:t>(2) The provisions of Article 256, paragraphs (2) and (3) and Article 257 apply mutatis mutandis to the recommendation of the preceding paragraph. In this case, the term "Bankrupt Ins</w:t>
      </w:r>
      <w:r>
        <w:t>urance Company or Insurance Company recognized as having a high probability of becoming a Bankrupt Insurance Company" in Article 256, paragraph (2) is deemed to be replaced with "Underwriting Corporation of that paragraph", the term "another Insurance Comp</w:t>
      </w:r>
      <w:r>
        <w:t>any or Insurance Holding Company, etc." is deemed to be replaced with "Insurance Company", the term "Bankrupt Insurance Company or Policyholders Protection Corporation which an Insurance Company that is recognized as having a high probability of becoming a</w:t>
      </w:r>
      <w:r>
        <w:t xml:space="preserve"> Bankrupt Insurance Company has joined as a member" in Article 256, paragraph (3) is deemed to be replaced with "Underwriting Corporation of Article 270-6-4, paragraph (1)", the term "Bankrupt Insurance Company" in Article 257, paragraph (1) is deemed to b</w:t>
      </w:r>
      <w:r>
        <w:t>e replaced with "Underwriting Corporation", and the term "other Insurance Company or Insurance Holding Company, etc." is deemed to be replaced with "Insurance Company".</w:t>
      </w:r>
    </w:p>
    <w:p w:rsidR="00EA6EE4" w:rsidRDefault="00952619">
      <w:pPr>
        <w:pStyle w:val="enf4"/>
      </w:pPr>
      <w:r>
        <w:t>(3) Only when the Prime Minister finds that the extension of Financial Assistance by th</w:t>
      </w:r>
      <w:r>
        <w:t>e Underwriting Corporation is indispensable for the Secondary Transfer of Insurance Contracts pertaining to the recommendation of paragraph (1), may make a supplementary note in the relevant recommendation, notwithstanding the provisions of paragraph (1) o</w:t>
      </w:r>
      <w:r>
        <w:t>f the preceding Article, that the petition under Article 270-6-2, paragraph (1) may be made.</w:t>
      </w:r>
    </w:p>
    <w:p w:rsidR="00EA6EE4" w:rsidRDefault="00952619">
      <w:pPr>
        <w:pStyle w:val="enf4"/>
      </w:pPr>
      <w:r>
        <w:t>(4) The provisions of Article 268, paragraph (4) and paragraph (5) apply mutatis mutandis to the case that the supplementary note of the preceding paragraph is mad</w:t>
      </w:r>
      <w:r>
        <w:t>e.</w:t>
      </w:r>
    </w:p>
    <w:p w:rsidR="00EA6EE4" w:rsidRDefault="00EA6EE4"/>
    <w:p w:rsidR="00EA6EE4" w:rsidRDefault="00952619">
      <w:pPr>
        <w:pStyle w:val="ena"/>
      </w:pPr>
      <w:r>
        <w:t>(Financial Assistance for the Secondary Transfer of Insurance Contracts)</w:t>
      </w:r>
    </w:p>
    <w:p w:rsidR="00EA6EE4" w:rsidRDefault="00952619">
      <w:pPr>
        <w:pStyle w:val="enf3"/>
      </w:pPr>
      <w:r>
        <w:t xml:space="preserve">Article 270-6-5  (1) When the Underwriting Corporation receives the petition under the provisions of Article 270-6-2, paragraph (1), it must without delay, make a decision, after </w:t>
      </w:r>
      <w:r>
        <w:t>discussion by the Examination Board and the Committee, on whether to extend the Financial Assistance pertaining to the relevant petition.</w:t>
      </w:r>
    </w:p>
    <w:p w:rsidR="00EA6EE4" w:rsidRDefault="00952619">
      <w:pPr>
        <w:pStyle w:val="enf4"/>
      </w:pPr>
      <w:r>
        <w:t>(2) The provisions of Article 270-3, paragraph (3) apply mutatis mutandis to the case that the Underwriting Corporatio</w:t>
      </w:r>
      <w:r>
        <w:t>n makes a decision under the preceding paragraph, and the provisions of paragraph (4) of that Article apply mutatis mutandis in the case that the Underwriting Corporation makes a decision to extend Financial Assistance pursuant to the provisions of the pre</w:t>
      </w:r>
      <w:r>
        <w:t>ceding paragraph. In this case, the term "Insurance Company or Insurance Holding Company, etc. which made the request for the relevant Financial Assistance that becomes a party to the relevant Financial Assistance" in paragraph (4) of that Article is deeme</w:t>
      </w:r>
      <w:r>
        <w:t>d to be replaced with "Secondary Transferee Insurance Company".</w:t>
      </w:r>
    </w:p>
    <w:p w:rsidR="00EA6EE4" w:rsidRDefault="00952619">
      <w:pPr>
        <w:pStyle w:val="enf4"/>
      </w:pPr>
      <w:r>
        <w:t>(3) The Secondary Transferee Insurance Company which concludes a contract under Article 270-3, paragraph (4), as applied mutatis mutandis pursuant to the preceding paragraph, is to, if profits</w:t>
      </w:r>
      <w:r>
        <w:t xml:space="preserve"> are accrued from the assets pertaining to the relevant damage security pertaining to that contract, commit in that contract that it is to pay all or part of the relevant profits to the Underwriting Corporation pertaining to that contract.</w:t>
      </w:r>
    </w:p>
    <w:p w:rsidR="00EA6EE4" w:rsidRDefault="00EA6EE4"/>
    <w:p w:rsidR="00EA6EE4" w:rsidRDefault="00952619">
      <w:pPr>
        <w:pStyle w:val="en9"/>
      </w:pPr>
      <w:r>
        <w:t>Division 4 Fina</w:t>
      </w:r>
      <w:r>
        <w:t>ncial Assistance for the Payment of Covered Insurance Proceeds</w:t>
      </w:r>
    </w:p>
    <w:p w:rsidR="00EA6EE4" w:rsidRDefault="00EA6EE4"/>
    <w:p w:rsidR="00EA6EE4" w:rsidRDefault="00952619">
      <w:pPr>
        <w:pStyle w:val="ena"/>
      </w:pPr>
      <w:r>
        <w:t>(Request for Financial Assistance for the Payment of Covered Insurance Proceeds)</w:t>
      </w:r>
    </w:p>
    <w:p w:rsidR="00EA6EE4" w:rsidRDefault="00952619">
      <w:pPr>
        <w:pStyle w:val="enf3"/>
      </w:pPr>
      <w:r>
        <w:t xml:space="preserve">Article 270-6-6  (1) The following Insurance Companies (referred to as "Specified Insurance Company" under </w:t>
      </w:r>
      <w:r>
        <w:t>Subsection 4) may petition the Affiliated Corporation to extend Financial Assistance in connection with the payment of Covered Insurance Proceeds (limited to donations of monies):</w:t>
      </w:r>
    </w:p>
    <w:p w:rsidR="00EA6EE4" w:rsidRDefault="00952619">
      <w:pPr>
        <w:pStyle w:val="enf6"/>
      </w:pPr>
      <w:r>
        <w:t>(i) an Insurance Company which has been ordered to suspend all or part of it</w:t>
      </w:r>
      <w:r>
        <w:t xml:space="preserve">s business pursuant to the provisions of Article 241, paragraph (1), or which has suspended its business and is suspending its payments pertaining to the insurance contract pursuant to the provisions of Article 245 (including the cases where it is applied </w:t>
      </w:r>
      <w:r>
        <w:t>mutatis mutandis pursuant to Article 258, paragraph (2)), Article 250, paragraph (5) (including the cases where it is applied mutatis mutandis pursuant to Article 270-4, paragraph (9)), Article 254, paragraph (4) or Article 255-2, paragraph (3); and</w:t>
      </w:r>
    </w:p>
    <w:p w:rsidR="00EA6EE4" w:rsidRDefault="00952619">
      <w:pPr>
        <w:pStyle w:val="enf6"/>
      </w:pPr>
      <w:r>
        <w:t>(ii) a</w:t>
      </w:r>
      <w:r>
        <w:t>n Insurance Company whose bankruptcy proceedings or reorganization proceedings are pending before the court and that it is suspending its payments pertaining to the insurance contract.</w:t>
      </w:r>
    </w:p>
    <w:p w:rsidR="00EA6EE4" w:rsidRDefault="00952619">
      <w:pPr>
        <w:pStyle w:val="enf4"/>
      </w:pPr>
      <w:r>
        <w:t>(2) When the Affiliated Corporation finds it necessary in the case refe</w:t>
      </w:r>
      <w:r>
        <w:t>rred to in the preceding paragraph, it may request the Specified Insurance Company that made the petition under that paragraph and other relevant persons to submit materials.</w:t>
      </w:r>
    </w:p>
    <w:p w:rsidR="00EA6EE4" w:rsidRDefault="00EA6EE4"/>
    <w:p w:rsidR="00EA6EE4" w:rsidRDefault="00952619">
      <w:pPr>
        <w:pStyle w:val="ena"/>
      </w:pPr>
      <w:r>
        <w:t>(Financial Assistance for the Payment of Covered Insurance Proceeds)</w:t>
      </w:r>
    </w:p>
    <w:p w:rsidR="00EA6EE4" w:rsidRDefault="00952619">
      <w:pPr>
        <w:pStyle w:val="enf3"/>
      </w:pPr>
      <w:r>
        <w:t>Article 270</w:t>
      </w:r>
      <w:r>
        <w:t>-6-7  (1) An Affiliated Corporation, when it receives a petition under paragraph (1) of the preceding Article, must make a decision without delay, after discussion by the Committee, on whether to extend the Financial Assistance for the payment of the Cover</w:t>
      </w:r>
      <w:r>
        <w:t>ed Insurance Proceeds under the relevant petition.</w:t>
      </w:r>
    </w:p>
    <w:p w:rsidR="00EA6EE4" w:rsidRDefault="00952619">
      <w:pPr>
        <w:pStyle w:val="enf4"/>
      </w:pPr>
      <w:r>
        <w:t xml:space="preserve">(2) When an Affiliated Corporation has made a decision under the preceding paragraph, it must immediately report on the particulars of the decision to the Prime Minister and the Minister of </w:t>
      </w:r>
      <w:r>
        <w:t>Finance.</w:t>
      </w:r>
    </w:p>
    <w:p w:rsidR="00EA6EE4" w:rsidRDefault="00952619">
      <w:pPr>
        <w:pStyle w:val="enf4"/>
      </w:pPr>
      <w:r>
        <w:t>(3) When an Affiliated Corporation has made the decision to extend Financial Assistance for the payment of Covered Insurance Proceeds pursuant to the provisions of paragraph (1), it is to conclude a contract concerning the Financial Assistance for</w:t>
      </w:r>
      <w:r>
        <w:t xml:space="preserve"> the payment of the Covered Insurance Proceeds with the Specified Insurance Company which filed the relevant petition.</w:t>
      </w:r>
    </w:p>
    <w:p w:rsidR="00EA6EE4" w:rsidRDefault="00EA6EE4"/>
    <w:p w:rsidR="00EA6EE4" w:rsidRDefault="00952619">
      <w:pPr>
        <w:pStyle w:val="en0"/>
      </w:pPr>
      <w:r>
        <w:t>Subsection 3 Purchase of Insurance Claims</w:t>
      </w:r>
    </w:p>
    <w:p w:rsidR="00EA6EE4" w:rsidRDefault="00EA6EE4"/>
    <w:p w:rsidR="00EA6EE4" w:rsidRDefault="00952619">
      <w:pPr>
        <w:pStyle w:val="ena"/>
      </w:pPr>
      <w:r>
        <w:t>(Purchase of Insurance Claims)</w:t>
      </w:r>
    </w:p>
    <w:p w:rsidR="00EA6EE4" w:rsidRDefault="00952619">
      <w:pPr>
        <w:pStyle w:val="enf3"/>
      </w:pPr>
      <w:r>
        <w:t xml:space="preserve">Article 270-6-8  (1) In the case that the Specified Insurance </w:t>
      </w:r>
      <w:r>
        <w:t>Company has suspended all of its payments pertaining to the insurance contract, make a decision, after discussion by the Committee, an Affiliated Corporation may purchase Insurance Claims pertaining to the Covered Insurance Contract and other rights specif</w:t>
      </w:r>
      <w:r>
        <w:t>ied by Cabinet Order (limited to those whose purpose is not security interest; hereinafter referred to as "Insurance Claim, etc." in this Subsection).</w:t>
      </w:r>
    </w:p>
    <w:p w:rsidR="00EA6EE4" w:rsidRDefault="00952619">
      <w:pPr>
        <w:pStyle w:val="enf4"/>
      </w:pPr>
      <w:r>
        <w:t>(2) The purchase under the preceding paragraph is made in such a way that the Insurance Claim, etc. under</w:t>
      </w:r>
      <w:r>
        <w:t xml:space="preserve"> the preceding paragraph is purchased based on the request of the creditor pertaining to the Insurance Claim, etc., within the period during which all payments pertaining to the insurance contract are suspended, at the amount of the insurance proceeds unde</w:t>
      </w:r>
      <w:r>
        <w:t>r the Covered Insurance Contract and of other benefits, multiplied by the rate specified by Cabinet Office Order and Order of the Ministry of Finance by taking into consideration what is the kind of that Covered Insurance Contract, the assumed interest rat</w:t>
      </w:r>
      <w:r>
        <w:t>e, other content, the time when the insured event pertaining to that request took place, etc. (hereinafter referred to as "Purchase Amount"); provided, however, that the Affiliated Corporation, in the case that it called for the Insurance Claim, etc. perta</w:t>
      </w:r>
      <w:r>
        <w:t xml:space="preserve">ining to the purchase and when the amount which was collected from the calling deducted by the amount specified by Cabinet Office Order and Order of the Ministry of Finance as the cost of the relevant purchase exceeds the Purchase Amount pertaining to the </w:t>
      </w:r>
      <w:r>
        <w:t>relevant purchase, is to pay this excess amount to the creditor pertaining to the relevant Insurance Claim, etc.</w:t>
      </w:r>
    </w:p>
    <w:p w:rsidR="00EA6EE4" w:rsidRDefault="00952619">
      <w:pPr>
        <w:pStyle w:val="enf4"/>
      </w:pPr>
      <w:r>
        <w:t>(3) When the Affiliated Corporation has made the decision under paragraph (1), it must immediately report on the particulars of the decision to</w:t>
      </w:r>
      <w:r>
        <w:t xml:space="preserve"> the Prime Minister and Minister of Finance.</w:t>
      </w:r>
    </w:p>
    <w:p w:rsidR="00EA6EE4" w:rsidRDefault="00EA6EE4"/>
    <w:p w:rsidR="00EA6EE4" w:rsidRDefault="00952619">
      <w:pPr>
        <w:pStyle w:val="ena"/>
      </w:pPr>
      <w:r>
        <w:t>(Public Notice of Purchase)</w:t>
      </w:r>
    </w:p>
    <w:p w:rsidR="00EA6EE4" w:rsidRDefault="00952619">
      <w:pPr>
        <w:pStyle w:val="enf3"/>
      </w:pPr>
      <w:r>
        <w:t>Article 270-6-9  (1) When the Affiliated Corporation has made the decision under paragraph (1) of the preceding Article, it must promptly provide for the purchase location pertaining</w:t>
      </w:r>
      <w:r>
        <w:t xml:space="preserve"> to the purchase of the Insurance Claim, etc. of that paragraph, the payment method for the Purchase Amount, and other particulars specified by Cabinet Office Order and Order of the Ministry of Finance, and give public notice thereof.</w:t>
      </w:r>
    </w:p>
    <w:p w:rsidR="00EA6EE4" w:rsidRDefault="00952619">
      <w:pPr>
        <w:pStyle w:val="enf4"/>
      </w:pPr>
      <w:r>
        <w:t>(2) When the Affiliat</w:t>
      </w:r>
      <w:r>
        <w:t>ed Corporation makes the payment under the provisions of the proviso of paragraph (2) of the preceding Article, in advance, after discussion by the Committee, it must provide for the payment amount, payment period, and other particulars specified by Cabine</w:t>
      </w:r>
      <w:r>
        <w:t>t Office Order and Order of the Ministry of Finance, and give public notice thereof.</w:t>
      </w:r>
    </w:p>
    <w:p w:rsidR="00EA6EE4" w:rsidRDefault="00952619">
      <w:pPr>
        <w:pStyle w:val="enf4"/>
      </w:pPr>
      <w:r>
        <w:t>(3) The provisions of paragraph (3) of the preceding Article apply mutatis mutandis to cases in which the particulars prescribed in the preceding paragraph are provided.</w:t>
      </w:r>
    </w:p>
    <w:p w:rsidR="00EA6EE4" w:rsidRDefault="00EA6EE4"/>
    <w:p w:rsidR="00EA6EE4" w:rsidRDefault="00952619">
      <w:pPr>
        <w:pStyle w:val="ena"/>
      </w:pPr>
      <w:r>
        <w:t>(Concerning Taxation)</w:t>
      </w:r>
    </w:p>
    <w:p w:rsidR="00EA6EE4" w:rsidRDefault="00952619">
      <w:pPr>
        <w:pStyle w:val="enf3"/>
      </w:pPr>
      <w:r>
        <w:t>Article 270-6-10  (1) If a person entitled to the Insurance Claim, etc. receives payment of the Purchase Amount pertaining to the purchase under the provisions of Article 270-6-8, paragraph (2) with regard to the relevant Insurance Cl</w:t>
      </w:r>
      <w:r>
        <w:t xml:space="preserve">aim, etc., the relevant payment of Purchase Amount received (in the case that the person who received the payment of that Purchase Amount receives payment for the Insurance Claim, etc. pertaining to that Purchase Amount under the provisions of the proviso </w:t>
      </w:r>
      <w:r>
        <w:t>of that paragraph, that amount of payment received is included) is deemed to be the amount of the insurance proceeds and of other benefits based on the Covered Insurance Contract pertaining to the relevant Insurance Claim, etc., and the provisions of the I</w:t>
      </w:r>
      <w:r>
        <w:t>ncome Tax Act (Act No. 33 of 1965) and other laws and regulations concerning income tax apply.</w:t>
      </w:r>
    </w:p>
    <w:p w:rsidR="00EA6EE4" w:rsidRDefault="00952619">
      <w:pPr>
        <w:pStyle w:val="enf4"/>
      </w:pPr>
      <w:r>
        <w:t>(2) If the provisions of the preceding paragraph apply, necessary particulars involving the application of the special provisions of the proviso of Article 4-2 a</w:t>
      </w:r>
      <w:r>
        <w:t>nd Article 4-3 of the Act on Special Measures concerning Taxation (Act No. 26 of 1957) and other provisions of that paragraph is specified by Cabinet Order.</w:t>
      </w:r>
    </w:p>
    <w:p w:rsidR="00EA6EE4" w:rsidRDefault="00952619">
      <w:pPr>
        <w:pStyle w:val="enf4"/>
      </w:pPr>
      <w:r>
        <w:t xml:space="preserve">(3) For the purpose of applying the provisions of the Inheritance Tax Act (Act No. 73 of 1950) and </w:t>
      </w:r>
      <w:r>
        <w:t>other laws and regulations concerning inheritance tax or gift tax pertaining to the payment of the Purchase Amount received in the case that payment of the Purchase Amount pertaining to the purchase of the Insurance Claim, etc. under the provisions of Arti</w:t>
      </w:r>
      <w:r>
        <w:t>cle 270-6-8, paragraph (2) (in the case that the payment of the relevant Insurance Claim, etc. pertaining to the Purchase Amount is received within three years of the occurrence of the insured event pertaining to the relevant Insurance Claim, etc. under th</w:t>
      </w:r>
      <w:r>
        <w:t>e provisions of the proviso of that paragraph, that amount of payment received is included; hereinafter the same applies in this paragraph) is received, the term "insurance proceeds (mutual aid money)" in Article 3, paragraph (1), item (i) of that Act is d</w:t>
      </w:r>
      <w:r>
        <w:t>eemed to be "insurance proceeds (the Purchase Amount prescribed in Article 270-6-10, paragraph (2) of the Insurance Business Act (Act No. 105 of 1995); referred to as "Purchase Amount" in Article 5, paragraph (2)) and mutual aid money", the term "said reci</w:t>
      </w:r>
      <w:r>
        <w:t>pient of insurance proceeds" is deemed to be "said recipient of insurance proceeds (any person who received payment of said Purchase Amount and", and the term "its equivalent" in Article 5, paragraph (2) of that Act is deemed to be "its equivalent (includi</w:t>
      </w:r>
      <w:r>
        <w:t>ng the Purchase Amount; hereinafter the same applies)".</w:t>
      </w:r>
    </w:p>
    <w:p w:rsidR="00EA6EE4" w:rsidRDefault="00EA6EE4"/>
    <w:p w:rsidR="00EA6EE4" w:rsidRDefault="00952619">
      <w:pPr>
        <w:pStyle w:val="en0"/>
      </w:pPr>
      <w:r>
        <w:t>Subsection 4 Miscellaneous Provisions</w:t>
      </w:r>
    </w:p>
    <w:p w:rsidR="00EA6EE4" w:rsidRDefault="00EA6EE4"/>
    <w:p w:rsidR="00EA6EE4" w:rsidRDefault="00952619">
      <w:pPr>
        <w:pStyle w:val="ena"/>
      </w:pPr>
      <w:r>
        <w:t>(Loans to Members)</w:t>
      </w:r>
    </w:p>
    <w:p w:rsidR="00EA6EE4" w:rsidRDefault="00952619">
      <w:pPr>
        <w:pStyle w:val="enf3"/>
      </w:pPr>
      <w:r>
        <w:t xml:space="preserve">Article 270-7  (1) The lending of funds under Article 265-28, paragraph (2), item (i), within the extent of the amount that is found </w:t>
      </w:r>
      <w:r>
        <w:t>necessary, may be made in the following cases, based on an application therefor, limited to those in which it is found that the loan is necessary and appropriate for the smooth payment of insurance proceeds and other benefits by the members of the Corporat</w:t>
      </w:r>
      <w:r>
        <w:t>ion (for a Foreign Insurance Company, etc., insurance proceeds and other benefits pertaining to the insurance contract in Japan; hereinafter the same applies in this paragraph):</w:t>
      </w:r>
    </w:p>
    <w:p w:rsidR="00EA6EE4" w:rsidRDefault="00952619">
      <w:pPr>
        <w:pStyle w:val="enf6"/>
      </w:pPr>
      <w:r>
        <w:t>(i) if a member of the Corporation is late in the payment of insurance proceed</w:t>
      </w:r>
      <w:r>
        <w:t>s or other benefits, or there is a risk of a member being late in a payment, due to temporary financial circumstances; and</w:t>
      </w:r>
    </w:p>
    <w:p w:rsidR="00EA6EE4" w:rsidRDefault="00952619">
      <w:pPr>
        <w:pStyle w:val="enf6"/>
      </w:pPr>
      <w:r>
        <w:t>(ii) if a member of the Corporation that is the Specified Insurance Company concluded a contract under the provisions of Article 270-</w:t>
      </w:r>
      <w:r>
        <w:t>6-7, paragraph (3) with the relevant Corporation.</w:t>
      </w:r>
    </w:p>
    <w:p w:rsidR="00EA6EE4" w:rsidRDefault="00952619">
      <w:pPr>
        <w:pStyle w:val="enf4"/>
      </w:pPr>
      <w:r>
        <w:t>(2) The loan of funds of item (i) of the preceding paragraph must comply with the requirement that the calling of loan claims pertaining to the loan of funds is found to be certain and with other requiremen</w:t>
      </w:r>
      <w:r>
        <w:t>ts specified by Cabinet Office Order and Order of the Ministry of Finance.</w:t>
      </w:r>
    </w:p>
    <w:p w:rsidR="00EA6EE4" w:rsidRDefault="00952619">
      <w:pPr>
        <w:pStyle w:val="enf4"/>
      </w:pPr>
      <w:r>
        <w:t xml:space="preserve">(3) Whenever an application has been filed for the lending of funds under the provisions of paragraph (1), a Corporation must make a decision, after discussion by the Committee, on </w:t>
      </w:r>
      <w:r>
        <w:t>whether to lend the funds.</w:t>
      </w:r>
    </w:p>
    <w:p w:rsidR="00EA6EE4" w:rsidRDefault="00952619">
      <w:pPr>
        <w:pStyle w:val="enf4"/>
      </w:pPr>
      <w:r>
        <w:t xml:space="preserve">(4) If a Corporation has made the decision to lend the funds referred to in paragraph (1) pursuant to the provisions of the preceding paragraph, it must immediately report on the particulars of the decision to the Prime Minister </w:t>
      </w:r>
      <w:r>
        <w:t>and Minister of Finance.</w:t>
      </w:r>
    </w:p>
    <w:p w:rsidR="00EA6EE4" w:rsidRDefault="00EA6EE4"/>
    <w:p w:rsidR="00EA6EE4" w:rsidRDefault="00952619">
      <w:pPr>
        <w:pStyle w:val="ena"/>
      </w:pPr>
      <w:r>
        <w:t>(Loans to Policyholders)</w:t>
      </w:r>
    </w:p>
    <w:p w:rsidR="00EA6EE4" w:rsidRDefault="00952619">
      <w:pPr>
        <w:pStyle w:val="enf3"/>
      </w:pPr>
      <w:r>
        <w:t>Article 270-8  (1) If the members of a Corporation are Specified Insurance Companies, the lending of funds under Article 265-28, paragraph (2), item (ii) may be made to any person who is a Policyholder, et</w:t>
      </w:r>
      <w:r>
        <w:t>c. in an insurance contract with the relevant member as specified by Cabinet Office Order and Order of the Ministry of Finance, and who is a entitled to the Insurance Claims and other rights specified by Cabinet Office Order and Order of the Ministry of Fi</w:t>
      </w:r>
      <w:r>
        <w:t>nance (hereinafter referred to as "Qualified Person" in this Article), within the extent of the amount specified by Cabinet Office Order and Order of the Ministry of Finance as the amount which they find that the relevant Qualified Person is to receive bas</w:t>
      </w:r>
      <w:r>
        <w:t>ed on the relevant rights, when the relevant lending is based on the application of the relevant Qualified Person.</w:t>
      </w:r>
    </w:p>
    <w:p w:rsidR="00EA6EE4" w:rsidRDefault="00952619">
      <w:pPr>
        <w:pStyle w:val="enf4"/>
      </w:pPr>
      <w:r>
        <w:t>(2) The lending of funds under the preceding paragraph must be backed by the finding that the Qualified Person will certainly pay the debt pe</w:t>
      </w:r>
      <w:r>
        <w:t>rtaining to the loan of funds through payments of insurance proceeds and other benefits it will receive based on the rights of that paragraph, and in compliance with other requirements specified by Cabinet Office Order and Order of the Ministry of Finance.</w:t>
      </w:r>
    </w:p>
    <w:p w:rsidR="00EA6EE4" w:rsidRDefault="00952619">
      <w:pPr>
        <w:pStyle w:val="enf4"/>
      </w:pPr>
      <w:r>
        <w:t>(3) If a Corporation has one of its members become a Specified Insurance Company, it must make a decision, after discussion by the committee, on whether to lend funds to the Qualified Person of the member.</w:t>
      </w:r>
    </w:p>
    <w:p w:rsidR="00EA6EE4" w:rsidRDefault="00952619">
      <w:pPr>
        <w:pStyle w:val="enf4"/>
      </w:pPr>
      <w:r>
        <w:t>(4) When a Corporation has made the decision to l</w:t>
      </w:r>
      <w:r>
        <w:t xml:space="preserve">oan the funds of paragraph (1) pursuant to the provisions of the preceding paragraph, it must immediately report on the particulars of the decision to the Prime Minister and Minister of Finance, and promptly, after discussion by the Committee, provide for </w:t>
      </w:r>
      <w:r>
        <w:t>the enquiry location pertaining to the loan of the relevant funds, loan method, and other particulars specified by Cabinet Office Order and Order of the Ministry of Finance, and give public notice thereof.</w:t>
      </w:r>
    </w:p>
    <w:p w:rsidR="00EA6EE4" w:rsidRDefault="00EA6EE4"/>
    <w:p w:rsidR="00EA6EE4" w:rsidRDefault="00952619">
      <w:pPr>
        <w:pStyle w:val="ena"/>
      </w:pPr>
      <w:r>
        <w:t>(Petitions to Purchase the Assets of Insurance Co</w:t>
      </w:r>
      <w:r>
        <w:t>mpanies in Liquidation)</w:t>
      </w:r>
    </w:p>
    <w:p w:rsidR="00EA6EE4" w:rsidRDefault="00952619">
      <w:pPr>
        <w:pStyle w:val="enf3"/>
      </w:pPr>
      <w:r>
        <w:t>Article 270-8-2  (1) An Insurance Company in Liquidation may petition a Corporation (limited to one of which that Insurance Company in Liquidation was a member) to purchase the assets of that Insurance Company in Liquidation.</w:t>
      </w:r>
    </w:p>
    <w:p w:rsidR="00EA6EE4" w:rsidRDefault="00952619">
      <w:pPr>
        <w:pStyle w:val="enf4"/>
      </w:pPr>
      <w:r>
        <w:t>(2) Wh</w:t>
      </w:r>
      <w:r>
        <w:t>en a Corporation finds it necessary in the case referred to in the preceding paragraph, it may request the Insurance Company in Liquidation that made the petition under that paragraph and other relevant persons to submit materials.</w:t>
      </w:r>
    </w:p>
    <w:p w:rsidR="00EA6EE4" w:rsidRDefault="00EA6EE4"/>
    <w:p w:rsidR="00EA6EE4" w:rsidRDefault="00952619">
      <w:pPr>
        <w:pStyle w:val="ena"/>
      </w:pPr>
      <w:r>
        <w:t xml:space="preserve">(Purchase of Assets of </w:t>
      </w:r>
      <w:r>
        <w:t>an Insurance Company in Liquidation)</w:t>
      </w:r>
    </w:p>
    <w:p w:rsidR="00EA6EE4" w:rsidRDefault="00952619">
      <w:pPr>
        <w:pStyle w:val="enf3"/>
      </w:pPr>
      <w:r>
        <w:t>Article 270-8-3  (1) When a Corporation receives a petition under paragraph (1) of the preceding Article, it must make a decision without delay, after discussion by the Examination Board and the committee, on whether to</w:t>
      </w:r>
      <w:r>
        <w:t xml:space="preserve"> purchase the assets pertaining to the relevant petition.</w:t>
      </w:r>
    </w:p>
    <w:p w:rsidR="00EA6EE4" w:rsidRDefault="00952619">
      <w:pPr>
        <w:pStyle w:val="enf4"/>
      </w:pPr>
      <w:r>
        <w:t>(2) When a Corporation has made the decision under the provisions of the preceding paragraph, it must immediately report on the particulars of the decision to the Prime Minister and Minister of Fina</w:t>
      </w:r>
      <w:r>
        <w:t>nce.</w:t>
      </w:r>
    </w:p>
    <w:p w:rsidR="00EA6EE4" w:rsidRDefault="00952619">
      <w:pPr>
        <w:pStyle w:val="enf4"/>
      </w:pPr>
      <w:r>
        <w:t>(3) When Corporation has made the decision to purchase the assets pursuant to the provisions of paragraph (1), it is to conclude a contract concerning the purchase of the relevant assets with the Insurance Company in Liquidation which made to the peti</w:t>
      </w:r>
      <w:r>
        <w:t>tion for the purchase of the relevant assets.</w:t>
      </w:r>
    </w:p>
    <w:p w:rsidR="00EA6EE4" w:rsidRDefault="00EA6EE4"/>
    <w:p w:rsidR="00EA6EE4" w:rsidRDefault="00952619">
      <w:pPr>
        <w:pStyle w:val="ena"/>
      </w:pPr>
      <w:r>
        <w:t>(Special Provisions on Taxation)</w:t>
      </w:r>
    </w:p>
    <w:p w:rsidR="00EA6EE4" w:rsidRDefault="00952619">
      <w:pPr>
        <w:pStyle w:val="enf3"/>
      </w:pPr>
      <w:r>
        <w:t>Article 270-9  (1) The registration and license tax is not to be imposed for the registration under the provisions of Article 244 (including the cases where it is applied mutat</w:t>
      </w:r>
      <w:r>
        <w:t>is mutandis pursuant to Article 248, paragraph (2)).</w:t>
      </w:r>
    </w:p>
    <w:p w:rsidR="00EA6EE4" w:rsidRDefault="00952619">
      <w:pPr>
        <w:pStyle w:val="enf4"/>
      </w:pPr>
      <w:r>
        <w:t xml:space="preserve">(2) Where a Corporation has accepted insurance contracts pertaining to a member Bankrupt Insurance Company pursuant to the provisions of Article 270-4, when it has acquired the right to real estate or </w:t>
      </w:r>
      <w:r>
        <w:t>movables from the transfer of property of that Bankrupt Insurance Company that accompanies the acceptance of that insurance contract prescribed in the contract concerning the acceptance of insurance contracts concluded pursuant to the provisions of Article</w:t>
      </w:r>
      <w:r>
        <w:t xml:space="preserve"> 270-4, paragraph (8), the registration and license tax is not to be imposed for the registration of the transfer of the relevant right to real estate or movables, limited to those which will be registered within one year after the acquisition pursuant to </w:t>
      </w:r>
      <w:r>
        <w:t>the provisions of Order of the Ministry of Finance.</w:t>
      </w:r>
    </w:p>
    <w:p w:rsidR="00EA6EE4" w:rsidRDefault="00952619">
      <w:pPr>
        <w:pStyle w:val="enf4"/>
      </w:pPr>
      <w:r>
        <w:t>(3) Where a Successor Insurance Company has acquired the right to real estate pursuant to the transfer of insurance contracts of the Bankrupt Insurance Company or a merger with that Bankrupt Insurance Com</w:t>
      </w:r>
      <w:r>
        <w:t>pany (referred to as "Transfer, etc. of Insurance Contracts Based on a Decision" in the following paragraph) that had been recognized as being qualified under the provisions of Article 270, paragraph (1) based on the decision listed in Article 270-3-2, par</w:t>
      </w:r>
      <w:r>
        <w:t>agraph (6), item (ii) under the provisions of Article 270-3-2, paragraph (6), the registration and license tax is not to be imposed for the registration of the transfer of the relevant right to real estate, limited to that which will be registered within o</w:t>
      </w:r>
      <w:r>
        <w:t>ne year after the acquisition pursuant to the provisions of Order of the Ministry of Finance.</w:t>
      </w:r>
    </w:p>
    <w:p w:rsidR="00EA6EE4" w:rsidRDefault="00952619">
      <w:pPr>
        <w:pStyle w:val="enf4"/>
      </w:pPr>
      <w:r>
        <w:t>(4) The assignment of land or rights attached to the land, which the Successor Insurance Company acquired by the transfer of insurance contracts based on a decisi</w:t>
      </w:r>
      <w:r>
        <w:t>on, etc. (the assignment prescribed in Article 62-3, paragraph (2), item (i), (a) of the Act on Special Measures concerning Taxation), is not to fall under the assignment of land, etc. prescribed in Article 62-3, paragraph (2), item (i) of that Act, with r</w:t>
      </w:r>
      <w:r>
        <w:t>egard to the application of the provisions of that Article and Articles 63, 68-68, and 68-69 of that Act pertaining to the Successor Insurance Company.</w:t>
      </w:r>
    </w:p>
    <w:p w:rsidR="00EA6EE4" w:rsidRDefault="00EA6EE4"/>
    <w:p w:rsidR="00EA6EE4" w:rsidRDefault="00952619">
      <w:pPr>
        <w:pStyle w:val="enf2"/>
      </w:pPr>
      <w:r>
        <w:t>Section 5 Miscellaneous Provisions</w:t>
      </w:r>
    </w:p>
    <w:p w:rsidR="00EA6EE4" w:rsidRDefault="00EA6EE4"/>
    <w:p w:rsidR="00EA6EE4" w:rsidRDefault="00952619">
      <w:pPr>
        <w:pStyle w:val="ena"/>
      </w:pPr>
      <w:r>
        <w:t>(Opinion of the Prime Minister on Liquidation Proceedings)</w:t>
      </w:r>
    </w:p>
    <w:p w:rsidR="00EA6EE4" w:rsidRDefault="00952619">
      <w:pPr>
        <w:pStyle w:val="enf3"/>
      </w:pPr>
      <w:r>
        <w:t xml:space="preserve">Article </w:t>
      </w:r>
      <w:r>
        <w:t>271  (1) The court may seek the Prime Minister's opinion or make a request for an inspection or investigation regarding the liquidation proceedings, bankruptcy proceedings, rehabilitation proceedings, reorganization proceedings or recognition and assistanc</w:t>
      </w:r>
      <w:r>
        <w:t>e procedures of an Insurance Company, etc. or Foreign Insurance Company, etc.</w:t>
      </w:r>
    </w:p>
    <w:p w:rsidR="00EA6EE4" w:rsidRDefault="00952619">
      <w:pPr>
        <w:pStyle w:val="enf4"/>
      </w:pPr>
      <w:r>
        <w:t>(2) If the Prime Minister finds it necessary, they may state their opinion to the court on the proceedings and procedures prescribed in the preceding paragraph.</w:t>
      </w:r>
    </w:p>
    <w:p w:rsidR="00EA6EE4" w:rsidRDefault="00952619">
      <w:pPr>
        <w:pStyle w:val="enf4"/>
      </w:pPr>
      <w:r>
        <w:t>(3) The provision</w:t>
      </w:r>
      <w:r>
        <w:t>s of Article 129, paragraph (1), Article 201, paragraph (1), Article 227, paragraph (1) and Article 272-23, paragraph (1) apply mutatis mutandis to cases where the Prime Minister has received a request for inspection or investigation from court pursuant to</w:t>
      </w:r>
      <w:r>
        <w:t xml:space="preserve"> the provisions of paragraph (1).</w:t>
      </w:r>
    </w:p>
    <w:p w:rsidR="00EA6EE4" w:rsidRDefault="00EA6EE4"/>
    <w:p w:rsidR="00EA6EE4" w:rsidRDefault="00952619">
      <w:pPr>
        <w:pStyle w:val="ena"/>
      </w:pPr>
      <w:r>
        <w:t>(Special Provisions Pertaining to Assignment of Revolving Mortgages)</w:t>
      </w:r>
    </w:p>
    <w:p w:rsidR="00EA6EE4" w:rsidRDefault="00952619">
      <w:pPr>
        <w:pStyle w:val="enf3"/>
      </w:pPr>
      <w:r>
        <w:t>Article 271-2  (1) When the Managed Company seeks to assign a revolving mortgage together with all of the claims it is to guarantee before the principal</w:t>
      </w:r>
      <w:r>
        <w:t xml:space="preserve"> is established, through the assigning of property which will be carried out in conjunction with the assignment of insurance contracts to the Successor Insurance Company (meaning the Successor Insurance Company prescribed in Article 260, paragraph (6); the</w:t>
      </w:r>
      <w:r>
        <w:t xml:space="preserve"> same applies in paragraph (5) and Article 271-2-3, paragraph (1), item (iii)), other insurance companies, or the Corporation that will underwrite (meaning the Underwriting of Insurance Contract prescribed in Article 260, paragraph (9); the same applies in</w:t>
      </w:r>
      <w:r>
        <w:t xml:space="preserve"> paragraph (5)) the insurance contracts of that Managed Company (hereinafter referred to as "Successor Insurance Company, etc." in this Article), that Managed Company and that Successor Insurance Company, etc. may give public notice to the effect that the </w:t>
      </w:r>
      <w:r>
        <w:t>revolving mortgagor with an objection is to raise its objections to that Managed Company with regard to the following particulars within a certain period, or make the demand thereof:</w:t>
      </w:r>
    </w:p>
    <w:p w:rsidR="00EA6EE4" w:rsidRDefault="00952619">
      <w:pPr>
        <w:pStyle w:val="enf6"/>
      </w:pPr>
      <w:r>
        <w:t>(i) the fact that the revolving mortgage is assigned from that Managed Co</w:t>
      </w:r>
      <w:r>
        <w:t>mpany to that Successor Insurance Company, etc. and the date thereof; and</w:t>
      </w:r>
    </w:p>
    <w:p w:rsidR="00EA6EE4" w:rsidRDefault="00952619">
      <w:pPr>
        <w:pStyle w:val="enf6"/>
      </w:pPr>
      <w:r>
        <w:t>(ii) the fact that the revolving mortgage is to guarantee the relevant claim even after the revolving mortgage is assigned.</w:t>
      </w:r>
    </w:p>
    <w:p w:rsidR="00EA6EE4" w:rsidRDefault="00952619">
      <w:pPr>
        <w:pStyle w:val="enf4"/>
      </w:pPr>
      <w:r>
        <w:t>(2) The period referred to in the preceding paragraph must</w:t>
      </w:r>
      <w:r>
        <w:t xml:space="preserve"> not be less than two weeks.</w:t>
      </w:r>
    </w:p>
    <w:p w:rsidR="00EA6EE4" w:rsidRDefault="00952619">
      <w:pPr>
        <w:pStyle w:val="enf4"/>
      </w:pPr>
      <w:r>
        <w:t xml:space="preserve">(3) When the revolving mortgagor pertaining to the public notice or demand of paragraph (1) does not raise its objections to the particulars listed in the items of that paragraph within the period referred to in that </w:t>
      </w:r>
      <w:r>
        <w:t>paragraph, it is deemed that the revolving mortgagor consents to the particular listed in item (i) of that paragraph and that the revolving mortgagor and the Successor Insurance Company, etc. pertaining to the public notice or demand of that paragraph agre</w:t>
      </w:r>
      <w:r>
        <w:t>e on the particular listed in item (ii) of that paragraph, respectively.</w:t>
      </w:r>
    </w:p>
    <w:p w:rsidR="00EA6EE4" w:rsidRDefault="00952619">
      <w:pPr>
        <w:pStyle w:val="enf4"/>
      </w:pPr>
      <w:r>
        <w:t>(4) When the revolving mortgagor raises its objections to part of the particulars listed in the items of paragraph (1), it is deemed that the mortgagor has raised objections to all of</w:t>
      </w:r>
      <w:r>
        <w:t xml:space="preserve"> the particulars listed in the items of that paragraph.</w:t>
      </w:r>
    </w:p>
    <w:p w:rsidR="00EA6EE4" w:rsidRDefault="00952619">
      <w:pPr>
        <w:pStyle w:val="enf4"/>
      </w:pPr>
      <w:r>
        <w:t>(5) The provisions of all preceding paragraphs apply mutatis mutandis to the case that the Successor Insurance Company or Corporation that underwrote the insurance contracts seeks to assign the revolv</w:t>
      </w:r>
      <w:r>
        <w:t>ing mortgage together with all of the claims it is to guarantee before the principal is established, through the assigning of property which will be carried out in conjunction with the assignment of insurance contracts to another Insurance Company.</w:t>
      </w:r>
    </w:p>
    <w:p w:rsidR="00EA6EE4" w:rsidRDefault="00EA6EE4"/>
    <w:p w:rsidR="00EA6EE4" w:rsidRDefault="00952619">
      <w:pPr>
        <w:pStyle w:val="ena"/>
      </w:pPr>
      <w:r>
        <w:t>(Speci</w:t>
      </w:r>
      <w:r>
        <w:t>al Provisions on Application Procedures for Registration of a Revolving Mortgage Transfer)</w:t>
      </w:r>
    </w:p>
    <w:p w:rsidR="00EA6EE4" w:rsidRDefault="00952619">
      <w:pPr>
        <w:pStyle w:val="enf3"/>
      </w:pPr>
      <w:r>
        <w:t>Article 271-2-2  (1) To apply for the registration of the revolving mortgage transfer in the case referred to in paragraph (3) of the preceding Article (including th</w:t>
      </w:r>
      <w:r>
        <w:t>e cases where it is applied mutatis mutandis pursuant to paragraph (5) of that Article), information proving that public notice or demand was given and that the revolving mortgagor did not raise its objections within the period referred to in paragraph (1)</w:t>
      </w:r>
      <w:r>
        <w:t xml:space="preserve"> of that Article (including the cases where it is applied mutatis mutandis pursuant to paragraph (5) of that Article) must be provided with the application information.</w:t>
      </w:r>
    </w:p>
    <w:p w:rsidR="00EA6EE4" w:rsidRDefault="00952619">
      <w:pPr>
        <w:pStyle w:val="enf4"/>
      </w:pPr>
      <w:r>
        <w:t>(2) The registration of a change in the revolving mortgage to the effect of adding clai</w:t>
      </w:r>
      <w:r>
        <w:t xml:space="preserve">ms pertaining to the assignment to the scope of claims which are to be guaranteed by the revolving mortgage in the case set forth in paragraph (3) of the preceding Article (including the cases where it is applied mutatis mutandis pursuant to paragraph (5) </w:t>
      </w:r>
      <w:r>
        <w:t>of that Article) may be applied for only by the revolving mortgagor when the information prescribed in the preceding paragraph is provided along with the application information.</w:t>
      </w:r>
    </w:p>
    <w:p w:rsidR="00EA6EE4" w:rsidRDefault="00EA6EE4"/>
    <w:p w:rsidR="00EA6EE4" w:rsidRDefault="00952619">
      <w:pPr>
        <w:pStyle w:val="ena"/>
      </w:pPr>
      <w:r>
        <w:t>(Special Provisions on the Continuation of Business)</w:t>
      </w:r>
    </w:p>
    <w:p w:rsidR="00EA6EE4" w:rsidRDefault="00952619">
      <w:pPr>
        <w:pStyle w:val="enf3"/>
      </w:pPr>
      <w:r>
        <w:t>Article 271-2-3  (1) If</w:t>
      </w:r>
      <w:r>
        <w:t xml:space="preserve"> each of the persons listed in the following items have succeeded, through the transfer of an insurance contract or through a merger prescribed in those items, to rights and duties under a contract for business that they cannot conduct or a contract restri</w:t>
      </w:r>
      <w:r>
        <w:t>cting their engagement in such business pursuant to laws and regulations on the relevant persons' operations, they may continue to conduct the business under the relevant contracts until the expiration date, if a duration is prescribed in the relevant cont</w:t>
      </w:r>
      <w:r>
        <w:t>ract, or for a limited period of within two years from the date of succession, if no such duration is prescribed:</w:t>
      </w:r>
    </w:p>
    <w:p w:rsidR="00EA6EE4" w:rsidRDefault="00952619">
      <w:pPr>
        <w:pStyle w:val="enf6"/>
      </w:pPr>
      <w:r>
        <w:t>(i) an Insurance Company which has received the recommendation set forth in Article 256, paragraph (1), Article 270-3-13, paragraph (1), or Ar</w:t>
      </w:r>
      <w:r>
        <w:t>ticle 270-6-4, paragraph (1): transfer of insurance contract pertaining to the relevant recommendation or merger;</w:t>
      </w:r>
    </w:p>
    <w:p w:rsidR="00EA6EE4" w:rsidRDefault="00952619">
      <w:pPr>
        <w:pStyle w:val="enf6"/>
      </w:pPr>
      <w:r>
        <w:t>(ii) a Relief Insurance Company, Secondary Successor Insurance Company, or Secondary Transferee Insurance Company, which has received the auth</w:t>
      </w:r>
      <w:r>
        <w:t>orization set forth in Article 268, paragraph (1), Article 270-3-12, paragraph (1), or Article 270-6-3, paragraph (1): transfer of insurance contracts pertaining to the relevant authorization or merger; and</w:t>
      </w:r>
    </w:p>
    <w:p w:rsidR="00EA6EE4" w:rsidRDefault="00952619">
      <w:pPr>
        <w:pStyle w:val="enf6"/>
      </w:pPr>
      <w:r>
        <w:t xml:space="preserve">(iii) a Successor Insurance Company or </w:t>
      </w:r>
      <w:r>
        <w:t>Corporation, which carries out the transfer of insurance contracts pertaining to the authorization set forth in Article 270, paragraph (1) from, or the merge with, the Bankrupt Insurance Company which has received the relevant authorization (meaning the Ba</w:t>
      </w:r>
      <w:r>
        <w:t>nkrupt Insurance Company prescribed in Article 260, paragraph (2)): transfer of that insurance contract or merger.</w:t>
      </w:r>
    </w:p>
    <w:p w:rsidR="00EA6EE4" w:rsidRDefault="00952619">
      <w:pPr>
        <w:pStyle w:val="enf4"/>
      </w:pPr>
      <w:r>
        <w:t xml:space="preserve">(2) Persons prescribed in the preceding paragraph may, in the case that there is a special circumstance in light of the convenience, etc. of </w:t>
      </w:r>
      <w:r>
        <w:t>the user of the business under the contracts prescribed in that paragraph, create a plan for managing the relevant business for a specified period, and when the relevant plan is approved by the Prime Minister, continue the relevant business within the exte</w:t>
      </w:r>
      <w:r>
        <w:t>nt that the total amount of that contract of the day of the transfer of the insurance contract or merger is not exceeded, and, in accordance with the relevant plan, renew the contract whose period set forth in that paragraph has expired or by exceeding the</w:t>
      </w:r>
      <w:r>
        <w:t xml:space="preserve"> period set forth in that paragraph.</w:t>
      </w:r>
    </w:p>
    <w:p w:rsidR="00EA6EE4" w:rsidRDefault="00EA6EE4"/>
    <w:p w:rsidR="00EA6EE4" w:rsidRDefault="00952619">
      <w:pPr>
        <w:pStyle w:val="en3"/>
      </w:pPr>
      <w:r>
        <w:t>Chapter XI Shareholders</w:t>
      </w:r>
    </w:p>
    <w:p w:rsidR="00EA6EE4" w:rsidRDefault="00952619">
      <w:pPr>
        <w:pStyle w:val="enf2"/>
      </w:pPr>
      <w:r>
        <w:t>Section 1 General Provisions</w:t>
      </w:r>
    </w:p>
    <w:p w:rsidR="00EA6EE4" w:rsidRDefault="00EA6EE4"/>
    <w:p w:rsidR="00EA6EE4" w:rsidRDefault="00952619">
      <w:pPr>
        <w:pStyle w:val="ena"/>
      </w:pPr>
      <w:r>
        <w:t>(Submission of Written Notices Pertaining to the Holding of Voting Rights in an Insurance Company)</w:t>
      </w:r>
    </w:p>
    <w:p w:rsidR="00EA6EE4" w:rsidRDefault="00952619">
      <w:pPr>
        <w:pStyle w:val="enf3"/>
      </w:pPr>
      <w:r>
        <w:t>Article 271-3  (1) A person who holds voting rights exceeding 5 p</w:t>
      </w:r>
      <w:r>
        <w:t xml:space="preserve">ercent of all shareholders' voting rights in a single Insurance Company or voting rights exceeding 5 percent of all shareholders' voting rights in a single Insurance Holding Company (excluding the State, a local public entity, or any corporation specified </w:t>
      </w:r>
      <w:r>
        <w:t>by Cabinet Order as one equivalent thereto (referred to as the "State, etc." in Article 271-10); such person is hereinafter referred to as a "Large-Volume Holder of Insurance Company Voting Rights" in this Chapter and in Article 333), pursuant to the provi</w:t>
      </w:r>
      <w:r>
        <w:t xml:space="preserve">sions of Cabinet Office Order, must submit a written notice detailing the following particulars (hereinafter referred to in this Chapter as a "Statement of Insurance Company Voting Right Holdings") to the Prime Minister within five days (Sundays and other </w:t>
      </w:r>
      <w:r>
        <w:t>holidays specified by Cabinet Order are not included in the number of days; the same applies in paragraph (1) of the following Article) from the day on which they became a Large-Volume Holder of Insurance Company Voting Rights (within the number of days sp</w:t>
      </w:r>
      <w:r>
        <w:t>ecified by Cabinet Office Order in the where the number of voting rights held has not increased or in any other case specified by Cabinet Office Order):</w:t>
      </w:r>
    </w:p>
    <w:p w:rsidR="00EA6EE4" w:rsidRDefault="00952619">
      <w:pPr>
        <w:pStyle w:val="enf6"/>
      </w:pPr>
      <w:r>
        <w:t>(i) the particulars of the Proportion of Voting Rights Held (meaning the proportion calculated by divid</w:t>
      </w:r>
      <w:r>
        <w:t>ing the number of voting rights that a Large-Volume Holder of Insurance Company Voting Rights holds in an Insurance Company or Insurance Holding Company in which that Large-Volume Holder of Insurance Company Voting Rights is the holder of voting rights exc</w:t>
      </w:r>
      <w:r>
        <w:t>eeding 5 percent of all shareholders' voting rights, by the number of all shareholders' voting rights in that Insurance Company or Insurance Holding Company; hereinafter the same applies in this Chapter), the particulars of acquisition funding, the purpose</w:t>
      </w:r>
      <w:r>
        <w:t xml:space="preserve"> of holding the voting rights, and any other particulars specified by Cabinet Office Order as important particulars of the holding of voting rights in an Insurance Company or Insurance Holding Company;</w:t>
      </w:r>
    </w:p>
    <w:p w:rsidR="00EA6EE4" w:rsidRDefault="00952619">
      <w:pPr>
        <w:pStyle w:val="enf6"/>
      </w:pPr>
      <w:r>
        <w:t>(ii) the trade name or name and address;</w:t>
      </w:r>
    </w:p>
    <w:p w:rsidR="00EA6EE4" w:rsidRDefault="00952619">
      <w:pPr>
        <w:pStyle w:val="enf6"/>
      </w:pPr>
      <w:r>
        <w:t xml:space="preserve">(iii) in the </w:t>
      </w:r>
      <w:r>
        <w:t>case of a corporation, the amount of its capital (including the total amount of contribution) and the name of its representative person; and</w:t>
      </w:r>
    </w:p>
    <w:p w:rsidR="00EA6EE4" w:rsidRDefault="00952619">
      <w:pPr>
        <w:pStyle w:val="enf6"/>
      </w:pPr>
      <w:r>
        <w:t>(iv) in the case where the person conducts business, the name and location of the business office and the type of t</w:t>
      </w:r>
      <w:r>
        <w:t>he business.</w:t>
      </w:r>
    </w:p>
    <w:p w:rsidR="00EA6EE4" w:rsidRDefault="00952619">
      <w:pPr>
        <w:pStyle w:val="enf4"/>
      </w:pPr>
      <w:r>
        <w:t>(2) The provisions of Article 2, paragraph (15) apply mutatis mutandis to the voting rights held by a Large-Volume Holder of Insurance Company Voting Rights in the case referred to in the preceding paragraph.</w:t>
      </w:r>
    </w:p>
    <w:p w:rsidR="00EA6EE4" w:rsidRDefault="00EA6EE4"/>
    <w:p w:rsidR="00EA6EE4" w:rsidRDefault="00952619">
      <w:pPr>
        <w:pStyle w:val="ena"/>
      </w:pPr>
      <w:r>
        <w:t>(Submission of a Statement of Cha</w:t>
      </w:r>
      <w:r>
        <w:t>nges to a Statement of Insurance Company Voting Right Holdings)</w:t>
      </w:r>
    </w:p>
    <w:p w:rsidR="00EA6EE4" w:rsidRDefault="00952619">
      <w:pPr>
        <w:pStyle w:val="enf3"/>
      </w:pPr>
      <w:r>
        <w:t>Article 271-4  (1) A Large-Volume Holder of Insurance Company Voting Rights, in the case where any particulars listed in the items of paragraph (1) of the preceding Article have been changed (</w:t>
      </w:r>
      <w:r>
        <w:t>in the case of a change in the Proportion of Voting Rights Held, it is to be limited to a case where the rate has increased or decreased by 1 percent or more) after the day on which they became a holder of voting rights exceeding 5 percent of all sharehold</w:t>
      </w:r>
      <w:r>
        <w:t>ers' voting rights in a single Insurance Company or voting rights exceeding 5 percent of all shareholders' voting rights in a single Insurance Holding Company, they must, pursuant to the provisions of Cabinet Office Order, submit a report pertaining to tha</w:t>
      </w:r>
      <w:r>
        <w:t>t change (hereinafter referred to as a "Statement of Changes" in this Article and the following Article) to the Prime Minister within five days from that day (within the number of days specified by Cabinet Office Order in the case where the number of votin</w:t>
      </w:r>
      <w:r>
        <w:t>g rights held has not increased or in any other case specified by Cabinet Office Order); provided, however, that this does not apply to the case where a Statement of Changes has already been submitted based on a 1 percent or greater decrease in the Proport</w:t>
      </w:r>
      <w:r>
        <w:t>ion of Voting Rights Held and the Proportion of Voting Rights Held detailed in that Statement of Changes is 5 percent or less, or to any other case specified by Cabinet Office Order.</w:t>
      </w:r>
    </w:p>
    <w:p w:rsidR="00EA6EE4" w:rsidRDefault="00952619">
      <w:pPr>
        <w:pStyle w:val="enf4"/>
      </w:pPr>
      <w:r>
        <w:t>(2) A person submitting a Statement of Changes based on a decrease in the</w:t>
      </w:r>
      <w:r>
        <w:t xml:space="preserve"> Proportion of Voting Rights Held, in a case that conforms to the standards specified by Cabinet Order for a case where a large number of voting rights have been transferred within a short period, must also detail the particulars of the party to whom the v</w:t>
      </w:r>
      <w:r>
        <w:t>oting rights were transferred and the Consideration received in that Statement of Changes, pursuant to the provisions of Cabinet Office Order.</w:t>
      </w:r>
    </w:p>
    <w:p w:rsidR="00EA6EE4" w:rsidRDefault="00952619">
      <w:pPr>
        <w:pStyle w:val="enf4"/>
      </w:pPr>
      <w:r>
        <w:t>(3) When circumstances that compel a person to submit another Statement of Changes have occurred by the day prece</w:t>
      </w:r>
      <w:r>
        <w:t xml:space="preserve">ding the day of submission of a Statement of Insurance Company Voting Right Holdings or a Statement of Changes (hereinafter referred to as "Required Documents" in this Section), that Statement of Changes must be submitted to the Prime Minister at the same </w:t>
      </w:r>
      <w:r>
        <w:t>time as the submission of the Required Documents that have yet to be submitted, notwithstanding the provisions of the main clause of paragraph (1).</w:t>
      </w:r>
    </w:p>
    <w:p w:rsidR="00EA6EE4" w:rsidRDefault="00952619">
      <w:pPr>
        <w:pStyle w:val="enf4"/>
      </w:pPr>
      <w:r>
        <w:t>(4) A person who has submitted Required Documents must, if they find that the contents detailed in the relev</w:t>
      </w:r>
      <w:r>
        <w:t>ant documents differ from fact or that the relevant documents insufficiently detail or lack a particular that is required to be included or a fact that is necessary for preventing a misinterpretation, submit a correction report to the Prime Minister.</w:t>
      </w:r>
    </w:p>
    <w:p w:rsidR="00EA6EE4" w:rsidRDefault="00952619">
      <w:pPr>
        <w:pStyle w:val="enf4"/>
      </w:pPr>
      <w:r>
        <w:t>(5) T</w:t>
      </w:r>
      <w:r>
        <w:t>he provisions of Article 2, paragraph (15) apply mutatis mutandis to the voting rights held by a Large-Volume Holder of Insurance Company Voting Rights in the case referred to in paragraphs (1) and (2).</w:t>
      </w:r>
    </w:p>
    <w:p w:rsidR="00EA6EE4" w:rsidRDefault="00EA6EE4"/>
    <w:p w:rsidR="00EA6EE4" w:rsidRDefault="00952619">
      <w:pPr>
        <w:pStyle w:val="ena"/>
      </w:pPr>
      <w:r>
        <w:t>(Special Provisions on Statements of Holdings in Ins</w:t>
      </w:r>
      <w:r>
        <w:t>urance Company Voting Rights)</w:t>
      </w:r>
    </w:p>
    <w:p w:rsidR="00EA6EE4" w:rsidRDefault="00952619">
      <w:pPr>
        <w:pStyle w:val="enf3"/>
      </w:pPr>
      <w:r>
        <w:t>Article 271-5  (1) Notwithstanding the provisions of Article 271-3, paragraph (1), a Statement of Insurance Company Voting Right Holdings pertaining to voting rights held by a Bank, Financial Instruments Transaction Business O</w:t>
      </w:r>
      <w:r>
        <w:t>perator (limited to one that conducts Securities Services), trust company, or any other person specified by Cabinet Office Order who has notified the Prime Minister of a Reference date, where the purpose of holding such voting rights is not for controlling</w:t>
      </w:r>
      <w:r>
        <w:t xml:space="preserve"> the business activities of the Insurance Company or Insurance Holding Company that has issued the shares related to those voting rights (excluding the case where the Proportion of Voting Rights Held has exceeded the number specified by Cabinet Office Orde</w:t>
      </w:r>
      <w:r>
        <w:t>r and any case specified by Cabinet Office Order by taking into consideration the manner in which they are held and other circumstances; hereinafter referred to as "Voting Rights Subject to Special Provisions" in this Act) must be submitted to the Prime Mi</w:t>
      </w:r>
      <w:r>
        <w:t>nister by detailing the particulars of the status of holding for those voting rights as of the Reference Date on which the Proportion of Voting Rights Held exceeded 5 percent for the first time and that are specified by Cabinet Office Order, by the fifteen</w:t>
      </w:r>
      <w:r>
        <w:t>th day of the month following the month containing the relevant Reference Date, pursuant to the provisions of Cabinet Office Order.</w:t>
      </w:r>
    </w:p>
    <w:p w:rsidR="00EA6EE4" w:rsidRDefault="00952619">
      <w:pPr>
        <w:pStyle w:val="enf4"/>
      </w:pPr>
      <w:r>
        <w:t>(2) A Statement of Changes pertaining to Voting Rights Subject to Special Provisions (excluding one pertaining to a change w</w:t>
      </w:r>
      <w:r>
        <w:t xml:space="preserve">here the voting rights become those that are not Voting Rights Subject to Special Provisions) must be submitted to the Prime Minister by the days respectively prescribed in the following items for the categories of cases listed in those items, pursuant to </w:t>
      </w:r>
      <w:r>
        <w:t>the provisions of Cabinet Office Order:</w:t>
      </w:r>
    </w:p>
    <w:p w:rsidR="00EA6EE4" w:rsidRDefault="00952619">
      <w:pPr>
        <w:pStyle w:val="enf6"/>
      </w:pPr>
      <w:r>
        <w:t>(i) a case where the Proportion of Voting Rights Held on a Reference Date that comes after the Reference Date pertaining to the Statement of Insurance Company Voting Right Holdings set forth in the preceding paragrap</w:t>
      </w:r>
      <w:r>
        <w:t>h increased or decreased by 1 percent or more from the Proportion of Voting Rights Held that was detailed in that Statement of Insurance Company Voting Right Holdings or any other case where there was an important change to particulars specified by Cabinet</w:t>
      </w:r>
      <w:r>
        <w:t xml:space="preserve"> Office Order prescribed in that paragraph: The fifteenth day of the month following the month containing the relevant later Reference Date;</w:t>
      </w:r>
    </w:p>
    <w:p w:rsidR="00EA6EE4" w:rsidRDefault="00952619">
      <w:pPr>
        <w:pStyle w:val="enf6"/>
      </w:pPr>
      <w:r>
        <w:t>(ii) a case where the circumstances came to conform to the standards specified by Cabinet Office Order for a case i</w:t>
      </w:r>
      <w:r>
        <w:t>n which the Proportion of Voting Rights Held considerably increased or decreased by the last day of any month after the month containing the Reference Date pertaining to the Statement of Insurance Company Voting Right Holdings: The fifteenth day of the mon</w:t>
      </w:r>
      <w:r>
        <w:t>th following the month containing the relevant last day;</w:t>
      </w:r>
    </w:p>
    <w:p w:rsidR="00EA6EE4" w:rsidRDefault="00952619">
      <w:pPr>
        <w:pStyle w:val="enf6"/>
      </w:pPr>
      <w:r>
        <w:t>(iii) a case where the Proportion of Voting Rights Held on a Reference Date that comes after the Reference Date pertaining to the Statement of Changes increased or decreased by 1 percent or more from</w:t>
      </w:r>
      <w:r>
        <w:t xml:space="preserve"> the Proportion of Voting Rights Held that was detailed in that Statement of Changes or any other case where there was an important change to particulars specified by Cabinet Office Order prescribed in the preceding paragraph: The fifteenth day of the mont</w:t>
      </w:r>
      <w:r>
        <w:t>h following the month containing that later reference date; and</w:t>
      </w:r>
    </w:p>
    <w:p w:rsidR="00EA6EE4" w:rsidRDefault="00952619">
      <w:pPr>
        <w:pStyle w:val="enf6"/>
      </w:pPr>
      <w:r>
        <w:t>(iv) a case specified by Cabinet Office Order as a case equivalent to any of the preceding three items: The day specified by Cabinet Office Order.</w:t>
      </w:r>
    </w:p>
    <w:p w:rsidR="00EA6EE4" w:rsidRDefault="00952619">
      <w:pPr>
        <w:pStyle w:val="enf4"/>
      </w:pPr>
      <w:r>
        <w:t xml:space="preserve">(3) The Reference Date set forth in the </w:t>
      </w:r>
      <w:r>
        <w:t>preceding two paragraphs means the last day of the month in which a person specified by Cabinet Office Order prescribed in paragraph (1) notified the Prime Minister pursuant to the provisions of Cabinet Office Order and that of every three months thereafte</w:t>
      </w:r>
      <w:r>
        <w:t>r.</w:t>
      </w:r>
    </w:p>
    <w:p w:rsidR="00EA6EE4" w:rsidRDefault="00952619">
      <w:pPr>
        <w:pStyle w:val="enf4"/>
      </w:pPr>
      <w:r>
        <w:t>(4) The provisions of Article 2, paragraph (15) apply mutatis mutandis to the Voting Rights Subject to Special Provisions held by a Large-Volume Holder of Insurance Company Voting Rights in the case referred to in paragraphs (1) and (2).</w:t>
      </w:r>
    </w:p>
    <w:p w:rsidR="00EA6EE4" w:rsidRDefault="00EA6EE4"/>
    <w:p w:rsidR="00EA6EE4" w:rsidRDefault="00952619">
      <w:pPr>
        <w:pStyle w:val="ena"/>
      </w:pPr>
      <w:r>
        <w:t>(Order to Subm</w:t>
      </w:r>
      <w:r>
        <w:t>it Correction Report)</w:t>
      </w:r>
    </w:p>
    <w:p w:rsidR="00EA6EE4" w:rsidRDefault="00952619">
      <w:pPr>
        <w:pStyle w:val="enf3"/>
      </w:pPr>
      <w:r>
        <w:t xml:space="preserve">Article 271-6  In the case where Required Documents have been submitted pursuant to the provisions of Article 271-3, paragraph (1), Article 271-4, paragraphs (1) or (3), or paragraphs (1) or (2) of the preceding Article, if the Prime </w:t>
      </w:r>
      <w:r>
        <w:t xml:space="preserve">Minister finds that there is a formal deficiency in the Required Documents or that the Required Documents insufficiently detail an important particular that is required to be included, the Prime Minister may order the person who has submitted the Required </w:t>
      </w:r>
      <w:r>
        <w:t>Documents to submit a correction report. In this case, a hearing must be carried out irrespective of the categories of procedures for hearing statements under Article 13, paragraph (1) (Procedures Prerequisite for Adverse Dispositions) of the Administrativ</w:t>
      </w:r>
      <w:r>
        <w:t>e Procedure Act (Act No. 88 of 1993).</w:t>
      </w:r>
    </w:p>
    <w:p w:rsidR="00EA6EE4" w:rsidRDefault="00EA6EE4"/>
    <w:p w:rsidR="00EA6EE4" w:rsidRDefault="00952619">
      <w:pPr>
        <w:pStyle w:val="enf3"/>
      </w:pPr>
      <w:r>
        <w:t>Article 271-7  If the Prime Minister has discovered that the Required Documents include a false detail with regard to an important particular, fail to detail an important particular that is required to be included, or</w:t>
      </w:r>
      <w:r>
        <w:t xml:space="preserve"> fail to detail any fact that is necessary for preventing a misinterpretation, the Prime Minister may order the person who has submitted the Required Documents, at any time, to submit a correction report. In this case, a hearing must be carried out irrespe</w:t>
      </w:r>
      <w:r>
        <w:t>ctive of the categories of procedures for hearing statements under Article 13, paragraph (1) (Procedures Prerequisite for Adverse Dispositions) of the Administrative Procedure Act.</w:t>
      </w:r>
    </w:p>
    <w:p w:rsidR="00EA6EE4" w:rsidRDefault="00EA6EE4"/>
    <w:p w:rsidR="00EA6EE4" w:rsidRDefault="00952619">
      <w:pPr>
        <w:pStyle w:val="ena"/>
      </w:pPr>
      <w:r>
        <w:t xml:space="preserve">(Submission of Reports or Materials by a Large-Volume Holder of Insurance </w:t>
      </w:r>
      <w:r>
        <w:t>Company Voting Rights)</w:t>
      </w:r>
    </w:p>
    <w:p w:rsidR="00EA6EE4" w:rsidRDefault="00952619">
      <w:pPr>
        <w:pStyle w:val="enf3"/>
      </w:pPr>
      <w:r>
        <w:t>Article 271-8  If the Prime Minister suspects that Required Documents include a false detail with regard to an important particular, fail to detail an important particular that is required to be included, or fail to detail a fact tha</w:t>
      </w:r>
      <w:r>
        <w:t>t is necessary for preventing a misinterpretation, the Prime Minister may order the Large-Volume Holder of Insurance Company Voting Rights that has submitted the Required Documents to submit reports or materials that should serve as reference in connection</w:t>
      </w:r>
      <w:r>
        <w:t xml:space="preserve"> with the particulars that are required to be included in the Required Documents or facts that are necessary for preventing a misinterpretation.</w:t>
      </w:r>
    </w:p>
    <w:p w:rsidR="00EA6EE4" w:rsidRDefault="00EA6EE4"/>
    <w:p w:rsidR="00EA6EE4" w:rsidRDefault="00952619">
      <w:pPr>
        <w:pStyle w:val="ena"/>
      </w:pPr>
      <w:r>
        <w:t>(On-Site Inspection of a Large-Volume Holder of Insurance Company Voting Rights)</w:t>
      </w:r>
    </w:p>
    <w:p w:rsidR="00EA6EE4" w:rsidRDefault="00952619">
      <w:pPr>
        <w:pStyle w:val="enf3"/>
      </w:pPr>
      <w:r>
        <w:t>Article 271-9  (1) If the Pri</w:t>
      </w:r>
      <w:r>
        <w:t>me Minister suspects that Required Documents include a false detail with regard to an important particular, fail to detail an important particular that is required to be included, or fail to detail any fact that is necessary for preventing a misinterpretat</w:t>
      </w:r>
      <w:r>
        <w:t>ion, the Prime Minister may have officials enter an office or any other facility of the Large-Volume Holder of Insurance Company Voting Rights who has submitted the Required Documents, ask questions concerning the particulars that are required to be includ</w:t>
      </w:r>
      <w:r>
        <w:t>ed in the Required Documents or facts necessary for avoiding misunderstanding, or inspect books and documents or other objects of that Large-Volume Holder of Insurance Company Voting Rights.</w:t>
      </w:r>
    </w:p>
    <w:p w:rsidR="00EA6EE4" w:rsidRDefault="00952619">
      <w:pPr>
        <w:pStyle w:val="enf4"/>
      </w:pPr>
      <w:r>
        <w:t>(2) The official that carries out the entry, questioning, or insp</w:t>
      </w:r>
      <w:r>
        <w:t>ection under the provisions of the preceding paragraph must indicate the reason for the entry, questioning, or inspection to the other party.</w:t>
      </w:r>
    </w:p>
    <w:p w:rsidR="00EA6EE4" w:rsidRDefault="00EA6EE4"/>
    <w:p w:rsidR="00EA6EE4" w:rsidRDefault="00952619">
      <w:pPr>
        <w:pStyle w:val="enf2"/>
      </w:pPr>
      <w:r>
        <w:t>Section 2 Special Provisions Pertaining to Insurance Companies' Major Shareholders</w:t>
      </w:r>
    </w:p>
    <w:p w:rsidR="00EA6EE4" w:rsidRDefault="00952619">
      <w:pPr>
        <w:pStyle w:val="en0"/>
      </w:pPr>
      <w:r>
        <w:t>Subsection 1 General Provision</w:t>
      </w:r>
      <w:r>
        <w:t>s</w:t>
      </w:r>
    </w:p>
    <w:p w:rsidR="00EA6EE4" w:rsidRDefault="00EA6EE4"/>
    <w:p w:rsidR="00EA6EE4" w:rsidRDefault="00952619">
      <w:pPr>
        <w:pStyle w:val="ena"/>
      </w:pPr>
      <w:r>
        <w:t>(Authorization to Be Obtained by an Insurance Company's Major Shareholders)</w:t>
      </w:r>
    </w:p>
    <w:p w:rsidR="00EA6EE4" w:rsidRDefault="00952619">
      <w:pPr>
        <w:pStyle w:val="enf3"/>
      </w:pPr>
      <w:r>
        <w:t>Article 271-10  (1) A person who seeks to become the holder of a number of voting rights in an Insurance Company equal to or exceeding the Major Shareholder Threshold or a perso</w:t>
      </w:r>
      <w:r>
        <w:t>n who seeks to establish a company or any other corporation that is the holder of a number of voting rights in an Insurance Company equal to or exceeding the Major Shareholder Threshold (excluding the State, etc., a company that seeks to become a Holding c</w:t>
      </w:r>
      <w:r>
        <w:t>ompany as prescribed in Article 271-18, paragraph (1), the person prescribed in that paragraph, and an Insurance Holding Company that seeks to make the Insurance Company its Subsidiary Company) through any of the following transactions or actions must obta</w:t>
      </w:r>
      <w:r>
        <w:t>in authorization from the Prime Minister in advance:</w:t>
      </w:r>
    </w:p>
    <w:p w:rsidR="00EA6EE4" w:rsidRDefault="00952619">
      <w:pPr>
        <w:pStyle w:val="enf6"/>
      </w:pPr>
      <w:r>
        <w:t>(i) acquisition of voting rights in the Insurance Company by the person who seeks to become the holder of such voting rights (excluding acquisition of shares through exercise of security rights or acquis</w:t>
      </w:r>
      <w:r>
        <w:t>ition of voting rights by any other cause specified by Cabinet Office Order);</w:t>
      </w:r>
    </w:p>
    <w:p w:rsidR="00EA6EE4" w:rsidRDefault="00952619">
      <w:pPr>
        <w:pStyle w:val="enf6"/>
      </w:pPr>
      <w:r>
        <w:t>(ii) acquisition of a license set forth in Article 3, paragraph (1), through a company that holds a number of voting rights equal to or exceeding the Major Shareholder Threshold,</w:t>
      </w:r>
      <w:r>
        <w:t xml:space="preserve"> by the person who seeks to become the holder of the relevant voting rights; or</w:t>
      </w:r>
    </w:p>
    <w:p w:rsidR="00EA6EE4" w:rsidRDefault="00952619">
      <w:pPr>
        <w:pStyle w:val="enf6"/>
      </w:pPr>
      <w:r>
        <w:t>(iii) any other transactions or actions specified by Cabinet Order.</w:t>
      </w:r>
    </w:p>
    <w:p w:rsidR="00EA6EE4" w:rsidRDefault="00952619">
      <w:pPr>
        <w:pStyle w:val="enf4"/>
      </w:pPr>
      <w:r>
        <w:t xml:space="preserve">(2) A person who became the holder of a number of voting rights in an Insurance Company equal to or </w:t>
      </w:r>
      <w:r>
        <w:t>exceeding the Major Shareholder Threshold due to a cause other than the transactions or actions listed in the items of the preceding paragraph (excluding the State, etc., an Insurance Holding Company, and a Specified Holding Company prescribed in Article 2</w:t>
      </w:r>
      <w:r>
        <w:t>71-18, paragraph (2); hereinafter referred to "Specified Major Shareholder" in this Article and Article 333) must take necessary measures for becoming a person who is no longer the holder of a number of voting rights in the Insurance Company equal to or ex</w:t>
      </w:r>
      <w:r>
        <w:t>ceeding the Major Shareholder Threshold by the day on which one year has elapsed from the end of the Business Year of that Insurance Company including the date on which the relevant cause arose (hereinafter referred to as the "Last Day of the Grace Period"</w:t>
      </w:r>
      <w:r>
        <w:t xml:space="preserve"> in this paragraph and paragraph (4)); provided, however, that this does not apply to the cases where that Specified Major Shareholder has obtained authorization from the Prime Minister to remain the holder of a number of voting rights in an Insurance Comp</w:t>
      </w:r>
      <w:r>
        <w:t>any equal to or exceeding the Major Shareholder Threshold even after the Last Day of the Grace Period.</w:t>
      </w:r>
    </w:p>
    <w:p w:rsidR="00EA6EE4" w:rsidRDefault="00952619">
      <w:pPr>
        <w:pStyle w:val="enf4"/>
      </w:pPr>
      <w:r>
        <w:t xml:space="preserve">(3) If a Specified Major Shareholder becomes a person who is no longer the holder of a number of voting rights equal in an Insurance Company equal to or </w:t>
      </w:r>
      <w:r>
        <w:t>exceeding the Major Shareholder Threshold due to a measure required under the preceding paragraph, they must notify the Prime Minster of this without delay. The same applies if a Specified Major Shareholder becomes a person who is no longer the holder of a</w:t>
      </w:r>
      <w:r>
        <w:t xml:space="preserve"> number of voting rights in the Insurance Company equal to or exceeding the Major Shareholder Threshold without such measures.</w:t>
      </w:r>
    </w:p>
    <w:p w:rsidR="00EA6EE4" w:rsidRDefault="00952619">
      <w:pPr>
        <w:pStyle w:val="enf4"/>
      </w:pPr>
      <w:r>
        <w:t xml:space="preserve">(4) The Prime Minister may order a person who became the holder of a number of voting rights in an Insurance Company equal to or </w:t>
      </w:r>
      <w:r>
        <w:t xml:space="preserve">exceeding the Major Shareholder Threshold or a company or any other corporation established as the holder of a number of voting rights in an Insurance Company equal to or exceeding the Major Shareholder Threshold through any of the transactions or actions </w:t>
      </w:r>
      <w:r>
        <w:t>listed in the items of paragraph (1) without obtaining the authorization set forth in that paragraph or a person who remains the holder of a number of voting rights in an Insurance Company equal to or exceeding the Major Shareholder Threshold even after th</w:t>
      </w:r>
      <w:r>
        <w:t>e Last Day of the Grace Period without obtaining the authorization set forth in the proviso to paragraph (2), to take necessary measures to cease being the holder of a number of voting rights in an Insurance Company equal to or exceeding the Major Sharehol</w:t>
      </w:r>
      <w:r>
        <w:t>der Threshold.</w:t>
      </w:r>
    </w:p>
    <w:p w:rsidR="00EA6EE4" w:rsidRDefault="00EA6EE4"/>
    <w:p w:rsidR="00EA6EE4" w:rsidRDefault="00952619">
      <w:pPr>
        <w:pStyle w:val="enf3"/>
      </w:pPr>
      <w:r>
        <w:t>Article 271-11  Whenever an application has been filed for the authorization set forth in paragraph (1) of the preceding Article or the proviso to paragraph (2) of the preceding Article, the Prime Minister must examine whether it conforms t</w:t>
      </w:r>
      <w:r>
        <w:t>o the following standards:</w:t>
      </w:r>
    </w:p>
    <w:p w:rsidR="00EA6EE4" w:rsidRDefault="00952619">
      <w:pPr>
        <w:pStyle w:val="enf6"/>
      </w:pPr>
      <w:r>
        <w:t xml:space="preserve">(i) if the person who applied for the authorization (hereinafter referred to in this Article as "Applicant") is a company or any other corporation, or if a company or any other corporation is to be established under the </w:t>
      </w:r>
      <w:r>
        <w:t>authorization, that the following standards are met:</w:t>
      </w:r>
    </w:p>
    <w:p w:rsidR="00EA6EE4" w:rsidRDefault="00952619">
      <w:pPr>
        <w:pStyle w:val="enf9"/>
      </w:pPr>
      <w:r>
        <w:t>(a) in light of the particulars of the acquisition funding, the purpose of holding the voting rights, or any other particulars involved in the holding of a number of voting rights in an Insurance Company</w:t>
      </w:r>
      <w:r>
        <w:t xml:space="preserve"> equal to or exceeding the Major Shareholder Threshold by that Applicant or the company or any other corporation to be established under the authorization (hereinafter referred to as the "Corporation Applicant, etc." in this item), there is no risk of impa</w:t>
      </w:r>
      <w:r>
        <w:t>iring the sound and appropriate business operation of the Insurance Company in which that Corporation Applicant, etc. is or will become the holder of a number of voting rights equal to or exceeding the Major Shareholder Threshold;</w:t>
      </w:r>
    </w:p>
    <w:p w:rsidR="00EA6EE4" w:rsidRDefault="00952619">
      <w:pPr>
        <w:pStyle w:val="enf9"/>
      </w:pPr>
      <w:r>
        <w:t>(b) in light of the statu</w:t>
      </w:r>
      <w:r>
        <w:t>s of property and income and expenditure of the Corporation Applicant, etc. and its Subsidiary Companies (including any company that will become a Subsidiary Company), there is no risk of impairing the sound and appropriate business operation of the Insura</w:t>
      </w:r>
      <w:r>
        <w:t>nce Company in which that Corporation Applicant, etc. is or will become the holder of a number of voting rights equal to or exceeding the Major Shareholder Threshold;</w:t>
      </w:r>
    </w:p>
    <w:p w:rsidR="00EA6EE4" w:rsidRDefault="00952619">
      <w:pPr>
        <w:pStyle w:val="enf9"/>
      </w:pPr>
      <w:r>
        <w:t>(c) in light of such particulars as its personnel structure, etc., the Corporation Applic</w:t>
      </w:r>
      <w:r>
        <w:t>ant, etc. must have sufficient understanding concerning the public nature of the Insurance Business and must have sufficient social credibility; and</w:t>
      </w:r>
    </w:p>
    <w:p w:rsidR="00EA6EE4" w:rsidRDefault="00952619">
      <w:pPr>
        <w:pStyle w:val="enf6"/>
      </w:pPr>
      <w:r>
        <w:t>(ii) in cases other than the cases listed in the preceding items, that the following standards are met:</w:t>
      </w:r>
    </w:p>
    <w:p w:rsidR="00EA6EE4" w:rsidRDefault="00952619">
      <w:pPr>
        <w:pStyle w:val="enf9"/>
      </w:pPr>
      <w:r>
        <w:t>(a)</w:t>
      </w:r>
      <w:r>
        <w:t xml:space="preserve"> in light of the particulars of the acquisition funding, the purpose of holding the voting rights, or any other particulars of the holding of a number of voting rights in an Insurance Company equal to or exceeding the Major Shareholder Threshold by that Ap</w:t>
      </w:r>
      <w:r>
        <w:t>plicant, there is no risk of impairing the sound and appropriate business operation of the Insurance Company in which that Applicant is or will become the holder of a number of voting rights equal to or exceeding the Major Shareholder Threshold;</w:t>
      </w:r>
    </w:p>
    <w:p w:rsidR="00EA6EE4" w:rsidRDefault="00952619">
      <w:pPr>
        <w:pStyle w:val="enf9"/>
      </w:pPr>
      <w:r>
        <w:t>(b) in lig</w:t>
      </w:r>
      <w:r>
        <w:t>ht of the status of the property of the Applicant (including the status of income and expenditure in the case where that Applicant is a person who conducts business), there is no risk of impairing the sound and appropriate business operation of the Insuran</w:t>
      </w:r>
      <w:r>
        <w:t>ce Company in which that Applicant is or will become the holder of a number of voting rights equal to or exceeding the Major Shareholder Threshold; and</w:t>
      </w:r>
    </w:p>
    <w:p w:rsidR="00EA6EE4" w:rsidRDefault="00952619">
      <w:pPr>
        <w:pStyle w:val="enf9"/>
      </w:pPr>
      <w:r>
        <w:t>(c) that Applicant has sufficient understanding of the public nature of the Insurance Business and holds</w:t>
      </w:r>
      <w:r>
        <w:t xml:space="preserve"> sufficient social credibility.</w:t>
      </w:r>
    </w:p>
    <w:p w:rsidR="00EA6EE4" w:rsidRDefault="00EA6EE4"/>
    <w:p w:rsidR="00EA6EE4" w:rsidRDefault="00952619">
      <w:pPr>
        <w:pStyle w:val="en0"/>
      </w:pPr>
      <w:r>
        <w:t>Subsection 2 Supervision</w:t>
      </w:r>
    </w:p>
    <w:p w:rsidR="00EA6EE4" w:rsidRDefault="00EA6EE4"/>
    <w:p w:rsidR="00EA6EE4" w:rsidRDefault="00952619">
      <w:pPr>
        <w:pStyle w:val="ena"/>
      </w:pPr>
      <w:r>
        <w:t>(Submission of Reports or Materials by an Insurance Company's Major Shareholder)</w:t>
      </w:r>
    </w:p>
    <w:p w:rsidR="00EA6EE4" w:rsidRDefault="00952619">
      <w:pPr>
        <w:pStyle w:val="enf3"/>
      </w:pPr>
      <w:r>
        <w:t>Article 271-12  If and to the extent that the Prime Minister finds it particularly necessary for protecting Policyho</w:t>
      </w:r>
      <w:r>
        <w:t>lders, etc. and for ensuring the sound and appropriate business operation of an Insurance Company in requesting the Insurance Company to submit reports or materials pursuant to the provisions of Article 128, paragraph (1), the Prime Minister may request an</w:t>
      </w:r>
      <w:r>
        <w:t xml:space="preserve"> Insurance Company's Major Shareholders who are the holders of a number of voting rights in the relevant Insurance Company equal to or exceeding the Major Shareholder Threshold, to submit reports or materials that could be helpful concerning the status of </w:t>
      </w:r>
      <w:r>
        <w:t>the business or property of that Insurance Company, indicating the reasons therefor.</w:t>
      </w:r>
    </w:p>
    <w:p w:rsidR="00EA6EE4" w:rsidRDefault="00EA6EE4"/>
    <w:p w:rsidR="00EA6EE4" w:rsidRDefault="00952619">
      <w:pPr>
        <w:pStyle w:val="ena"/>
      </w:pPr>
      <w:r>
        <w:t>(On-Site Inspection of an Insurance Company's Major Shareholders)</w:t>
      </w:r>
    </w:p>
    <w:p w:rsidR="00EA6EE4" w:rsidRDefault="00952619">
      <w:pPr>
        <w:pStyle w:val="enf3"/>
      </w:pPr>
      <w:r>
        <w:t>Article 271-13  (1) If and to the extent that the Prime Minister finds it particularly necessary for pro</w:t>
      </w:r>
      <w:r>
        <w:t>tecting Policyholders, etc. and for ensuring the sound and appropriate business operation of an Insurance Company in carrying out the entry, questioning, or inspection of the Insurance Company under the provisions of Article 129, paragraph (1), the Prime M</w:t>
      </w:r>
      <w:r>
        <w:t>inister may have an official to enter an office or any other facility of an Insurance Company's Major Shareholder that holds a number of voting rights in the relevant Insurance Company equal to or exceeding the Major Shareholder Threshold, ask questions co</w:t>
      </w:r>
      <w:r>
        <w:t>ncerning the status of the business or property of the Insurance Company or the Insurance Company's Major Shareholder, or inspect books and documents and other items of the Insurance Company's Major Shareholder.</w:t>
      </w:r>
    </w:p>
    <w:p w:rsidR="00EA6EE4" w:rsidRDefault="00952619">
      <w:pPr>
        <w:pStyle w:val="enf4"/>
      </w:pPr>
      <w:r>
        <w:t>(2) The official that carries out the entry,</w:t>
      </w:r>
      <w:r>
        <w:t xml:space="preserve"> questioning, or inspection pursuant to the provisions of the preceding paragraph must indicate the reason for the entry, questioning, or inspection to the other party.</w:t>
      </w:r>
    </w:p>
    <w:p w:rsidR="00EA6EE4" w:rsidRDefault="00EA6EE4"/>
    <w:p w:rsidR="00EA6EE4" w:rsidRDefault="00952619">
      <w:pPr>
        <w:pStyle w:val="ena"/>
      </w:pPr>
      <w:r>
        <w:t>(Order for an Insurance Company's Major Shareholder to Take Measures)</w:t>
      </w:r>
    </w:p>
    <w:p w:rsidR="00EA6EE4" w:rsidRDefault="00952619">
      <w:pPr>
        <w:pStyle w:val="enf3"/>
      </w:pPr>
      <w:r>
        <w:t xml:space="preserve">Article 271-14  </w:t>
      </w:r>
      <w:r>
        <w:t>The Prime Minister may, when an Insurance Company's Major Shareholder no longer conforms to the standards listed in the items of Article 271-11 (in the case where conditions are imposed on the authorization set forth in Article 271, paragraph (1) or the pr</w:t>
      </w:r>
      <w:r>
        <w:t>oviso to Article 271, paragraph (2) pertaining to that Insurance Company's Major Shareholder, based on the provisions of Article 310, paragraph (1), such standards are to include those conditions), order that Insurance Company's Major Shareholder to take n</w:t>
      </w:r>
      <w:r>
        <w:t>ecessary measures for conforming to the standards by designating the time limit for taking the measures.</w:t>
      </w:r>
    </w:p>
    <w:p w:rsidR="00EA6EE4" w:rsidRDefault="00EA6EE4"/>
    <w:p w:rsidR="00EA6EE4" w:rsidRDefault="00952619">
      <w:pPr>
        <w:pStyle w:val="ena"/>
      </w:pPr>
      <w:r>
        <w:t>(Request for an Insurance Company's Major Shareholder to Submit an Improvement Plan)</w:t>
      </w:r>
    </w:p>
    <w:p w:rsidR="00EA6EE4" w:rsidRDefault="00952619">
      <w:pPr>
        <w:pStyle w:val="enf3"/>
      </w:pPr>
      <w:r>
        <w:t xml:space="preserve">Article 271-15  (1) If and to the extent that the Prime Minister </w:t>
      </w:r>
      <w:r>
        <w:t>finds it particularly necessary for protecting the Policyholders, etc. and for ensuring the sound and appropriate business operation of an Insurance Company in light of the status of business or property (in the case that the Insurance Company's Major Shar</w:t>
      </w:r>
      <w:r>
        <w:t>eholder is a company or any other corporation, this includes the status of property of Subsidiary Companies of the Insurance Company's Major Shareholder or any other companies to which it is specially related as specified by Cabinet Office Order to the Ins</w:t>
      </w:r>
      <w:r>
        <w:t>urance Company's Major Shareholder) of the Insurance Company's Major Shareholder (limited to a person who holds voting rights exceeding 50 percent of all shareholders' voting rights in the Insurance Company; hereinafter the same applies in this Article), t</w:t>
      </w:r>
      <w:r>
        <w:t>he Prime Minister may request the Insurance Company's Major Shareholder to submit an improvement plan for ensuring soundness in the business operation of the Insurance Company or order amendment of the submitted improvement plan by designating the particul</w:t>
      </w:r>
      <w:r>
        <w:t>ars with regard to which measures must be taken and the time limit therefor, or may, to the extent necessary for achieving this, order measures necessary for supervision.</w:t>
      </w:r>
    </w:p>
    <w:p w:rsidR="00EA6EE4" w:rsidRDefault="00952619">
      <w:pPr>
        <w:pStyle w:val="enf4"/>
      </w:pPr>
      <w:r>
        <w:t>(2) Where the Prime Minister has issued an Insurance Company's Major Shareholder an o</w:t>
      </w:r>
      <w:r>
        <w:t>rder under the preceding paragraph, if the Prime Minister finds it necessary in light of the state of implementation of the measures under that order, the Prime Minister may order the Insurance Company in which the Insurance Company's Major Shareholder hol</w:t>
      </w:r>
      <w:r>
        <w:t>ds voting rights exceeding 50 percent of all shareholders' voting rights to take measures necessary for ensuring the sound and appropriate business operation of the Insurance Company.</w:t>
      </w:r>
    </w:p>
    <w:p w:rsidR="00EA6EE4" w:rsidRDefault="00EA6EE4"/>
    <w:p w:rsidR="00EA6EE4" w:rsidRDefault="00952619">
      <w:pPr>
        <w:pStyle w:val="ena"/>
      </w:pPr>
      <w:r>
        <w:t>(Rescission of the Authorization Granted to an Insurance Company's Majo</w:t>
      </w:r>
      <w:r>
        <w:t>r Shareholder)</w:t>
      </w:r>
    </w:p>
    <w:p w:rsidR="00EA6EE4" w:rsidRDefault="00952619">
      <w:pPr>
        <w:pStyle w:val="enf3"/>
      </w:pPr>
      <w:r>
        <w:t xml:space="preserve">Article 271-16  (1) When an Insurance Company's Major Shareholder has violated any laws and regulations or a disposition given by the Prime Minister based on any laws and regulations or has engaged in conduct that harms the public interest, </w:t>
      </w:r>
      <w:r>
        <w:t>the Prime Minister may order the Insurance Company's Major Shareholder to take necessary measures for the purpose of supervision, or rescind the authorization set forth in Article 271-10, paragraph (1) or the proviso to Article 271-10, paragraph (2) for th</w:t>
      </w:r>
      <w:r>
        <w:t>e Insurance Company's Major Shareholder. In this case, the authorization set forth in paragraph (1) of that Article that pertains to establishment is deemed to be granted to the company or other corporation that has been established under the authorization</w:t>
      </w:r>
      <w:r>
        <w:t xml:space="preserve"> which constitutes the relevant Insurance Company's Major Shareholder.</w:t>
      </w:r>
    </w:p>
    <w:p w:rsidR="00EA6EE4" w:rsidRDefault="00952619">
      <w:pPr>
        <w:pStyle w:val="enf4"/>
      </w:pPr>
      <w:r>
        <w:t>(2) When authorization set forth in Article 271-10, paragraph (1) or the proviso to Article 271-10, paragraph (2) has been rescinded pursuant to the provisions of the preceding paragrap</w:t>
      </w:r>
      <w:r>
        <w:t>h, an Insurance Company's Major Shareholder must take necessary measures for ceasing to be the holder of a number of voting rights in an Insurance Company equal to or exceeding the Major Shareholder Threshold within a period designated by the Prime Ministe</w:t>
      </w:r>
      <w:r>
        <w:t>r.</w:t>
      </w:r>
    </w:p>
    <w:p w:rsidR="00EA6EE4" w:rsidRDefault="00EA6EE4"/>
    <w:p w:rsidR="00EA6EE4" w:rsidRDefault="00952619">
      <w:pPr>
        <w:pStyle w:val="en0"/>
      </w:pPr>
      <w:r>
        <w:t>Subsection 3 Miscellaneous Provisions</w:t>
      </w:r>
    </w:p>
    <w:p w:rsidR="00EA6EE4" w:rsidRDefault="00EA6EE4"/>
    <w:p w:rsidR="00EA6EE4" w:rsidRDefault="00952619">
      <w:pPr>
        <w:pStyle w:val="ena"/>
      </w:pPr>
      <w:r>
        <w:t>(Application of This Act to an Insurance Company's Major Foreign Shareholders)</w:t>
      </w:r>
    </w:p>
    <w:p w:rsidR="00EA6EE4" w:rsidRDefault="00952619">
      <w:pPr>
        <w:pStyle w:val="enf3"/>
      </w:pPr>
      <w:r>
        <w:t xml:space="preserve">Article 271-17  Any special provisions and technical replacement of terms for applying this Act to a foreign national or a </w:t>
      </w:r>
      <w:r>
        <w:t xml:space="preserve">foreign corporation that is the holder of a number of voting rights in an Insurance Company equal to or exceeding the Major Shareholder Threshold (hereinafter referred to as an "Insurance Company's Major Foreign Shareholder" in this Article) and any other </w:t>
      </w:r>
      <w:r>
        <w:t>necessary particulars for the application of the provisions of this Act to an Insurance Company's Major Foreign Shareholders are specified by Cabinet Order.</w:t>
      </w:r>
    </w:p>
    <w:p w:rsidR="00EA6EE4" w:rsidRDefault="00EA6EE4"/>
    <w:p w:rsidR="00EA6EE4" w:rsidRDefault="00952619">
      <w:pPr>
        <w:pStyle w:val="enf2"/>
      </w:pPr>
      <w:r>
        <w:t>Section 3 Special Provisions on Insurance Holding Companies</w:t>
      </w:r>
    </w:p>
    <w:p w:rsidR="00EA6EE4" w:rsidRDefault="00952619">
      <w:pPr>
        <w:pStyle w:val="en0"/>
      </w:pPr>
      <w:r>
        <w:t>Subsection 1 General Provisions</w:t>
      </w:r>
    </w:p>
    <w:p w:rsidR="00EA6EE4" w:rsidRDefault="00EA6EE4"/>
    <w:p w:rsidR="00EA6EE4" w:rsidRDefault="00952619">
      <w:pPr>
        <w:pStyle w:val="ena"/>
      </w:pPr>
      <w:r>
        <w:t>(Auth</w:t>
      </w:r>
      <w:r>
        <w:t>orization to Be Obtained by Insurance Holding Company)</w:t>
      </w:r>
    </w:p>
    <w:p w:rsidR="00EA6EE4" w:rsidRDefault="00952619">
      <w:pPr>
        <w:pStyle w:val="enf3"/>
      </w:pPr>
      <w:r>
        <w:t>Article 271-18  (1) A company which seeks to become a Holding Company whose Subsidiary Companies include an Insurance Company, or a person who seeks to establish such a Holding Company through any of t</w:t>
      </w:r>
      <w:r>
        <w:t>he following transactions or actions must obtain authorization from the Prime Minister in advance:</w:t>
      </w:r>
    </w:p>
    <w:p w:rsidR="00EA6EE4" w:rsidRDefault="00952619">
      <w:pPr>
        <w:pStyle w:val="enf6"/>
      </w:pPr>
      <w:r>
        <w:t>(i) acquisition of Voting Rights in the Insurance Company by the company or its Subsidiary Company (excluding acquisition of shares through exercise of secur</w:t>
      </w:r>
      <w:r>
        <w:t>ity rights or acquisition of voting rights by any other cause specified by Cabinet Office Order);</w:t>
      </w:r>
    </w:p>
    <w:p w:rsidR="00EA6EE4" w:rsidRDefault="00952619">
      <w:pPr>
        <w:pStyle w:val="enf6"/>
      </w:pPr>
      <w:r>
        <w:t>(ii) acquisition of the license set forth in Article 3, paragraph (1) by its Subsidiary Company; or</w:t>
      </w:r>
    </w:p>
    <w:p w:rsidR="00EA6EE4" w:rsidRDefault="00952619">
      <w:pPr>
        <w:pStyle w:val="enf6"/>
      </w:pPr>
      <w:r>
        <w:t>(iii) any other transaction or action specified by Cabinet</w:t>
      </w:r>
      <w:r>
        <w:t xml:space="preserve"> Order.</w:t>
      </w:r>
    </w:p>
    <w:p w:rsidR="00EA6EE4" w:rsidRDefault="00952619">
      <w:pPr>
        <w:pStyle w:val="enf4"/>
      </w:pPr>
      <w:r>
        <w:t>(2) When a company becomes a Holding Company whose Subsidiary Companies include an Insurance Company through a cause other than the transactions or actions listed in the items of the preceding paragraph (hereinafter referred to as "Specified Holdin</w:t>
      </w:r>
      <w:r>
        <w:t>g Company") must notify the Prime Minister of the fact that it has become a Holding Company whose Subsidiary Companies include an Insurance Company and of other particulars specified by Cabinet Office Order, within three months after the end of the relevan</w:t>
      </w:r>
      <w:r>
        <w:t>t Business Year including the day on which the relevant cause arose.</w:t>
      </w:r>
    </w:p>
    <w:p w:rsidR="00EA6EE4" w:rsidRDefault="00952619">
      <w:pPr>
        <w:pStyle w:val="enf4"/>
      </w:pPr>
      <w:r>
        <w:t>(3) A Specified Holding Company must take necessary measures to stop being a Holding Company whose Subsidiary Companies include an Insurance Company by the day on which one year has elaps</w:t>
      </w:r>
      <w:r>
        <w:t>ed from the end of the Business Year that contains the day on which the cause referred to in the preceding paragraph arose (hereinafter referred to as the "Last Day of the Grace Period" in this paragraph and paragraph (5)); provided, however, that this doe</w:t>
      </w:r>
      <w:r>
        <w:t>s not apply to the cases where the relevant Specified Holding Company has obtained authorization from the Prime Minister to continue being a Holding Company whose Subsidiary Companies include an Insurance Company even after the Last Day of the Grace Period</w:t>
      </w:r>
      <w:r>
        <w:t>.</w:t>
      </w:r>
    </w:p>
    <w:p w:rsidR="00EA6EE4" w:rsidRDefault="00952619">
      <w:pPr>
        <w:pStyle w:val="enf4"/>
      </w:pPr>
      <w:r>
        <w:t>(4) If a Specified Holding Company has ceased to be a Holding Company whose Subsidiary Companies include an Insurance Company due to the measures required under the preceding paragraph, it must notify the Prime Minister of this without delay. The same ap</w:t>
      </w:r>
      <w:r>
        <w:t>plies if a Specified Holding Company has ceased to be a Holding Company whose Subsidiary Companies include an Insurance Company without such measures.</w:t>
      </w:r>
    </w:p>
    <w:p w:rsidR="00EA6EE4" w:rsidRDefault="00952619">
      <w:pPr>
        <w:pStyle w:val="enf4"/>
      </w:pPr>
      <w:r>
        <w:t>(5) The Prime Minister may order a company that has become a Holding Company whose Subsidiary Companies i</w:t>
      </w:r>
      <w:r>
        <w:t>nclude an Insurance Company or a person who established such a Holding Company due to any of the transactions or actions listed in the items of paragraph (1) without obtaining the authorization set forth in that paragraph, or a company that continues to be</w:t>
      </w:r>
      <w:r>
        <w:t xml:space="preserve"> a Holding Company whose Subsidiary Companies include an Insurance Company even after the Last Day of the Grace Period without obtaining the authorization set forth in the proviso to paragraph (3), to take necessary measures to stop being a Holding Company</w:t>
      </w:r>
      <w:r>
        <w:t xml:space="preserve"> whose Subsidiary Companies include an Insurance Company.</w:t>
      </w:r>
    </w:p>
    <w:p w:rsidR="00EA6EE4" w:rsidRDefault="00EA6EE4"/>
    <w:p w:rsidR="00EA6EE4" w:rsidRDefault="00952619">
      <w:pPr>
        <w:pStyle w:val="enf3"/>
      </w:pPr>
      <w:r>
        <w:t>Article 271-19  (1) Whenever an application has been filed for the authorization set forth in paragraph (1) or the proviso to paragraph (3) of the preceding Article, the Prime Minister must examine</w:t>
      </w:r>
      <w:r>
        <w:t xml:space="preserve"> whether it conforms to the following standards:</w:t>
      </w:r>
    </w:p>
    <w:p w:rsidR="00EA6EE4" w:rsidRDefault="00952619">
      <w:pPr>
        <w:pStyle w:val="enf6"/>
      </w:pPr>
      <w:r>
        <w:t>(i) the company that has filed the application for authorization or which is to be established under the authorization (hereinafter referred to as the "Applicant, etc." in this Article) and its Subsidiary Co</w:t>
      </w:r>
      <w:r>
        <w:t>mpanies (including companies scheduled to become its Subsidiary Companies; hereinafter the same applies in the following item) have good prospects for income and expenditure of the business;</w:t>
      </w:r>
    </w:p>
    <w:p w:rsidR="00EA6EE4" w:rsidRDefault="00952619">
      <w:pPr>
        <w:pStyle w:val="enf6"/>
      </w:pPr>
      <w:r>
        <w:t>(ii) in light of such particulars as its personnel structure, etc</w:t>
      </w:r>
      <w:r>
        <w:t>., the Applicant, etc. has the knowledge and experience that will enable the Applicant, etc. to perform the business management of an Insurance Company that is or is scheduled to become its Subsidiary Company appropriately and fairly and must have sufficie</w:t>
      </w:r>
      <w:r>
        <w:t>nt social credibility;</w:t>
      </w:r>
    </w:p>
    <w:p w:rsidR="00EA6EE4" w:rsidRDefault="00952619">
      <w:pPr>
        <w:pStyle w:val="enf6"/>
      </w:pPr>
      <w:r>
        <w:t>(iii) the business content of the Subsidiary Company of the Applicant, etc. does not fall under Article 271-22, paragraph (3), items (i) or (ii).</w:t>
      </w:r>
    </w:p>
    <w:p w:rsidR="00EA6EE4" w:rsidRDefault="00952619">
      <w:pPr>
        <w:pStyle w:val="enf4"/>
      </w:pPr>
      <w:r>
        <w:t>(2) An Insurance Holding Company (excluding one established in accordance with the laws</w:t>
      </w:r>
      <w:r>
        <w:t xml:space="preserve"> and regulations of the foreign state) must be a stock company that must have the following organs:</w:t>
      </w:r>
    </w:p>
    <w:p w:rsidR="00EA6EE4" w:rsidRDefault="00952619">
      <w:pPr>
        <w:pStyle w:val="enf6"/>
      </w:pPr>
      <w:r>
        <w:t>(i) board of directors;</w:t>
      </w:r>
    </w:p>
    <w:p w:rsidR="00EA6EE4" w:rsidRDefault="00952619">
      <w:pPr>
        <w:pStyle w:val="enf6"/>
      </w:pPr>
      <w:r>
        <w:t>(ii) board of company auditors, Audit and Supervisory Committee or Nominating Committee, etc.; and</w:t>
      </w:r>
    </w:p>
    <w:p w:rsidR="00EA6EE4" w:rsidRDefault="00952619">
      <w:pPr>
        <w:pStyle w:val="enf6"/>
      </w:pPr>
      <w:r>
        <w:t>(iii) financial auditor.</w:t>
      </w:r>
    </w:p>
    <w:p w:rsidR="00EA6EE4" w:rsidRDefault="00EA6EE4"/>
    <w:p w:rsidR="00EA6EE4" w:rsidRDefault="00952619">
      <w:pPr>
        <w:pStyle w:val="ena"/>
      </w:pPr>
      <w:r>
        <w:t>(Qualification for Directors of Insurance Holding Company)</w:t>
      </w:r>
    </w:p>
    <w:p w:rsidR="00EA6EE4" w:rsidRDefault="00952619">
      <w:pPr>
        <w:pStyle w:val="enf3"/>
      </w:pPr>
      <w:r>
        <w:t xml:space="preserve">Article 271-19-2  (1) A person who has become subject to an order commencing bankruptcy proceedings and has not had restored their rights, or a person who is treated the same as such a person </w:t>
      </w:r>
      <w:r>
        <w:t>under the laws and regulations of a foreign state, may not be appointed as a director, executive officer or auditor of an Insurance Holding Company.</w:t>
      </w:r>
    </w:p>
    <w:p w:rsidR="00EA6EE4" w:rsidRDefault="00952619">
      <w:pPr>
        <w:pStyle w:val="enf4"/>
      </w:pPr>
      <w:r>
        <w:t>(2) The following provisions of the Companies Act does not apply to an Insurance Holding Company: the provi</w:t>
      </w:r>
      <w:r>
        <w:t xml:space="preserve">so to Article 331, paragraph (2) (Qualifications of Directors) (including the cases where it is applied mutatis mutandis pursuant to Article 335, paragraph (1) (Qualifications of Company Auditors) of that Act), Article 332, paragraph (2) (Directors' Terms </w:t>
      </w:r>
      <w:r>
        <w:t xml:space="preserve">of Office) (including the cases where it is applied mutatis mutandis pursuant to Article 334, paragraph (1) (Accounting Advisors' Terms of Office) of that Act), Article 336, paragraph (2) (Company Auditors' Terms of Office) and the proviso to Article 402, </w:t>
      </w:r>
      <w:r>
        <w:t>paragraph (5) (Election of Executive Officers).</w:t>
      </w:r>
    </w:p>
    <w:p w:rsidR="00EA6EE4" w:rsidRDefault="00952619">
      <w:pPr>
        <w:pStyle w:val="enf4"/>
      </w:pPr>
      <w:r>
        <w:t>(3) An Insurance Holding Company may not become an unlimited partner or a partner who executes the business of a membership company.</w:t>
      </w:r>
    </w:p>
    <w:p w:rsidR="00EA6EE4" w:rsidRDefault="00EA6EE4"/>
    <w:p w:rsidR="00EA6EE4" w:rsidRDefault="00952619">
      <w:pPr>
        <w:pStyle w:val="ena"/>
      </w:pPr>
      <w:r>
        <w:t>(Mutatis Mutandis Application of Provisions on an Insurance Company's Majo</w:t>
      </w:r>
      <w:r>
        <w:t>r Shareholders)</w:t>
      </w:r>
    </w:p>
    <w:p w:rsidR="00EA6EE4" w:rsidRDefault="00952619">
      <w:pPr>
        <w:pStyle w:val="enf3"/>
      </w:pPr>
      <w:r>
        <w:t>Article 271-20  The provisions of Article 271-17 apply mutatis mutandis to a Holding Company whose Subsidiary Companies include an Insurance Company which was established in accordance with the laws and regulations of a foreign state.</w:t>
      </w:r>
    </w:p>
    <w:p w:rsidR="00EA6EE4" w:rsidRDefault="00EA6EE4"/>
    <w:p w:rsidR="00EA6EE4" w:rsidRDefault="00952619">
      <w:pPr>
        <w:pStyle w:val="en0"/>
      </w:pPr>
      <w:r>
        <w:t>Subs</w:t>
      </w:r>
      <w:r>
        <w:t>ection 2 Business and Subsidiary Companies</w:t>
      </w:r>
    </w:p>
    <w:p w:rsidR="00EA6EE4" w:rsidRDefault="00EA6EE4"/>
    <w:p w:rsidR="00EA6EE4" w:rsidRDefault="00952619">
      <w:pPr>
        <w:pStyle w:val="ena"/>
      </w:pPr>
      <w:r>
        <w:t>(Scope of Business of an Insurance Holding Company)</w:t>
      </w:r>
    </w:p>
    <w:p w:rsidR="00EA6EE4" w:rsidRDefault="00952619">
      <w:pPr>
        <w:pStyle w:val="enf3"/>
      </w:pPr>
      <w:r>
        <w:t>Article 271-21  (1) An Insurance Holding Company may not conduct business other than managing the operations of the Insurance Companies which are its Subsidiary</w:t>
      </w:r>
      <w:r>
        <w:t xml:space="preserve"> Companies, the companies listed in Article 271-22, paragraph (1), items (ii)-2 to (xv), and any other company that has become its Subsidiary Company with the approval of the Prime Minister under Article 271-22, paragraph (1) or the proviso to Article 271-</w:t>
      </w:r>
      <w:r>
        <w:t>22, paragraph (4), or any other business incidental thereto.</w:t>
      </w:r>
    </w:p>
    <w:p w:rsidR="00EA6EE4" w:rsidRDefault="00952619">
      <w:pPr>
        <w:pStyle w:val="enf4"/>
      </w:pPr>
      <w:r>
        <w:t>(2) An Insurance Holding Company must strive to ensure the sound and appropriate business operation of the Insurance Companies which are its Subsidiary Companies.</w:t>
      </w:r>
    </w:p>
    <w:p w:rsidR="00EA6EE4" w:rsidRDefault="00EA6EE4"/>
    <w:p w:rsidR="00EA6EE4" w:rsidRDefault="00952619">
      <w:pPr>
        <w:pStyle w:val="ena"/>
      </w:pPr>
      <w:r>
        <w:t xml:space="preserve">(Establishment of a System for </w:t>
      </w:r>
      <w:r>
        <w:t>the Protection of Customers' Interests)</w:t>
      </w:r>
    </w:p>
    <w:p w:rsidR="00EA6EE4" w:rsidRDefault="00952619">
      <w:pPr>
        <w:pStyle w:val="enf3"/>
      </w:pPr>
      <w:r>
        <w:t>Article 271-21-2  (1) When an Insurance Company that is the Subsidiary Company of an Insurance Holding Company, or the Parent Financial Institution, etc. or Subsidiary Financial Institution, etc. of the Insurance Hol</w:t>
      </w:r>
      <w:r>
        <w:t>ding Company conducts a transaction, that Insurance Holding Company, pursuant to the provisions of Cabinet Office Order, must properly manage the information on business conducted by the Insurance Company which is the Subsidiary Company of that Insurance H</w:t>
      </w:r>
      <w:r>
        <w:t>olding Company or by its Subsidiary Financial Institutions, etc. (limited to the Insurance Business and any other business specified by Cabinet Office Order) and establish a system for properly supervising the status of implementation of the relevant busin</w:t>
      </w:r>
      <w:r>
        <w:t>ess or taking any other measures necessary so that the interests of the customer of the relevant business will not be unjustly impaired.</w:t>
      </w:r>
    </w:p>
    <w:p w:rsidR="00EA6EE4" w:rsidRDefault="00952619">
      <w:pPr>
        <w:pStyle w:val="enf4"/>
      </w:pPr>
      <w:r>
        <w:t>(2) The term "Parent Financial Institution, etc." as used in the preceding paragraph means the person who holds the maj</w:t>
      </w:r>
      <w:r>
        <w:t>ority of all shareholders' voting rights in an Insurance Holding Company, and any other person that is specified by Cabinet Order as being closely related to the relevant Insurance Holding Company and which is an Insurance Company, Bank, Financial Instrume</w:t>
      </w:r>
      <w:r>
        <w:t>nts Transaction Business Operator, or any other person conducting financial business that is specified by Cabinet Order.</w:t>
      </w:r>
    </w:p>
    <w:p w:rsidR="00EA6EE4" w:rsidRDefault="00952619">
      <w:pPr>
        <w:pStyle w:val="enf4"/>
      </w:pPr>
      <w:r>
        <w:t>(3) The term "Subsidiary Financial Institution, etc." as used in paragraph (1) means a person in which an Insurance Holding Company hol</w:t>
      </w:r>
      <w:r>
        <w:t>ds the majority of All Shareholders' Voting Rights, and any other person specified by Cabinet Order as being closely related to the relevant Insurance Holding Company and which is an Insurance Company (excluding Insurance Companies which are Subsidiary Com</w:t>
      </w:r>
      <w:r>
        <w:t>panies of the relevant Insurance Holding Company), Bank, Financial Instruments Transaction Business Operator, or any other person conducting financial business that is specified by Cabinet Order.</w:t>
      </w:r>
    </w:p>
    <w:p w:rsidR="00EA6EE4" w:rsidRDefault="00EA6EE4"/>
    <w:p w:rsidR="00EA6EE4" w:rsidRDefault="00952619">
      <w:pPr>
        <w:pStyle w:val="ena"/>
      </w:pPr>
      <w:r>
        <w:t>(Scope of Subsidiary Companies of an Insurance Holding Comp</w:t>
      </w:r>
      <w:r>
        <w:t>any)</w:t>
      </w:r>
    </w:p>
    <w:p w:rsidR="00EA6EE4" w:rsidRDefault="00952619">
      <w:pPr>
        <w:pStyle w:val="enf3"/>
      </w:pPr>
      <w:r>
        <w:t>Article 271-22  (1) An Insurance Holding Company must receive the advance approval of the Prime Minister if it seeks to make any company other than the following its Subsidiary Company:</w:t>
      </w:r>
    </w:p>
    <w:p w:rsidR="00EA6EE4" w:rsidRDefault="00952619">
      <w:pPr>
        <w:pStyle w:val="enf6"/>
      </w:pPr>
      <w:r>
        <w:t>(i) a Life Insurance Company;</w:t>
      </w:r>
    </w:p>
    <w:p w:rsidR="00EA6EE4" w:rsidRDefault="00952619">
      <w:pPr>
        <w:pStyle w:val="enf6"/>
      </w:pPr>
      <w:r>
        <w:t>(ii) a Non-Life Insurance Company;</w:t>
      </w:r>
    </w:p>
    <w:p w:rsidR="00EA6EE4" w:rsidRDefault="00952619">
      <w:pPr>
        <w:pStyle w:val="enf6"/>
      </w:pPr>
      <w:r>
        <w:t>(ii)-2 Small Amount and Short Term Insurance Company;</w:t>
      </w:r>
    </w:p>
    <w:p w:rsidR="00EA6EE4" w:rsidRDefault="00952619">
      <w:pPr>
        <w:pStyle w:val="enf6"/>
      </w:pPr>
      <w:r>
        <w:t>(iii) a bank;</w:t>
      </w:r>
    </w:p>
    <w:p w:rsidR="00EA6EE4" w:rsidRDefault="00952619">
      <w:pPr>
        <w:pStyle w:val="enf6"/>
      </w:pPr>
      <w:r>
        <w:t>(iv) a Long Term Credit Bank;</w:t>
      </w:r>
    </w:p>
    <w:p w:rsidR="00EA6EE4" w:rsidRDefault="00952619">
      <w:pPr>
        <w:pStyle w:val="enf6"/>
      </w:pPr>
      <w:r>
        <w:t>(iv)-2 a Company Specialized in Fund Transfers;</w:t>
      </w:r>
    </w:p>
    <w:p w:rsidR="00EA6EE4" w:rsidRDefault="00952619">
      <w:pPr>
        <w:pStyle w:val="enf6"/>
      </w:pPr>
      <w:r>
        <w:t>(v) a Company Specializing in Securities;</w:t>
      </w:r>
    </w:p>
    <w:p w:rsidR="00EA6EE4" w:rsidRDefault="00952619">
      <w:pPr>
        <w:pStyle w:val="enf6"/>
      </w:pPr>
      <w:r>
        <w:t xml:space="preserve">(vi) a Company Specializing in Securities </w:t>
      </w:r>
      <w:r>
        <w:t>Intermediation;</w:t>
      </w:r>
    </w:p>
    <w:p w:rsidR="00EA6EE4" w:rsidRDefault="00952619">
      <w:pPr>
        <w:pStyle w:val="enf6"/>
      </w:pPr>
      <w:r>
        <w:t>(vii) a Company Specializing in Trusts;</w:t>
      </w:r>
    </w:p>
    <w:p w:rsidR="00EA6EE4" w:rsidRDefault="00952619">
      <w:pPr>
        <w:pStyle w:val="enf6"/>
      </w:pPr>
      <w:r>
        <w:t>(viii) a foreign company that conducts Insurance Business;</w:t>
      </w:r>
    </w:p>
    <w:p w:rsidR="00EA6EE4" w:rsidRDefault="00952619">
      <w:pPr>
        <w:pStyle w:val="enf6"/>
      </w:pPr>
      <w:r>
        <w:t>(ix) foreign companies which operate in the Banking business (other than a company falling under the preceding item);</w:t>
      </w:r>
    </w:p>
    <w:p w:rsidR="00EA6EE4" w:rsidRDefault="00952619">
      <w:pPr>
        <w:pStyle w:val="enf6"/>
      </w:pPr>
      <w:r>
        <w:t>(x) a foreign company t</w:t>
      </w:r>
      <w:r>
        <w:t>hat conducts any Securities Services (other than a company falling under either of the preceding two items);</w:t>
      </w:r>
    </w:p>
    <w:p w:rsidR="00EA6EE4" w:rsidRDefault="00952619">
      <w:pPr>
        <w:pStyle w:val="enf6"/>
      </w:pPr>
      <w:r>
        <w:t>(xi) foreign companies which operate in the Trust Business (other than a company falling under any of the preceding three items);</w:t>
      </w:r>
    </w:p>
    <w:p w:rsidR="00EA6EE4" w:rsidRDefault="00952619">
      <w:pPr>
        <w:pStyle w:val="enf6"/>
      </w:pPr>
      <w:r>
        <w:t>(xii) companies w</w:t>
      </w:r>
      <w:r>
        <w:t>hich exclusively conduct the following business (limited, in case of those conducting business specified in (a) below, to companies that conduct such business mainly for business being conducted by the relevant Insurance Holding Company, its Subsidiary Com</w:t>
      </w:r>
      <w:r>
        <w:t>panies (limited to persons that fall under any of the categories in items (i), (ii) and (viii); the same applies in paragraph (5)) or other entities specified by Cabinet Office Order as being similar thereto):</w:t>
      </w:r>
    </w:p>
    <w:p w:rsidR="00EA6EE4" w:rsidRDefault="00952619">
      <w:pPr>
        <w:pStyle w:val="enf9"/>
      </w:pPr>
      <w:r>
        <w:t>(a) business specified by Cabinet Office Order</w:t>
      </w:r>
      <w:r>
        <w:t xml:space="preserve"> as being dependent on the business of an Insurance Company or any of the companies listed in item (ii)-2 to the preceding item (referred to as "Dependent Services" in paragraph (5)); or</w:t>
      </w:r>
    </w:p>
    <w:p w:rsidR="00EA6EE4" w:rsidRDefault="00952619">
      <w:pPr>
        <w:pStyle w:val="enf9"/>
      </w:pPr>
      <w:r>
        <w:t>(b) Finance-Related Services listed in Article 106, paragraph (2), it</w:t>
      </w:r>
      <w:r>
        <w:t>em (ii);</w:t>
      </w:r>
    </w:p>
    <w:p w:rsidR="00EA6EE4" w:rsidRDefault="00952619">
      <w:pPr>
        <w:pStyle w:val="enf6"/>
      </w:pPr>
      <w:r>
        <w:t xml:space="preserve">(xiii) companies specified by Cabinet Office Order as those exploring new business fields or conducting new business activities found to contribute considerably to the improvement of management (limited to a company in which a person specified by </w:t>
      </w:r>
      <w:r>
        <w:t>Cabinet Office Order provided for in the preceding item holds voting rights exceeding the number calculated by multiplying All Shareholders' Voting Rights in the company by the rate specified by Cabinet Office Order);</w:t>
      </w:r>
    </w:p>
    <w:p w:rsidR="00EA6EE4" w:rsidRDefault="00952619">
      <w:pPr>
        <w:pStyle w:val="enf6"/>
      </w:pPr>
      <w:r>
        <w:t>(xiv) a Holding Company whose only Sub</w:t>
      </w:r>
      <w:r>
        <w:t>sidiary Companies are companies listed in the preceding items and the following item and to be specified by Cabinet Office Order (including a company that is scheduled to become such Holding Company); or</w:t>
      </w:r>
    </w:p>
    <w:p w:rsidR="00EA6EE4" w:rsidRDefault="00952619">
      <w:pPr>
        <w:pStyle w:val="enf6"/>
      </w:pPr>
      <w:r>
        <w:t>(xv) a foreign company whose only Subsidiary Compani</w:t>
      </w:r>
      <w:r>
        <w:t>es are companies listed in the preceding items, which are identical in type with a Holding Company or similar to a Holding Company (including a company that is scheduled to become such company, and excluding a company which falls under the preceding items)</w:t>
      </w:r>
      <w:r>
        <w:t>.</w:t>
      </w:r>
    </w:p>
    <w:p w:rsidR="00EA6EE4" w:rsidRDefault="00952619">
      <w:pPr>
        <w:pStyle w:val="enf4"/>
      </w:pPr>
      <w:r>
        <w:t>(2) An Insurance Holding Company that seeks to receive the approval set forth in the preceding paragraph must submit to the Prime Minister a written application detailing the business content, amount of capital and human resource structure of the company</w:t>
      </w:r>
      <w:r>
        <w:t xml:space="preserve"> covered by the application for approval, as well as other particulars specified by Cabinet Office Order.</w:t>
      </w:r>
    </w:p>
    <w:p w:rsidR="00EA6EE4" w:rsidRDefault="00952619">
      <w:pPr>
        <w:pStyle w:val="enf4"/>
      </w:pPr>
      <w:r>
        <w:t>(3) Whenever an application has been filed for the approval set forth in paragraph (1), unless the content of the business that the company to which t</w:t>
      </w:r>
      <w:r>
        <w:t>he application pertains conducts or seeks to conduct falls under any of the following cases, the Prime Minister must give such approval:</w:t>
      </w:r>
    </w:p>
    <w:p w:rsidR="00EA6EE4" w:rsidRDefault="00952619">
      <w:pPr>
        <w:pStyle w:val="enf6"/>
      </w:pPr>
      <w:r>
        <w:t>(i) it poses the risk of undermining the social credibility of the Insurance Companies which are Subsidiary Companies o</w:t>
      </w:r>
      <w:r>
        <w:t>f the Insurance Holding Company that filled the application because it falls under either (a) or (b), below:</w:t>
      </w:r>
    </w:p>
    <w:p w:rsidR="00EA6EE4" w:rsidRDefault="00952619">
      <w:pPr>
        <w:pStyle w:val="enf9"/>
      </w:pPr>
      <w:r>
        <w:t>(a) it may harm the public policy and good morals; or</w:t>
      </w:r>
    </w:p>
    <w:p w:rsidR="00EA6EE4" w:rsidRDefault="00952619">
      <w:pPr>
        <w:pStyle w:val="enf9"/>
      </w:pPr>
      <w:r>
        <w:t>(b) it may preclude the stable lives of the citizenry or sound development of the national ec</w:t>
      </w:r>
      <w:r>
        <w:t>onomy; or</w:t>
      </w:r>
    </w:p>
    <w:p w:rsidR="00EA6EE4" w:rsidRDefault="00952619">
      <w:pPr>
        <w:pStyle w:val="enf6"/>
      </w:pPr>
      <w:r>
        <w:t xml:space="preserve">(ii) it is likely to damage the soundness of management of the company covered by the application in light of the amount of capital, human resource structure, etc. of the company, and any such damage to its managerial soundness in turn poses the </w:t>
      </w:r>
      <w:r>
        <w:t>risk of damaging the soundness of management of the Insurance Companies which are Subsidiary Companies of the Insurance Holding Company that filled the application.</w:t>
      </w:r>
    </w:p>
    <w:p w:rsidR="00EA6EE4" w:rsidRDefault="00952619">
      <w:pPr>
        <w:pStyle w:val="enf4"/>
      </w:pPr>
      <w:r>
        <w:t>(4) The provisions of paragraph (1) do not apply where a company other than those listed in</w:t>
      </w:r>
      <w:r>
        <w:t xml:space="preserve"> the items of the same paragraph becomes a Subsidiary Company of the Insurance Holding Company as a result of the acquisition of shares or equity interests through the exercise of a security rights by the Insurance Holding Company or any of its Subsidiary </w:t>
      </w:r>
      <w:r>
        <w:t xml:space="preserve">Companies, acquisition of shares or equity interests in a company listed in item (viii) of that paragraph by the Insurance Holding Company or its Subsidiary Companies, or any other event to be specified by Cabinet Office Order; provided, however, that the </w:t>
      </w:r>
      <w:r>
        <w:t xml:space="preserve">Insurance Holding Company, unless the Prime Minister approves that such company continue to be its Subsidiary Company, must take necessary measures for ensuring that the company will cease to be its Subsidiary Company within one year from the date of such </w:t>
      </w:r>
      <w:r>
        <w:t>event (excluding an acquisition of shares or equity interests in a company listed in that item (viii) by the Insurance Holding Company or its Subsidiary Companies, or any other events specified by Cabinet Office Order).</w:t>
      </w:r>
    </w:p>
    <w:p w:rsidR="00EA6EE4" w:rsidRDefault="00952619">
      <w:pPr>
        <w:pStyle w:val="enf4"/>
      </w:pPr>
      <w:r>
        <w:t>(5) In the case referred to in parag</w:t>
      </w:r>
      <w:r>
        <w:t>raph (1), item (xii), the Prime Minister is to set the standards for to determining whether a company primarily performs Dependent Services for business conducted by the Insurance Holding Company, its Subsidiary Companies or any other similar company speci</w:t>
      </w:r>
      <w:r>
        <w:t>fied by Cabinet Office Order.</w:t>
      </w:r>
    </w:p>
    <w:p w:rsidR="00EA6EE4" w:rsidRDefault="00952619">
      <w:pPr>
        <w:pStyle w:val="enf4"/>
      </w:pPr>
      <w:r>
        <w:t xml:space="preserve">(6) The relevant provisions of the Banking Act or the Long Term Credit Bank Act apply in lieu of the provisions of the preceding paragraphs to any Insurance Holding Company that seeks to become a Bank Holding Company (meaning </w:t>
      </w:r>
      <w:r>
        <w:t>a Bank Holding Company as defined in Article 2, paragraph (13) (Definitions, etc.) of the Banking Act; the same applies hereafter in this paragraph as well as in Article 272-39, paragraph (6)) or a Long Term Credit Bank Holding Company (meaning a Long Term</w:t>
      </w:r>
      <w:r>
        <w:t xml:space="preserve"> Credit Bank Holding Company as defined in Article 16-4, paragraph (1) (Scope of Subsidiary Companies, etc.) of the Long Term Credit Bank Act; the same applies hereafter in this paragraph as well as in Article 272-39, paragraph (6)) by making a bank or Lon</w:t>
      </w:r>
      <w:r>
        <w:t>g Term Credit Bank its Subsidiary Company, or that already is a Bank Holding Company or Long Term Credit Bank Holding Company.</w:t>
      </w:r>
    </w:p>
    <w:p w:rsidR="00EA6EE4" w:rsidRDefault="00EA6EE4"/>
    <w:p w:rsidR="00EA6EE4" w:rsidRDefault="00952619">
      <w:pPr>
        <w:pStyle w:val="en0"/>
      </w:pPr>
      <w:r>
        <w:t>Subsection 3 Accounting</w:t>
      </w:r>
    </w:p>
    <w:p w:rsidR="00EA6EE4" w:rsidRDefault="00EA6EE4"/>
    <w:p w:rsidR="00EA6EE4" w:rsidRDefault="00952619">
      <w:pPr>
        <w:pStyle w:val="ena"/>
      </w:pPr>
      <w:r>
        <w:t>(Business Year of Insurance Holding Companies)</w:t>
      </w:r>
    </w:p>
    <w:p w:rsidR="00EA6EE4" w:rsidRDefault="00952619">
      <w:pPr>
        <w:pStyle w:val="enf3"/>
      </w:pPr>
      <w:r>
        <w:t>Article 271-23  The business year of an Insurance Holdin</w:t>
      </w:r>
      <w:r>
        <w:t>g Company operates from 1 April to 31 March of the next year.</w:t>
      </w:r>
    </w:p>
    <w:p w:rsidR="00EA6EE4" w:rsidRDefault="00EA6EE4"/>
    <w:p w:rsidR="00EA6EE4" w:rsidRDefault="00952619">
      <w:pPr>
        <w:pStyle w:val="ena"/>
      </w:pPr>
      <w:r>
        <w:t>(Insurance Holding Companies' Business Reports)</w:t>
      </w:r>
    </w:p>
    <w:p w:rsidR="00EA6EE4" w:rsidRDefault="00952619">
      <w:pPr>
        <w:pStyle w:val="enf3"/>
      </w:pPr>
      <w:r>
        <w:t xml:space="preserve">Article 271-24  (1) An Insurance Holding Company, for each business year, must prepare for submission to the Prime Minister an interim </w:t>
      </w:r>
      <w:r>
        <w:t xml:space="preserve">business report and business report describing in a consolidated manner the status of business or property of the Insurance Holding Company, and its Subsidiary Companies and any other company to which it is specially related as specified by Cabinet Office </w:t>
      </w:r>
      <w:r>
        <w:t>Order (referred to as "Subsidiary Companies, etc." hereafter in this Subsection as well as in the following Subsection)</w:t>
      </w:r>
    </w:p>
    <w:p w:rsidR="00EA6EE4" w:rsidRDefault="00952619">
      <w:pPr>
        <w:pStyle w:val="enf4"/>
      </w:pPr>
      <w:r>
        <w:t xml:space="preserve">(2) The particulars for inclusion in the interim business report and business report, submission dates, and other necessary particulars </w:t>
      </w:r>
      <w:r>
        <w:t>of those reports are specified by Cabinet Office Order.</w:t>
      </w:r>
    </w:p>
    <w:p w:rsidR="00EA6EE4" w:rsidRDefault="00EA6EE4"/>
    <w:p w:rsidR="00EA6EE4" w:rsidRDefault="00952619">
      <w:pPr>
        <w:pStyle w:val="ena"/>
      </w:pPr>
      <w:r>
        <w:t>(Public Inspection of Explanatory Documents on the Status of Business and Property Pertaining to Insurance Holding Company)</w:t>
      </w:r>
    </w:p>
    <w:p w:rsidR="00EA6EE4" w:rsidRDefault="00952619">
      <w:pPr>
        <w:pStyle w:val="enf3"/>
      </w:pPr>
      <w:r>
        <w:t xml:space="preserve">Article 271-25  (1) An Insurance Holding Company, for each business </w:t>
      </w:r>
      <w:r>
        <w:t>year, must prepare explanatory documents describing, with regard to the Insurance Holding Company and its Subsidiary Companies, etc., the particulars specified by Cabinet Office Order as pertaining to the status of the business and property of the Insuranc</w:t>
      </w:r>
      <w:r>
        <w:t>e Holding Company and its Subsidiary Companies, etc. in a consolidated manner, and keep them for public inspection in the head office and branch offices of the Insurance Companies which are Subsidiary Companies of that Insurance Holding Company or any othe</w:t>
      </w:r>
      <w:r>
        <w:t>r equivalent place specified by Cabinet Office Order.</w:t>
      </w:r>
    </w:p>
    <w:p w:rsidR="00EA6EE4" w:rsidRDefault="00952619">
      <w:pPr>
        <w:pStyle w:val="enf4"/>
      </w:pPr>
      <w:r>
        <w:t>(2) The explanatory documents set forth in the preceding paragraph may be prepared in the form of an electronic or magnetic record.</w:t>
      </w:r>
    </w:p>
    <w:p w:rsidR="00EA6EE4" w:rsidRDefault="00952619">
      <w:pPr>
        <w:pStyle w:val="enf4"/>
      </w:pPr>
      <w:r>
        <w:t>(3) Where the explanatory documents set forth in paragraph (1) are pre</w:t>
      </w:r>
      <w:r>
        <w:t>pared in the form of an electronic or magnetic record, the Insurance Holding Company may take the measures to be specified by Cabinet Office Order as measures to ensure that the information recorded in the electronic or magnetic record is available to many</w:t>
      </w:r>
      <w:r>
        <w:t xml:space="preserve"> and unspecified persons by electronic or magnetic means at the head office and branch offices of the Insurance Companies which are Subsidiary Companies of that Insurance Holding Company or any other equivalent place to be specified by Cabinet Office Order</w:t>
      </w:r>
      <w:r>
        <w:t>. In this case, the explanatory documents set forth in that paragraph are deemed to be kept for public inspection pursuant to the provisions of that paragraph.</w:t>
      </w:r>
    </w:p>
    <w:p w:rsidR="00EA6EE4" w:rsidRDefault="00952619">
      <w:pPr>
        <w:pStyle w:val="enf4"/>
      </w:pPr>
      <w:r>
        <w:t>(4) Beyond what is provided in the preceding three paragraphs, the period for making the documen</w:t>
      </w:r>
      <w:r>
        <w:t>ts set forth in paragraph (1) available for public inspection and any other necessary particulars involved in the application of these provisions of preceding paragraphs are specified by Cabinet Office Order.</w:t>
      </w:r>
    </w:p>
    <w:p w:rsidR="00EA6EE4" w:rsidRDefault="00952619">
      <w:pPr>
        <w:pStyle w:val="enf4"/>
      </w:pPr>
      <w:r>
        <w:t xml:space="preserve">(5) An Insurance Holding Company must endeavor </w:t>
      </w:r>
      <w:r>
        <w:t xml:space="preserve">to disclose, in addition to what is set forth in paragraph (1), any particular that would be helpful for the Policyholders and other customers of the Insurance Companies which are its Subsidiary Companies to know the status of the business and property of </w:t>
      </w:r>
      <w:r>
        <w:t>the Insurance Holding Company and its Subsidiary Companies, etc.</w:t>
      </w:r>
    </w:p>
    <w:p w:rsidR="00EA6EE4" w:rsidRDefault="00EA6EE4"/>
    <w:p w:rsidR="00EA6EE4" w:rsidRDefault="00952619">
      <w:pPr>
        <w:pStyle w:val="ena"/>
      </w:pPr>
      <w:r>
        <w:t>(Particulars for Inclusion in the Business Reports of an Insurance Holding Company)</w:t>
      </w:r>
    </w:p>
    <w:p w:rsidR="00EA6EE4" w:rsidRDefault="00952619">
      <w:pPr>
        <w:pStyle w:val="enf3"/>
      </w:pPr>
      <w:r>
        <w:t xml:space="preserve">Article 271-26  The particulars for inclusion in the business report and supplementary schedules prepared </w:t>
      </w:r>
      <w:r>
        <w:t>by an Insurance Holding Company pursuant to the provisions of Article 435, paragraph (2) (Preparation and Retention of Financial Statements, etc.) of the Companies Act, are specified by Cabinet Office Order.</w:t>
      </w:r>
    </w:p>
    <w:p w:rsidR="00EA6EE4" w:rsidRDefault="00EA6EE4"/>
    <w:p w:rsidR="00EA6EE4" w:rsidRDefault="00952619">
      <w:pPr>
        <w:pStyle w:val="en0"/>
      </w:pPr>
      <w:r>
        <w:t>Subsection 4 Supervision</w:t>
      </w:r>
    </w:p>
    <w:p w:rsidR="00EA6EE4" w:rsidRDefault="00EA6EE4"/>
    <w:p w:rsidR="00EA6EE4" w:rsidRDefault="00952619">
      <w:pPr>
        <w:pStyle w:val="ena"/>
      </w:pPr>
      <w:r>
        <w:t>(Submission of Report</w:t>
      </w:r>
      <w:r>
        <w:t>s or Materials by Insurance Holding Company)</w:t>
      </w:r>
    </w:p>
    <w:p w:rsidR="00EA6EE4" w:rsidRDefault="00952619">
      <w:pPr>
        <w:pStyle w:val="enf3"/>
      </w:pPr>
      <w:r>
        <w:t>Article 271-27  (1) In requesting an Insurance Company to submit a report or materials pursuant to the provisions of Article 128, paragraph (1), if the Prime Minister finds it particularly necessary for protecti</w:t>
      </w:r>
      <w:r>
        <w:t>ng the Policyholders, etc. and for ensuring the sound and appropriate business operation of the Insurance Company, the Prime Minister may request the Insurance Holding Company of which the Insurance Company is a Subsidiary Company that Insurance Holding Co</w:t>
      </w:r>
      <w:r>
        <w:t>mpany's Subsidiary Corporation, etc. (meaning a Subsidiary Company or any other corporation specified by Cabinet Office Order as one whose operations are controlled by the Insurance Holding Company; the same applies in the following paragraph, and paragrap</w:t>
      </w:r>
      <w:r>
        <w:t>hs (2) and (4) of the following Article), or a person the Insurance Holding Company has entrusted with its business (including persons entrusted from the relevant person (including those under multi-tier entrustment arrangements); the same applies in the f</w:t>
      </w:r>
      <w:r>
        <w:t>ollowing paragraph, and paragraphs (2) and (4)), to submit a report or materials that should serve as reference regarding the status of the business or property of the Insurance Company, indicating the reason therefor.</w:t>
      </w:r>
    </w:p>
    <w:p w:rsidR="00EA6EE4" w:rsidRDefault="00952619">
      <w:pPr>
        <w:pStyle w:val="enf4"/>
      </w:pPr>
      <w:r>
        <w:t>(2) An Insurance Holding Company's Su</w:t>
      </w:r>
      <w:r>
        <w:t>bsidiary Corporation, etc. or a person that an Insurance Holding Company has entrusted with its business may refuse to submit reports or materials under the preceding paragraph if there are justifiable grounds for it to do so.</w:t>
      </w:r>
    </w:p>
    <w:p w:rsidR="00EA6EE4" w:rsidRDefault="00EA6EE4"/>
    <w:p w:rsidR="00EA6EE4" w:rsidRDefault="00952619">
      <w:pPr>
        <w:pStyle w:val="ena"/>
      </w:pPr>
      <w:r>
        <w:t>(On-Site Inspection of an In</w:t>
      </w:r>
      <w:r>
        <w:t>surance Holding Company)</w:t>
      </w:r>
    </w:p>
    <w:p w:rsidR="00EA6EE4" w:rsidRDefault="00952619">
      <w:pPr>
        <w:pStyle w:val="enf3"/>
      </w:pPr>
      <w:r>
        <w:t>Article 271-28  (1) If and to the extent that the Prime Minister finds it particularly necessary for protecting the Policyholders, etc. and for ensuring the sound and appropriate business operation of the Insurance Company in makin</w:t>
      </w:r>
      <w:r>
        <w:t>g an entry, asking questions, or conducting inspection in an Insurance Company pursuant to the provisions of Article 129, paragraph (1), the Prime Minister may have their officials enter an office or any other facility of the Insurance Holding Company of w</w:t>
      </w:r>
      <w:r>
        <w:t>hich the Insurance Company is a Subsidiary Company to ask questions on the status of the business or property of the Insurance Company or Insurance Holding Company, or inspect the books and documents and other materials of the Insurance Holding Company.</w:t>
      </w:r>
    </w:p>
    <w:p w:rsidR="00EA6EE4" w:rsidRDefault="00952619">
      <w:pPr>
        <w:pStyle w:val="enf4"/>
      </w:pPr>
      <w:r>
        <w:t>(2</w:t>
      </w:r>
      <w:r>
        <w:t>) If and to the extent that the Prime Minister finds it particularly necessary for protecting the Policyholders, etc. and for ensuring the sound and appropriate business operation of the Insurance Company in making an entry, asking questions, or conducting</w:t>
      </w:r>
      <w:r>
        <w:t xml:space="preserve"> inspection in an Insurance Company pursuant to the provisions of Article 129, paragraph (1), the Prime Minister may have their officials enter the business office or any other facility of an Insurance Holding Company's Subsidiary Corporation, etc. of whic</w:t>
      </w:r>
      <w:r>
        <w:t>h the Insurance Company is a Subsidiary Company or the business office or any other facility of a person the Insurance Holding Company has entrusted with its business, have such officials question the Insurance Company or ask questions about any particular</w:t>
      </w:r>
      <w:r>
        <w:t>s that are necessary for their inspection, or have such officials inspect books and documents and other materials.</w:t>
      </w:r>
    </w:p>
    <w:p w:rsidR="00EA6EE4" w:rsidRDefault="00952619">
      <w:pPr>
        <w:pStyle w:val="enf4"/>
      </w:pPr>
      <w:r>
        <w:t xml:space="preserve">(3) The personnel who make an entry, ask questions or conduct inspection under the preceding two paragraphs must indicate to the other party </w:t>
      </w:r>
      <w:r>
        <w:t>the reason for such entry, questioning or inspection.</w:t>
      </w:r>
    </w:p>
    <w:p w:rsidR="00EA6EE4" w:rsidRDefault="00952619">
      <w:pPr>
        <w:pStyle w:val="enf4"/>
      </w:pPr>
      <w:r>
        <w:t>(4) The provisions of paragraph (2) of the preceding Article apply mutatis mutandis to the questioning and inspection of an Insurance Holding Company's Subsidiary Corporation, etc. or of a person that a</w:t>
      </w:r>
      <w:r>
        <w:t>n Insurance Holding Company has entrusted with its business under paragraph (2).</w:t>
      </w:r>
    </w:p>
    <w:p w:rsidR="00EA6EE4" w:rsidRDefault="00EA6EE4"/>
    <w:p w:rsidR="00EA6EE4" w:rsidRDefault="00952619">
      <w:pPr>
        <w:pStyle w:val="ena"/>
      </w:pPr>
      <w:r>
        <w:t>(Standards for Soundness of Insurance Holding Companies)</w:t>
      </w:r>
    </w:p>
    <w:p w:rsidR="00EA6EE4" w:rsidRDefault="00952619">
      <w:pPr>
        <w:pStyle w:val="enf3"/>
      </w:pPr>
      <w:r>
        <w:t>Article 271-28-2  The Prime Minister may use the following amounts and establish standards regarding whether or not I</w:t>
      </w:r>
      <w:r>
        <w:t>nsurance Companies which are owned by an Insurance Holding Company as its Subsidiary Companies have an appropriate level of solvency in terms of their ability to pay Insurance Proceeds, etc. as the standards by which the soundness of the business managemen</w:t>
      </w:r>
      <w:r>
        <w:t>t of the Insurance Holding Company and its Subsidiary Companies, etc. is determined:</w:t>
      </w:r>
    </w:p>
    <w:p w:rsidR="00EA6EE4" w:rsidRDefault="00952619">
      <w:pPr>
        <w:pStyle w:val="enf6"/>
      </w:pPr>
      <w:r>
        <w:t>(i) total amount of capital, funds and reserves and other items of the Insurance Holding Company and its Subsidiary Companies specified by Cabinet Office Order; and</w:t>
      </w:r>
    </w:p>
    <w:p w:rsidR="00EA6EE4" w:rsidRDefault="00952619">
      <w:pPr>
        <w:pStyle w:val="enf6"/>
      </w:pPr>
      <w:r>
        <w:t>(ii) amount calculated pursuant to the provisions of Cabinet Office Order as the amount for coping with possible risks exceeding standard predictions that may occur due to any events pertaining to the insurance being underwritten by the Subsidiary Companie</w:t>
      </w:r>
      <w:r>
        <w:t>s, etc. of the Insurance Holding Company, such as insured events.</w:t>
      </w:r>
    </w:p>
    <w:p w:rsidR="00EA6EE4" w:rsidRDefault="00EA6EE4"/>
    <w:p w:rsidR="00EA6EE4" w:rsidRDefault="00952619">
      <w:pPr>
        <w:pStyle w:val="ena"/>
      </w:pPr>
      <w:r>
        <w:t>(Request for Submission of Improvement Plan by an Insurance Holding Company)</w:t>
      </w:r>
    </w:p>
    <w:p w:rsidR="00EA6EE4" w:rsidRDefault="00952619">
      <w:pPr>
        <w:pStyle w:val="enf3"/>
      </w:pPr>
      <w:r>
        <w:t>Article 271-29  (1) If the Prime Minister finds it necessary for ensuring the sound and proper business operatio</w:t>
      </w:r>
      <w:r>
        <w:t>n of Insurance Companies which are Subsidiary Companies of an Insurance Holding Company and for protecting the Policyholders, etc., in light of the status of the business of the relevant Insurance Holding Company or the property of the Insurance Holding Co</w:t>
      </w:r>
      <w:r>
        <w:t>mpany and its Subsidiary Companies, etc., the Prime Minister may request the Insurance Holding Company to submit an improvement plan for ensuring soundness in the management of the relevant Insurance Companies by designating particulars with regard to whic</w:t>
      </w:r>
      <w:r>
        <w:t>h measures must be taken and the time limit thereof, or may order, to the extent necessary for achieving this, measures necessary for supervision.</w:t>
      </w:r>
    </w:p>
    <w:p w:rsidR="00EA6EE4" w:rsidRDefault="00952619">
      <w:pPr>
        <w:pStyle w:val="enf4"/>
      </w:pPr>
      <w:r>
        <w:t>(2) An order under the preceding paragraph (including the request for submission of an improvement program; t</w:t>
      </w:r>
      <w:r>
        <w:t>he same applies in the following paragraph) that is issued when it is found to be necessary due to the level of solvency of the Insurance Company which is owned by an Insurance Holding Company as its Subsidiary Company in terms of the Insurance Company's a</w:t>
      </w:r>
      <w:r>
        <w:t>bility to pay Insurance Proceeds, etc. must be an order specified by Cabinet Office Order or Order of the Ministry of Finance for the category that corresponds to the level of solvency of the Insurance Company which is owned by an Insurance Holding Company</w:t>
      </w:r>
      <w:r>
        <w:t xml:space="preserve"> as its Subsidiary Company in terms of the Insurance Company's ability to pay Insurance Proceeds, etc.</w:t>
      </w:r>
    </w:p>
    <w:p w:rsidR="00EA6EE4" w:rsidRDefault="00952619">
      <w:pPr>
        <w:pStyle w:val="enf4"/>
      </w:pPr>
      <w:r>
        <w:t xml:space="preserve">(3) Having given an order under paragraph (1) to an Insurance Holding Company and finding it particularly necessary in light of conditions regarding the </w:t>
      </w:r>
      <w:r>
        <w:t>implementation of the ordered measures, the Prime Minister may order the Insurance Companies which are Subsidiary Companies of that Insurance Holding Company to take necessary measures for ensuring sound and appropriate business operation.</w:t>
      </w:r>
    </w:p>
    <w:p w:rsidR="00EA6EE4" w:rsidRDefault="00EA6EE4"/>
    <w:p w:rsidR="00EA6EE4" w:rsidRDefault="00952619">
      <w:pPr>
        <w:pStyle w:val="ena"/>
      </w:pPr>
      <w:r>
        <w:t xml:space="preserve">(Rescission of </w:t>
      </w:r>
      <w:r>
        <w:t>Authorization Pertaining to an Insurance Holding Company)</w:t>
      </w:r>
    </w:p>
    <w:p w:rsidR="00EA6EE4" w:rsidRDefault="00952619">
      <w:pPr>
        <w:pStyle w:val="enf3"/>
      </w:pPr>
      <w:r>
        <w:t>Article 271-30  (1) When an Insurance Holding Company has violated a law or regulation, its articles of incorporation or any disposition of the Prime Minister pursuant to a law or regulation, or has</w:t>
      </w:r>
      <w:r>
        <w:t xml:space="preserve"> engaged in any conduct that harms the public interest, the Prime Minister may order the Insurance Holding Company to dismiss its directors, executive officers, accounting advisors, company auditors or accounting auditors or to take necessary measures for </w:t>
      </w:r>
      <w:r>
        <w:t>the purpose of supervision, rescind the authorization given to the Insurance Holding Company under Article 271-18, paragraph (1) or the proviso to Article 271-18, paragraph (3), or order the Insurance Companies which are Subsidiary Companies of that Insura</w:t>
      </w:r>
      <w:r>
        <w:t>nce Holding Company to suspend its business in whole or in part. In this case, the authorization set forth in paragraph (1) of that Article that was granted for establishment of the Insurance Holding Company is deemed to be granted to the Insurance Holding</w:t>
      </w:r>
      <w:r>
        <w:t xml:space="preserve"> Company established under the authorization.</w:t>
      </w:r>
    </w:p>
    <w:p w:rsidR="00EA6EE4" w:rsidRDefault="00952619">
      <w:pPr>
        <w:pStyle w:val="enf4"/>
      </w:pPr>
      <w:r>
        <w:t>(2) When the authorization set forth in Article 271-18, paragraph (1) or the proviso to Article 271-18, paragraph (3) is rescinded pursuant to the provisions of the preceding paragraph, an Insurance Holding Com</w:t>
      </w:r>
      <w:r>
        <w:t>pany must take necessary measures to ensure that it will stop being a Holding Company whose Subsidiary Companies include an Insurance Company within a period designated by the Prime Minister.</w:t>
      </w:r>
    </w:p>
    <w:p w:rsidR="00EA6EE4" w:rsidRDefault="00952619">
      <w:pPr>
        <w:pStyle w:val="enf4"/>
      </w:pPr>
      <w:r>
        <w:t>(3) When the measures prescribed in the preceding paragraph have</w:t>
      </w:r>
      <w:r>
        <w:t xml:space="preserve"> been taken, the day on which such measures were taken are deemed to be the date of occurrence of the event set forth in Article 171-10, paragraph (2) for the purpose of applying the provisions of the preceding paragraph where the company that has taken su</w:t>
      </w:r>
      <w:r>
        <w:t>ch measures continues to be the holder of a number of voting rights in an Insurance Company equal to or exceeding the Major Shareholder Threshold.</w:t>
      </w:r>
    </w:p>
    <w:p w:rsidR="00EA6EE4" w:rsidRDefault="00952619">
      <w:pPr>
        <w:pStyle w:val="enf4"/>
      </w:pPr>
      <w:r>
        <w:t>(4) If a Holding Company whose Subsidiary Companies include an Insurance Company falls under any of the follo</w:t>
      </w:r>
      <w:r>
        <w:t>wing items and the Prime Minister finds it to be necessary, the Prime Minister may order the Insurance Companies which are Subsidiary Companies of that Holding Company to suspend its business in whole or in part:</w:t>
      </w:r>
    </w:p>
    <w:p w:rsidR="00EA6EE4" w:rsidRDefault="00952619">
      <w:pPr>
        <w:pStyle w:val="enf6"/>
      </w:pPr>
      <w:r>
        <w:t>(i) it has become a Holding Company whose S</w:t>
      </w:r>
      <w:r>
        <w:t>ubsidiary Companies include an Insurance Company due to any of the transactions or actions listed in the items of that paragraph without the authorization required in Article 271-18, paragraph (1);</w:t>
      </w:r>
    </w:p>
    <w:p w:rsidR="00EA6EE4" w:rsidRDefault="00952619">
      <w:pPr>
        <w:pStyle w:val="enf6"/>
      </w:pPr>
      <w:r>
        <w:t>(ii) it was established as a Holding Company whose Subsidi</w:t>
      </w:r>
      <w:r>
        <w:t>ary Companies include an Insurance Company without the authorization required in Article 271-18, paragraph (1);</w:t>
      </w:r>
    </w:p>
    <w:p w:rsidR="00EA6EE4" w:rsidRDefault="00952619">
      <w:pPr>
        <w:pStyle w:val="enf6"/>
      </w:pPr>
      <w:r>
        <w:t>(iii) it continues to be a Holding Company whose Subsidiary Companies include an Insurance Company even after the Last Day of the Grace Period s</w:t>
      </w:r>
      <w:r>
        <w:t>et forth in Article 271-18, paragraph (3) without the authorization set forth in the proviso thereto; or</w:t>
      </w:r>
    </w:p>
    <w:p w:rsidR="00EA6EE4" w:rsidRDefault="00952619">
      <w:pPr>
        <w:pStyle w:val="enf6"/>
      </w:pPr>
      <w:r>
        <w:t>(iv) it has had the authorization under Article 271-18, paragraph (1) or the proviso to Article 271-18, paragraph (3) rescinded pursuant to the provisi</w:t>
      </w:r>
      <w:r>
        <w:t>ons of paragraph (1), and continues to be a Holding Company whose Subsidiary Companies include an Insurance Company after the end of the period designated by the Prime Minister under paragraph (2) without taking the measures set forth in that paragraph.</w:t>
      </w:r>
    </w:p>
    <w:p w:rsidR="00EA6EE4" w:rsidRDefault="00EA6EE4"/>
    <w:p w:rsidR="00EA6EE4" w:rsidRDefault="00952619">
      <w:pPr>
        <w:pStyle w:val="en0"/>
      </w:pPr>
      <w:r>
        <w:t>S</w:t>
      </w:r>
      <w:r>
        <w:t>ubsection 5 Miscellaneous Provisions</w:t>
      </w:r>
    </w:p>
    <w:p w:rsidR="00EA6EE4" w:rsidRDefault="00EA6EE4"/>
    <w:p w:rsidR="00EA6EE4" w:rsidRDefault="00952619">
      <w:pPr>
        <w:pStyle w:val="ena"/>
      </w:pPr>
      <w:r>
        <w:t>(Authorization of Merger, Company Split, or Transfer or Acquisition of Business Involving Insurance Holding Company)</w:t>
      </w:r>
    </w:p>
    <w:p w:rsidR="00EA6EE4" w:rsidRDefault="00952619">
      <w:pPr>
        <w:pStyle w:val="enf3"/>
      </w:pPr>
      <w:r>
        <w:t xml:space="preserve">Article 271-31  (1) Any Merger involving an Insurance Holding Company or Insurance Holding Companies </w:t>
      </w:r>
      <w:r>
        <w:t>(limited to a merger as a result of which a company that was an Insurance Holding Company before the merger survives as an Insurance Holding Company) is not to be effective without authorization of the Prime Minister.</w:t>
      </w:r>
    </w:p>
    <w:p w:rsidR="00EA6EE4" w:rsidRDefault="00952619">
      <w:pPr>
        <w:pStyle w:val="enf4"/>
      </w:pPr>
      <w:r>
        <w:t>(2) No company split of which an Insur</w:t>
      </w:r>
      <w:r>
        <w:t>ance Holding Company is party (limited to the case where the Insurance Holding Company which had its business succeeded to by another party through the company split or the Insurance Holding Company which succeeded to another party's business through the c</w:t>
      </w:r>
      <w:r>
        <w:t>ompany split continues to exist as an Insurance Holding Company even after the company split) is effective without authorization of the Prime Minister, except for the cases specified by Cabinet Order.</w:t>
      </w:r>
    </w:p>
    <w:p w:rsidR="00EA6EE4" w:rsidRDefault="00952619">
      <w:pPr>
        <w:pStyle w:val="enf4"/>
      </w:pPr>
      <w:r>
        <w:t>(3) No transfer or acquisition of business where an Ins</w:t>
      </w:r>
      <w:r>
        <w:t xml:space="preserve">urance Holding Company transfers or acquires the whole or part of its or any other party's business (limited to the case where the Insurance Holding Company which transferred or acquired its or any other party's business continues to exist as an Insurance </w:t>
      </w:r>
      <w:r>
        <w:t>Holding Company even after the transfer or the acquisition) is effective without authorization of the Prime Minister, except for the cases specified by Cabinet Order.</w:t>
      </w:r>
    </w:p>
    <w:p w:rsidR="00EA6EE4" w:rsidRDefault="00952619">
      <w:pPr>
        <w:pStyle w:val="enf4"/>
      </w:pPr>
      <w:r>
        <w:t>(4) The provisions of Article 271-19, paragraph (1) apply mutatis mutandis whenever an ap</w:t>
      </w:r>
      <w:r>
        <w:t>plication has been filed for the authorization set forth in the preceding three paragraphs.</w:t>
      </w:r>
    </w:p>
    <w:p w:rsidR="00EA6EE4" w:rsidRDefault="00EA6EE4"/>
    <w:p w:rsidR="00EA6EE4" w:rsidRDefault="00952619">
      <w:pPr>
        <w:pStyle w:val="enf2"/>
      </w:pPr>
      <w:r>
        <w:t>Section 4 Miscellaneous Provisions</w:t>
      </w:r>
    </w:p>
    <w:p w:rsidR="00EA6EE4" w:rsidRDefault="00EA6EE4"/>
    <w:p w:rsidR="00EA6EE4" w:rsidRDefault="00952619">
      <w:pPr>
        <w:pStyle w:val="ena"/>
      </w:pPr>
      <w:r>
        <w:t>(Particulars Requiring Notice)</w:t>
      </w:r>
    </w:p>
    <w:p w:rsidR="00EA6EE4" w:rsidRDefault="00952619">
      <w:pPr>
        <w:pStyle w:val="enf3"/>
      </w:pPr>
      <w:r>
        <w:t xml:space="preserve">Article 271-32  (1) If an Insurance Company's Major Shareholder (including a person who used </w:t>
      </w:r>
      <w:r>
        <w:t>to be an Insurance Company's Major Shareholder) falls under any of the following items, it must notify the Prime Minister of this pursuant to the provisions of Cabinet Office Order:</w:t>
      </w:r>
    </w:p>
    <w:p w:rsidR="00EA6EE4" w:rsidRDefault="00952619">
      <w:pPr>
        <w:pStyle w:val="enf6"/>
      </w:pPr>
      <w:r>
        <w:t>(i) if it becomes the Insurance Company's Major Shareholder under the auth</w:t>
      </w:r>
      <w:r>
        <w:t>orization set forth in Article 271-10, paragraph (1) or is formed as the Insurance Company's Major Shareholder subject to such authorization;</w:t>
      </w:r>
    </w:p>
    <w:p w:rsidR="00EA6EE4" w:rsidRDefault="00952619">
      <w:pPr>
        <w:pStyle w:val="enf6"/>
      </w:pPr>
      <w:r>
        <w:t>(ii) if it comes to hold voting rights exceeding 50 percent of all shareholders' voting rights in the Insurance Co</w:t>
      </w:r>
      <w:r>
        <w:t>mpany;</w:t>
      </w:r>
    </w:p>
    <w:p w:rsidR="00EA6EE4" w:rsidRDefault="00952619">
      <w:pPr>
        <w:pStyle w:val="enf6"/>
      </w:pPr>
      <w:r>
        <w:t>(iii) if it ceases to be the holder of a number of voting rights in an Insurance Company equal to or exceeding the Major Shareholder Threshold (excluding the case referred to in item (v));</w:t>
      </w:r>
    </w:p>
    <w:p w:rsidR="00EA6EE4" w:rsidRDefault="00952619">
      <w:pPr>
        <w:pStyle w:val="enf6"/>
      </w:pPr>
      <w:r>
        <w:t>(iv) if it ceases to hold voting rights exceeding 50 percent</w:t>
      </w:r>
      <w:r>
        <w:t xml:space="preserve"> of all shareholders' voting rights in the Insurance Company (excluding the cases referred to in the preceding and following items);</w:t>
      </w:r>
    </w:p>
    <w:p w:rsidR="00EA6EE4" w:rsidRDefault="00952619">
      <w:pPr>
        <w:pStyle w:val="enf6"/>
      </w:pPr>
      <w:r>
        <w:t xml:space="preserve">(v) if it dissolves (including when a judgment invalidating its formation, share transfer, merger (limited to a merger for </w:t>
      </w:r>
      <w:r>
        <w:t>forming a company or any other corporation that becomes the holder of a number of voting rights in an Insurance Company equal to or exceeding the Major Shareholder Threshold) or incorporation-type split has become final and binding);</w:t>
      </w:r>
    </w:p>
    <w:p w:rsidR="00EA6EE4" w:rsidRDefault="00952619">
      <w:pPr>
        <w:pStyle w:val="enf6"/>
      </w:pPr>
      <w:r>
        <w:t>(vi) if its voting rig</w:t>
      </w:r>
      <w:r>
        <w:t>hts are acquired or comes to be held by a single shareholder, in excess of 50 percent of all shareholders' voting rights; or</w:t>
      </w:r>
    </w:p>
    <w:p w:rsidR="00EA6EE4" w:rsidRDefault="00952619">
      <w:pPr>
        <w:pStyle w:val="enf6"/>
      </w:pPr>
      <w:r>
        <w:t>(vii) if it falls under any other case specified by Cabinet Office Order.</w:t>
      </w:r>
    </w:p>
    <w:p w:rsidR="00EA6EE4" w:rsidRDefault="00952619">
      <w:pPr>
        <w:pStyle w:val="enf4"/>
      </w:pPr>
      <w:r>
        <w:t>(2) If an Insurance Holding Company (including a former I</w:t>
      </w:r>
      <w:r>
        <w:t>nsurance Holding Company) falls under any of the following items, it must notify the Prime Minister of this pursuant to the provisions of Cabinet Office Order:</w:t>
      </w:r>
    </w:p>
    <w:p w:rsidR="00EA6EE4" w:rsidRDefault="00952619">
      <w:pPr>
        <w:pStyle w:val="enf6"/>
      </w:pPr>
      <w:r>
        <w:t xml:space="preserve">(i) if it becomes an Insurance Holding Company subject to the authorization set forth in </w:t>
      </w:r>
      <w:r>
        <w:t>Article 271-18, paragraph (1) or is established as an Insurance Holding Company subject to such authorization;</w:t>
      </w:r>
    </w:p>
    <w:p w:rsidR="00EA6EE4" w:rsidRDefault="00952619">
      <w:pPr>
        <w:pStyle w:val="enf6"/>
      </w:pPr>
      <w:r>
        <w:t>(ii) if it stops being a Holding Company whose Subsidiary Companies include an Insurance Company (excluding the case referred to in item (v));</w:t>
      </w:r>
    </w:p>
    <w:p w:rsidR="00EA6EE4" w:rsidRDefault="00952619">
      <w:pPr>
        <w:pStyle w:val="enf6"/>
      </w:pPr>
      <w:r>
        <w:t>(i</w:t>
      </w:r>
      <w:r>
        <w:t>ii) if it seeks to make any of the companies listed in the items of Article 271-22, paragraph (1) (except when it seeks to merge, split or acquire a business with the authorization set forth in Article 271-31, paragraph (1), (2) or (3)) its Subsidiary Comp</w:t>
      </w:r>
      <w:r>
        <w:t>any;</w:t>
      </w:r>
    </w:p>
    <w:p w:rsidR="00EA6EE4" w:rsidRDefault="00952619">
      <w:pPr>
        <w:pStyle w:val="enf6"/>
      </w:pPr>
      <w:r>
        <w:t>(iv) if its Subsidiary Company ceases to be its Subsidiary Company (other than due to a company split or business transfer implemented with the authorization set forth in Article 271-31, paragraph (2) or (3), and the case referred to in item (ii));</w:t>
      </w:r>
    </w:p>
    <w:p w:rsidR="00EA6EE4" w:rsidRDefault="00952619">
      <w:pPr>
        <w:pStyle w:val="enf6"/>
      </w:pPr>
      <w:r>
        <w:t>(v</w:t>
      </w:r>
      <w:r>
        <w:t>) if it dissolves (including when a judgment invalidating its incorporation, share transfer, merger (limited to a merger for incorporating a Holding Company whose Subsidiary Companies include an Insurance Company) or incorporation-type split has become fin</w:t>
      </w:r>
      <w:r>
        <w:t>al and binding);</w:t>
      </w:r>
    </w:p>
    <w:p w:rsidR="00EA6EE4" w:rsidRDefault="00952619">
      <w:pPr>
        <w:pStyle w:val="enf6"/>
      </w:pPr>
      <w:r>
        <w:t>(vi) if it seeks to modify the amount of capital;</w:t>
      </w:r>
    </w:p>
    <w:p w:rsidR="00EA6EE4" w:rsidRDefault="00952619">
      <w:pPr>
        <w:pStyle w:val="enf6"/>
      </w:pPr>
      <w:r>
        <w:t>(vii) if its voting rights are acquired or come to be held by a single shareholder, in excess of 5 percent of all shareholders' voting rights; or</w:t>
      </w:r>
    </w:p>
    <w:p w:rsidR="00EA6EE4" w:rsidRDefault="00952619">
      <w:pPr>
        <w:pStyle w:val="enf6"/>
      </w:pPr>
      <w:r>
        <w:t>(viii) if it falls under any other case spe</w:t>
      </w:r>
      <w:r>
        <w:t>cified by Cabinet Office Order.</w:t>
      </w:r>
    </w:p>
    <w:p w:rsidR="00EA6EE4" w:rsidRDefault="00952619">
      <w:pPr>
        <w:pStyle w:val="enf4"/>
      </w:pPr>
      <w:r>
        <w:t>(3) The provisions of Article 2, paragraph (15) apply mutatis mutandis to voting rights in an Insurance Company's Major Shareholder or an Insurance Holding Company which were acquired or have come to be held by the single sh</w:t>
      </w:r>
      <w:r>
        <w:t>areholder set forth in paragraph (1), item (vi) or the preceding paragraph, item (vii).</w:t>
      </w:r>
    </w:p>
    <w:p w:rsidR="00EA6EE4" w:rsidRDefault="00EA6EE4"/>
    <w:p w:rsidR="00EA6EE4" w:rsidRDefault="00952619">
      <w:pPr>
        <w:pStyle w:val="ena"/>
      </w:pPr>
      <w:r>
        <w:t>(Expiration of Authorization)</w:t>
      </w:r>
    </w:p>
    <w:p w:rsidR="00EA6EE4" w:rsidRDefault="00952619">
      <w:pPr>
        <w:pStyle w:val="enf3"/>
      </w:pPr>
      <w:r>
        <w:t>Article 271-33  (1) The authorization set forth in Article 271-10, paragraph (1) is to lose its effect when it falls under any of the fol</w:t>
      </w:r>
      <w:r>
        <w:t>lowing items; and the authorization set forth in the proviso to Article 271-10, paragraph (2) is to lose its effect when it falls under items (ii) or (iii):</w:t>
      </w:r>
    </w:p>
    <w:p w:rsidR="00EA6EE4" w:rsidRDefault="00952619">
      <w:pPr>
        <w:pStyle w:val="enf6"/>
      </w:pPr>
      <w:r>
        <w:t>(i) the particulars covered by the authorization were not implemented within six months from the da</w:t>
      </w:r>
      <w:r>
        <w:t>te of such authorization (except when the Prime Minster had given approval thereto for any compelling reason);</w:t>
      </w:r>
    </w:p>
    <w:p w:rsidR="00EA6EE4" w:rsidRDefault="00952619">
      <w:pPr>
        <w:pStyle w:val="enf6"/>
      </w:pPr>
      <w:r>
        <w:t xml:space="preserve">(ii) the Insurance Company's Major Shareholder subject to the authorization ceases to be the holder of a number of voting rights in an Insurance </w:t>
      </w:r>
      <w:r>
        <w:t>Company equal to or exceeding the Major Shareholder Threshold; or</w:t>
      </w:r>
    </w:p>
    <w:p w:rsidR="00EA6EE4" w:rsidRDefault="00952619">
      <w:pPr>
        <w:pStyle w:val="enf6"/>
      </w:pPr>
      <w:r>
        <w:t>(iii) the Insurance Company's Major Shareholder subject to the authorization has received the authorization set forth in Article 271-18, paragraph (1) or the proviso to Article 271-18, parag</w:t>
      </w:r>
      <w:r>
        <w:t>raph (3) to make the Insurance Company subject to the authorization its Subsidiary Company.</w:t>
      </w:r>
    </w:p>
    <w:p w:rsidR="00EA6EE4" w:rsidRDefault="00952619">
      <w:pPr>
        <w:pStyle w:val="enf4"/>
      </w:pPr>
      <w:r>
        <w:t>(2) The authorization set forth in Article 271-18, paragraph (1) is to lose its effect when it falls under any of the following items; and the authorization set for</w:t>
      </w:r>
      <w:r>
        <w:t>th in the proviso to Article 271-18, paragraph (3) is to lose its effect when it falls under item (ii):</w:t>
      </w:r>
    </w:p>
    <w:p w:rsidR="00EA6EE4" w:rsidRDefault="00952619">
      <w:pPr>
        <w:pStyle w:val="enf6"/>
      </w:pPr>
      <w:r>
        <w:t>(i) the particulars covered by the authorization were not implemented within six months from the date of such authorization (except when the Prime Minst</w:t>
      </w:r>
      <w:r>
        <w:t>er had given approval thereto for any compelling reason); or</w:t>
      </w:r>
    </w:p>
    <w:p w:rsidR="00EA6EE4" w:rsidRDefault="00952619">
      <w:pPr>
        <w:pStyle w:val="enf6"/>
      </w:pPr>
      <w:r>
        <w:t>(ii) the Insurance Holding Company subject to the authorization is no longer a Holding Company whose Subsidiary Companies include an Insurance Company.</w:t>
      </w:r>
    </w:p>
    <w:p w:rsidR="00EA6EE4" w:rsidRDefault="00EA6EE4"/>
    <w:p w:rsidR="00EA6EE4" w:rsidRDefault="00952619">
      <w:pPr>
        <w:pStyle w:val="en3"/>
      </w:pPr>
      <w:r>
        <w:t xml:space="preserve">Chapter XII Special Provisions on </w:t>
      </w:r>
      <w:r>
        <w:t>Small Amount and Short Term Insurance Companies</w:t>
      </w:r>
    </w:p>
    <w:p w:rsidR="00EA6EE4" w:rsidRDefault="00952619">
      <w:pPr>
        <w:pStyle w:val="enf2"/>
      </w:pPr>
      <w:r>
        <w:t>Section 1 General Provisions</w:t>
      </w:r>
    </w:p>
    <w:p w:rsidR="00EA6EE4" w:rsidRDefault="00EA6EE4"/>
    <w:p w:rsidR="00EA6EE4" w:rsidRDefault="00952619">
      <w:pPr>
        <w:pStyle w:val="ena"/>
      </w:pPr>
      <w:r>
        <w:t>(Registration)</w:t>
      </w:r>
    </w:p>
    <w:p w:rsidR="00EA6EE4" w:rsidRDefault="00952619">
      <w:pPr>
        <w:pStyle w:val="enf3"/>
      </w:pPr>
      <w:r>
        <w:t>Article 272  (1) A person registered with the Prime Minister, notwithstanding the provisions of Article 3, paragraph (1), may provide Small Amount and Short Term I</w:t>
      </w:r>
      <w:r>
        <w:t>nsurance Business.</w:t>
      </w:r>
    </w:p>
    <w:p w:rsidR="00EA6EE4" w:rsidRDefault="00952619">
      <w:pPr>
        <w:pStyle w:val="enf4"/>
      </w:pPr>
      <w:r>
        <w:t>(2) A Small Amount and Short Term Insurance Company must be a small-scale entrepreneur (meaning an entrepreneur receiving insurance premiums in an amount not exceeding the standard specified by Cabinet Office Order; the same applies in A</w:t>
      </w:r>
      <w:r>
        <w:t>rticle 272-26, paragraph (1), item (iii)).</w:t>
      </w:r>
    </w:p>
    <w:p w:rsidR="00EA6EE4" w:rsidRDefault="00EA6EE4"/>
    <w:p w:rsidR="00EA6EE4" w:rsidRDefault="00952619">
      <w:pPr>
        <w:pStyle w:val="ena"/>
      </w:pPr>
      <w:r>
        <w:t>(Application Procedure for Registration)</w:t>
      </w:r>
    </w:p>
    <w:p w:rsidR="00EA6EE4" w:rsidRDefault="00952619">
      <w:pPr>
        <w:pStyle w:val="enf3"/>
      </w:pPr>
      <w:r>
        <w:t>Article 272-2  (1) An Applicant for the registration set forth in paragraph (1) of the preceding Article must submit to the Prime Minister, a written application for regis</w:t>
      </w:r>
      <w:r>
        <w:t>tration detailing the following particulars:</w:t>
      </w:r>
    </w:p>
    <w:p w:rsidR="00EA6EE4" w:rsidRDefault="00952619">
      <w:pPr>
        <w:pStyle w:val="enf6"/>
      </w:pPr>
      <w:r>
        <w:t>(i) its trade name or name;</w:t>
      </w:r>
    </w:p>
    <w:p w:rsidR="00EA6EE4" w:rsidRDefault="00952619">
      <w:pPr>
        <w:pStyle w:val="enf6"/>
      </w:pPr>
      <w:r>
        <w:t>(ii) the amount of capital or the total amount of funds;</w:t>
      </w:r>
    </w:p>
    <w:p w:rsidR="00EA6EE4" w:rsidRDefault="00952619">
      <w:pPr>
        <w:pStyle w:val="enf6"/>
      </w:pPr>
      <w:r>
        <w:t>(iii) the names of directors and company auditors (in the case of a company with Audit and Supervisory Committee, directors, o</w:t>
      </w:r>
      <w:r>
        <w:t>r in the case of a Company with Nominating Committee, etc., directors and executive officers);</w:t>
      </w:r>
    </w:p>
    <w:p w:rsidR="00EA6EE4" w:rsidRDefault="00952619">
      <w:pPr>
        <w:pStyle w:val="enf6"/>
      </w:pPr>
      <w:r>
        <w:t>(iv) in a company with accounting advisors, the names of accounting advisors;</w:t>
      </w:r>
    </w:p>
    <w:p w:rsidR="00EA6EE4" w:rsidRDefault="00952619">
      <w:pPr>
        <w:pStyle w:val="enf6"/>
      </w:pPr>
      <w:r>
        <w:t xml:space="preserve">(v) when it conducts any other business than Small Amount and Short Term Insurance </w:t>
      </w:r>
      <w:r>
        <w:t>Business, the content of such business; and</w:t>
      </w:r>
    </w:p>
    <w:p w:rsidR="00EA6EE4" w:rsidRDefault="00952619">
      <w:pPr>
        <w:pStyle w:val="enf6"/>
      </w:pPr>
      <w:r>
        <w:t>(vi) the addresses of its head office and other offices.</w:t>
      </w:r>
    </w:p>
    <w:p w:rsidR="00EA6EE4" w:rsidRDefault="00952619">
      <w:pPr>
        <w:pStyle w:val="enf4"/>
      </w:pPr>
      <w:r>
        <w:t>(2) The following documents, as well as other documents to be specified by Cabinet Office Order, must be attached to the written application set forth in t</w:t>
      </w:r>
      <w:r>
        <w:t>he preceding paragraph:</w:t>
      </w:r>
    </w:p>
    <w:p w:rsidR="00EA6EE4" w:rsidRDefault="00952619">
      <w:pPr>
        <w:pStyle w:val="enf6"/>
      </w:pPr>
      <w:r>
        <w:t>(i) articles of incorporation;</w:t>
      </w:r>
    </w:p>
    <w:p w:rsidR="00EA6EE4" w:rsidRDefault="00952619">
      <w:pPr>
        <w:pStyle w:val="enf6"/>
      </w:pPr>
      <w:r>
        <w:t>(ii) statement of business procedures;</w:t>
      </w:r>
    </w:p>
    <w:p w:rsidR="00EA6EE4" w:rsidRDefault="00952619">
      <w:pPr>
        <w:pStyle w:val="enf6"/>
      </w:pPr>
      <w:r>
        <w:t>(iii) general policy conditions; and</w:t>
      </w:r>
    </w:p>
    <w:p w:rsidR="00EA6EE4" w:rsidRDefault="00952619">
      <w:pPr>
        <w:pStyle w:val="enf6"/>
      </w:pPr>
      <w:r>
        <w:t>(iv) statement of calculation procedures for insurance premiums and policy reserve.</w:t>
      </w:r>
    </w:p>
    <w:p w:rsidR="00EA6EE4" w:rsidRDefault="00952619">
      <w:pPr>
        <w:pStyle w:val="enf4"/>
      </w:pPr>
      <w:r>
        <w:t>(3) The provisions of Article 4, paragrap</w:t>
      </w:r>
      <w:r>
        <w:t>h (3) apply mutatis mutandis to the attachment of the articles of incorporation set forth in paragraph (2), item (i) pursuant to the provisions of the preceding paragraph.</w:t>
      </w:r>
    </w:p>
    <w:p w:rsidR="00EA6EE4" w:rsidRDefault="00952619">
      <w:pPr>
        <w:pStyle w:val="enf4"/>
      </w:pPr>
      <w:r>
        <w:t>(4) The documents listed in paragraph (2), items (ii) to (iv) must detail the partic</w:t>
      </w:r>
      <w:r>
        <w:t>ulars specified by Cabinet Office Order.</w:t>
      </w:r>
    </w:p>
    <w:p w:rsidR="00EA6EE4" w:rsidRDefault="00EA6EE4"/>
    <w:p w:rsidR="00EA6EE4" w:rsidRDefault="00952619">
      <w:pPr>
        <w:pStyle w:val="ena"/>
      </w:pPr>
      <w:r>
        <w:t>(Registration to Registry)</w:t>
      </w:r>
    </w:p>
    <w:p w:rsidR="00EA6EE4" w:rsidRDefault="00952619">
      <w:pPr>
        <w:pStyle w:val="enf3"/>
      </w:pPr>
      <w:r>
        <w:t>Article 272-3  (1) Whenever an application has been filed for the registration under Article 272, paragraph (1), unless the Prime Minister denies the Applicant registration pursuant to th</w:t>
      </w:r>
      <w:r>
        <w:t>e provisions of paragraph (1) of the following Article, the Prime Minister must register the following particulars in the registry of Small Amount and Short Term Insurance Companies:</w:t>
      </w:r>
    </w:p>
    <w:p w:rsidR="00EA6EE4" w:rsidRDefault="00952619">
      <w:pPr>
        <w:pStyle w:val="enf6"/>
      </w:pPr>
      <w:r>
        <w:t>(i) the particulars listed in the items of paragraph (1) of the preceding</w:t>
      </w:r>
      <w:r>
        <w:t xml:space="preserve"> Article; and</w:t>
      </w:r>
    </w:p>
    <w:p w:rsidR="00EA6EE4" w:rsidRDefault="00952619">
      <w:pPr>
        <w:pStyle w:val="enf6"/>
      </w:pPr>
      <w:r>
        <w:t>(ii) the date and number of registration.</w:t>
      </w:r>
    </w:p>
    <w:p w:rsidR="00EA6EE4" w:rsidRDefault="00952619">
      <w:pPr>
        <w:pStyle w:val="enf4"/>
      </w:pPr>
      <w:r>
        <w:t>(2) The Prime Minister must make the registry of Small Amount and Short Term Insurance Companies available for public inspection.</w:t>
      </w:r>
    </w:p>
    <w:p w:rsidR="00EA6EE4" w:rsidRDefault="00EA6EE4"/>
    <w:p w:rsidR="00EA6EE4" w:rsidRDefault="00952619">
      <w:pPr>
        <w:pStyle w:val="ena"/>
      </w:pPr>
      <w:r>
        <w:t>(Refusal of Registration)</w:t>
      </w:r>
    </w:p>
    <w:p w:rsidR="00EA6EE4" w:rsidRDefault="00952619">
      <w:pPr>
        <w:pStyle w:val="enf3"/>
      </w:pPr>
      <w:r>
        <w:t xml:space="preserve">Article 272-4  (1) The Prime </w:t>
      </w:r>
      <w:r>
        <w:t>Minister must deny an Applicant registration if the Applicant falls under any of the following items, or if the written application or a document attached thereto includes any false detail or fails to detail a material fact:</w:t>
      </w:r>
    </w:p>
    <w:p w:rsidR="00EA6EE4" w:rsidRDefault="00952619">
      <w:pPr>
        <w:pStyle w:val="enf6"/>
      </w:pPr>
      <w:r>
        <w:t>(i) a person that is not a Stoc</w:t>
      </w:r>
      <w:r>
        <w:t>k Company or Mutual Company (limited to the companies specified below in accordance with the following categories):</w:t>
      </w:r>
    </w:p>
    <w:p w:rsidR="00EA6EE4" w:rsidRDefault="00952619">
      <w:pPr>
        <w:pStyle w:val="enf9"/>
      </w:pPr>
      <w:r>
        <w:t>(a) a Stock Company or Mutual Company (hereinafter referred to as "Stock Company, etc." in this paragraph) whose capital or total funds (inc</w:t>
      </w:r>
      <w:r>
        <w:t>luding the reserves for redemption of funds set forth in Article 56; the same applies in the following item) is less than the amount specified by Cabinet Order: a company with a board of directors and company auditors, or Audit and Supervisory Committee or</w:t>
      </w:r>
      <w:r>
        <w:t xml:space="preserve"> Nominating Committee, etc.; or</w:t>
      </w:r>
    </w:p>
    <w:p w:rsidR="00EA6EE4" w:rsidRDefault="00952619">
      <w:pPr>
        <w:pStyle w:val="enf9"/>
      </w:pPr>
      <w:r>
        <w:t>(b) any other Stock Company, etc. than the Stock Company, etc. listed in (a): a company with a board of directors and board of company auditors, or Audit and Supervisory Committee or Nominating Committee, etc., and financial</w:t>
      </w:r>
      <w:r>
        <w:t xml:space="preserve"> auditor;</w:t>
      </w:r>
    </w:p>
    <w:p w:rsidR="00EA6EE4" w:rsidRDefault="00952619">
      <w:pPr>
        <w:pStyle w:val="enf6"/>
      </w:pPr>
      <w:r>
        <w:t>(ii) a Stock Company, etc. whose capital or total funds is less than the amount specified by Cabinet Order as necessary and appropriate for the protection of Policyholders, etc.;</w:t>
      </w:r>
    </w:p>
    <w:p w:rsidR="00EA6EE4" w:rsidRDefault="00952619">
      <w:pPr>
        <w:pStyle w:val="enf6"/>
      </w:pPr>
      <w:r>
        <w:t>(iii) a Stock Company, etc. whose net assets are less than the amou</w:t>
      </w:r>
      <w:r>
        <w:t>nt specified by Cabinet Order which is provided for in the preceding item;</w:t>
      </w:r>
    </w:p>
    <w:p w:rsidR="00EA6EE4" w:rsidRDefault="00952619">
      <w:pPr>
        <w:pStyle w:val="enf6"/>
      </w:pPr>
      <w:r>
        <w:t>(iv) a Stock Company, etc. whose articles of incorporation include any provisions that do not conform to laws and regulations;</w:t>
      </w:r>
    </w:p>
    <w:p w:rsidR="00EA6EE4" w:rsidRDefault="00952619">
      <w:pPr>
        <w:pStyle w:val="enf6"/>
      </w:pPr>
      <w:r>
        <w:t xml:space="preserve">(v) a Stock Company, etc. whose documents listed in </w:t>
      </w:r>
      <w:r>
        <w:t>Article 272-2, paragraph (2), items (ii) and (iii) include any particular that does not conform to the following standards:</w:t>
      </w:r>
    </w:p>
    <w:p w:rsidR="00EA6EE4" w:rsidRDefault="00952619">
      <w:pPr>
        <w:pStyle w:val="enf9"/>
      </w:pPr>
      <w:r>
        <w:t>(a) its insurance contracts do not include any stipulation that poses a risk to the protection of Policyholders, etc.;</w:t>
      </w:r>
    </w:p>
    <w:p w:rsidR="00EA6EE4" w:rsidRDefault="00952619">
      <w:pPr>
        <w:pStyle w:val="enf9"/>
      </w:pPr>
      <w:r>
        <w:t>(b) its insur</w:t>
      </w:r>
      <w:r>
        <w:t>ance contracts do not include any stipulation that constitutes undue discriminatory treatment against specific persons;</w:t>
      </w:r>
    </w:p>
    <w:p w:rsidR="00EA6EE4" w:rsidRDefault="00952619">
      <w:pPr>
        <w:pStyle w:val="enf9"/>
      </w:pPr>
      <w:r>
        <w:t>(c) its insurance contracts do not include any stipulation that poses the risk of facilitating or inducing conduct with prejudice to the</w:t>
      </w:r>
      <w:r>
        <w:t xml:space="preserve"> public policy and good morals;</w:t>
      </w:r>
    </w:p>
    <w:p w:rsidR="00EA6EE4" w:rsidRDefault="00952619">
      <w:pPr>
        <w:pStyle w:val="enf9"/>
      </w:pPr>
      <w:r>
        <w:t>(d) its insurance contracts do not include any stipulation that entails acceptance of excessive risk in light of the solvency of the Stock Company, etc.; and</w:t>
      </w:r>
    </w:p>
    <w:p w:rsidR="00EA6EE4" w:rsidRDefault="00952619">
      <w:pPr>
        <w:pStyle w:val="enf9"/>
      </w:pPr>
      <w:r>
        <w:t xml:space="preserve">(e) the stipulations of its insurance contracts, including on the </w:t>
      </w:r>
      <w:r>
        <w:t>rights and obligations of Policyholders, etc., are clear and plain to Policyholders, etc.;</w:t>
      </w:r>
    </w:p>
    <w:p w:rsidR="00EA6EE4" w:rsidRDefault="00952619">
      <w:pPr>
        <w:pStyle w:val="enf6"/>
      </w:pPr>
      <w:r>
        <w:t>(vi) a Stock Company, etc. whose calculation procedures for insurance premiums and policy reserves as described in the document listed in Article 272-2, paragraph (2</w:t>
      </w:r>
      <w:r>
        <w:t>), item (iv) have not been confirmed by the actuary as reasonable and appropriate based on actuarial science;</w:t>
      </w:r>
    </w:p>
    <w:p w:rsidR="00EA6EE4" w:rsidRDefault="00952619">
      <w:pPr>
        <w:pStyle w:val="enf6"/>
      </w:pPr>
      <w:r>
        <w:t>(vii) a Stock Company, etc. whose license under Article 3, paragraph (1) was rescinded pursuant to the provisions of Article 133 or 134, whose reg</w:t>
      </w:r>
      <w:r>
        <w:t>istration under Article 272, paragraph (1) was canceled pursuant to the provisions of Article 272-26, paragraph (1) or Article 272-27 or whose registration under Article 276 or 286 was canceled pursuant to the provisions of Article 307, paragraph (1), or a</w:t>
      </w:r>
      <w:r>
        <w:t>gainst which a similar type of license or registration under the relevant provisions of a foreign law or regulation equivalent to this Act (including any permission or other administrative disposition similar to such license or registration) was canceled i</w:t>
      </w:r>
      <w:r>
        <w:t>n the foreign state concerned, without five years having elapsed since the date of such cancellation;</w:t>
      </w:r>
    </w:p>
    <w:p w:rsidR="00EA6EE4" w:rsidRDefault="00952619">
      <w:pPr>
        <w:pStyle w:val="enf6"/>
      </w:pPr>
      <w:r>
        <w:t>(viii) a Stock Company, etc. sentenced to a fine (including any equivalent punishment under a foreign law or regulation) for violating the provisions of t</w:t>
      </w:r>
      <w:r>
        <w:t xml:space="preserve">his Act, the Act concerning Regulation, etc. of Receiving of Capital Subscription, Deposits, Interest on Deposits, etc. (Act No. 195 of 1954) or an equivalent foreign law or regulation, without five years having elapsed since the execution of the sentence </w:t>
      </w:r>
      <w:r>
        <w:t>was terminated or since it was no longer subject to the execution of the sentence;</w:t>
      </w:r>
    </w:p>
    <w:p w:rsidR="00EA6EE4" w:rsidRDefault="00952619">
      <w:pPr>
        <w:pStyle w:val="enf6"/>
      </w:pPr>
      <w:r>
        <w:t>(ix) a Stock Company, etc. that conducts any other business than the business set forth in the proviso to Article 272-11, paragraph (2) to be specified by Cabinet Office Ord</w:t>
      </w:r>
      <w:r>
        <w:t>er, or is found to pose the risk of obstructing the appropriate and secure performance of its Small Amount and Short Term Insurance Business;</w:t>
      </w:r>
    </w:p>
    <w:p w:rsidR="00EA6EE4" w:rsidRDefault="00952619">
      <w:pPr>
        <w:pStyle w:val="enf6"/>
      </w:pPr>
      <w:r>
        <w:t>(x) a Stock Company, etc. whose directors, executive officers, accounting advisors or company auditors include any</w:t>
      </w:r>
      <w:r>
        <w:t xml:space="preserve"> person:</w:t>
      </w:r>
    </w:p>
    <w:p w:rsidR="00EA6EE4" w:rsidRDefault="00952619">
      <w:pPr>
        <w:pStyle w:val="enf9"/>
      </w:pPr>
      <w:r>
        <w:t>(a) who was subject to an order commencing bankruptcy proceedings and whose rights have not been restored, or who is receiving any similar treatment under a foreign law or regulation;</w:t>
      </w:r>
    </w:p>
    <w:p w:rsidR="00EA6EE4" w:rsidRDefault="00952619">
      <w:pPr>
        <w:pStyle w:val="enf9"/>
      </w:pPr>
      <w:r>
        <w:t>(b) who was sentenced to imprisonment without work or severer p</w:t>
      </w:r>
      <w:r>
        <w:t>unishment (including any equivalent punishment under a foreign law or regulation), without five years having elapsed since the execution of the sentence was terminated or since the person was no longer subject to the execution of the sentence;</w:t>
      </w:r>
    </w:p>
    <w:p w:rsidR="00EA6EE4" w:rsidRDefault="00952619">
      <w:pPr>
        <w:pStyle w:val="enf9"/>
      </w:pPr>
      <w:r>
        <w:t>(c) whose li</w:t>
      </w:r>
      <w:r>
        <w:t>cense under Article 3, paragraph (1) was rescinded pursuant to the provisions of Article 133 or 134, whose license under Article 185, paragraph (1) was canceled pursuant to the provisions of Article 205 or 206, whose license under Article 219, paragraph (1</w:t>
      </w:r>
      <w:r>
        <w:t>) was canceled pursuant to the provisions of Article 231 or 232, whose registration under Article 272, paragraph (1) was canceled pursuant to the provisions of Article 272-26, paragraph (1) or Article 272-27 or whose registration under Article 276 or 286 w</w:t>
      </w:r>
      <w:r>
        <w:t>as canceled pursuant to the provisions of Article 307, paragraph (1), or against whom a similar type of license or registration under the relevant provisions of a foreign law or regulation equivalent to this Act (including any permission or other administr</w:t>
      </w:r>
      <w:r>
        <w:t>ative disposition similar to such license or registration) was canceled in the foreign state concerned, and who had been a director, executive officer, accounting advisor or company auditor, or the Representative Person in Japan (including any similar post</w:t>
      </w:r>
      <w:r>
        <w:t>) of the company at any time during the 30 days prior to the date of the cancellation, without five years having elapsed since the date of such cancellation;</w:t>
      </w:r>
    </w:p>
    <w:p w:rsidR="00EA6EE4" w:rsidRDefault="00952619">
      <w:pPr>
        <w:pStyle w:val="enf9"/>
      </w:pPr>
      <w:r>
        <w:t>(d) whose registration under Article 276 or 286 was rescinded pursuant to the provisions of Articl</w:t>
      </w:r>
      <w:r>
        <w:t>e 307, paragraph (1) or against whom a similar type of registration under the relevant provisions of a foreign law or regulation equivalent to this Act (including any permission or other administrative disposition similar to such registration) was canceled</w:t>
      </w:r>
      <w:r>
        <w:t>, without five years having elapsed since the date of such cancellation;</w:t>
      </w:r>
    </w:p>
    <w:p w:rsidR="00EA6EE4" w:rsidRDefault="00952619">
      <w:pPr>
        <w:pStyle w:val="enf9"/>
      </w:pPr>
      <w:r>
        <w:t>(e) who was subject to an order for dismissal as director, executive officer, accounting advisor or company auditor pursuant to the provisions of Article 133, an order for dismissal a</w:t>
      </w:r>
      <w:r>
        <w:t>s Representative Person in Japan pursuant to the provisions of Article 205 or 231, an order for dismissal as director, executive officer, accounting advisor or company auditor pursuant to the provisions of Article 272-26, paragraph (2), or order for dismis</w:t>
      </w:r>
      <w:r>
        <w:t xml:space="preserve">sal as director, executive officer, accounting advisor or company auditor or Representative Person in Japan (including any similar post) under the relevant provisions of a foreign law or regulation equivalent to this Act, without five years having elapsed </w:t>
      </w:r>
      <w:r>
        <w:t>since the date of such disposition; or</w:t>
      </w:r>
    </w:p>
    <w:p w:rsidR="00EA6EE4" w:rsidRDefault="00952619">
      <w:pPr>
        <w:pStyle w:val="enf9"/>
      </w:pPr>
      <w:r>
        <w:t>(f) who was sentenced to a fine (including any equivalent punishment under a foreign law or regulation) for violating a provisions of any of the Acts set forth in item (viii) or the Act to Prevent Unjust Acts by Organ</w:t>
      </w:r>
      <w:r>
        <w:t xml:space="preserve">ized Crime Group Members, etc. (Act No. 77 of 1991), or a provisions of any foreign law or regulation equivalent to those Acts, or for committing a crime under the Penal Code or the Act on Punishment of Physical Violence and Other Related Matters (Act No. </w:t>
      </w:r>
      <w:r>
        <w:t>60 of 1926), without five years having elapsed since the execution of the sentence was terminated or from when they are no longer subject to the execution of the sentence;</w:t>
      </w:r>
    </w:p>
    <w:p w:rsidR="00EA6EE4" w:rsidRDefault="00952619">
      <w:pPr>
        <w:pStyle w:val="enf6"/>
      </w:pPr>
      <w:r>
        <w:t>(xi) a Stock Company, etc. without sufficient human resource structure to provide Sm</w:t>
      </w:r>
      <w:r>
        <w:t>all Amount and Short Term Insurance Business in an appropriate manner; or</w:t>
      </w:r>
    </w:p>
    <w:p w:rsidR="00EA6EE4" w:rsidRDefault="00952619">
      <w:pPr>
        <w:pStyle w:val="enf6"/>
      </w:pPr>
      <w:r>
        <w:t>(xii) an Insurance Company.</w:t>
      </w:r>
    </w:p>
    <w:p w:rsidR="00EA6EE4" w:rsidRDefault="00952619">
      <w:pPr>
        <w:pStyle w:val="enf4"/>
      </w:pPr>
      <w:r>
        <w:t>(2) The amount of net assets set forth in item (iii) of the preceding paragraph is calculated pursuant to the provisions of Cabinet Office Order.</w:t>
      </w:r>
    </w:p>
    <w:p w:rsidR="00EA6EE4" w:rsidRDefault="00EA6EE4"/>
    <w:p w:rsidR="00EA6EE4" w:rsidRDefault="00952619">
      <w:pPr>
        <w:pStyle w:val="ena"/>
      </w:pPr>
      <w:r>
        <w:t>(Deposit)</w:t>
      </w:r>
    </w:p>
    <w:p w:rsidR="00EA6EE4" w:rsidRDefault="00952619">
      <w:pPr>
        <w:pStyle w:val="enf3"/>
      </w:pPr>
      <w:r>
        <w:t>Article 272-5  (1) A Small Amount and Short Term Insurance Company must deposit the amount of money to be specified by Cabinet Order as necessary and appropriate for the protection of Policyholders, etc. with the deposit office located nearest to</w:t>
      </w:r>
      <w:r>
        <w:t xml:space="preserve"> its head office or principal office.</w:t>
      </w:r>
    </w:p>
    <w:p w:rsidR="00EA6EE4" w:rsidRDefault="00952619">
      <w:pPr>
        <w:pStyle w:val="enf4"/>
      </w:pPr>
      <w:r>
        <w:t>(2) If the Prime Minister finds it necessary for the protection of Policyholders, etc., the Prime Minister may order a Small Amount and Short Term Insurance Company to deposit, in addition to the amount of money set fo</w:t>
      </w:r>
      <w:r>
        <w:t>rth in the preceding paragraph to be specified by Cabinet Order, the amount of money that the Prime Minister finds appropriate prior to the commencement of its Small Amount and Short Term Insurance Business.</w:t>
      </w:r>
    </w:p>
    <w:p w:rsidR="00EA6EE4" w:rsidRDefault="00952619">
      <w:pPr>
        <w:pStyle w:val="enf4"/>
      </w:pPr>
      <w:r>
        <w:t>(3) If a Small Amount and Short Term Insurance C</w:t>
      </w:r>
      <w:r>
        <w:t>ompany has concluded an agreement stipulating that a required amount of deposit be deposited for the Small Amount and Short Term Insurance Company by order of the Prime Minister pursuant to the provisions of Cabinet Order and has notified the Prime Ministe</w:t>
      </w:r>
      <w:r>
        <w:t>r of this, the insurer may withhold in whole or in part the deposit under the preceding two paragraphs regarding the amount to be deposited under the relevant agreement (hereinafter referred to as the "Contract Amount" in this Article), so long as the agre</w:t>
      </w:r>
      <w:r>
        <w:t>ement remains in effect.</w:t>
      </w:r>
    </w:p>
    <w:p w:rsidR="00EA6EE4" w:rsidRDefault="00952619">
      <w:pPr>
        <w:pStyle w:val="enf4"/>
      </w:pPr>
      <w:r>
        <w:t>(4) If the Prime Minister finds it necessary for the protection of Policyholders, etc., the Prime Minister may order a person who has concluded with a Small Amount and Short Term Insurance Company the agreement set forth in the pre</w:t>
      </w:r>
      <w:r>
        <w:t>ceding paragraph or the Small Amount and Short Term Insurance Company concerned to make a deposit in an amount corresponding to the whole or part of the Contract Amount.</w:t>
      </w:r>
    </w:p>
    <w:p w:rsidR="00EA6EE4" w:rsidRDefault="00952619">
      <w:pPr>
        <w:pStyle w:val="enf4"/>
      </w:pPr>
      <w:r>
        <w:t>(5) A Small Amount and Short Term Insurance Company must not commence Small Amount and</w:t>
      </w:r>
      <w:r>
        <w:t xml:space="preserve"> Short Term Insurance Business, unless it has made the deposit under paragraph (1) (including any deposit made pursuant to the provisions of paragraph (2) following an order for deposit of money under that paragraph) or concluded the agreement set forth in</w:t>
      </w:r>
      <w:r>
        <w:t xml:space="preserve"> paragraph (3), and has notified the Prime Minister thereof.</w:t>
      </w:r>
    </w:p>
    <w:p w:rsidR="00EA6EE4" w:rsidRDefault="00952619">
      <w:pPr>
        <w:pStyle w:val="enf4"/>
      </w:pPr>
      <w:r>
        <w:t>(6) The Policyholders, insured parties or beneficiaries pertaining to insurance contracts have, with regard to any credit arising out of the insurance contracts, a priority claim over other credi</w:t>
      </w:r>
      <w:r>
        <w:t>tors on the deposit pertaining to the Small Amount and Short Term Insurance Company.</w:t>
      </w:r>
    </w:p>
    <w:p w:rsidR="00EA6EE4" w:rsidRDefault="00952619">
      <w:pPr>
        <w:pStyle w:val="enf4"/>
      </w:pPr>
      <w:r>
        <w:t>(7) Any necessary particular in enforcing a claim under the preceding paragraph is specified by Cabinet Order.</w:t>
      </w:r>
    </w:p>
    <w:p w:rsidR="00EA6EE4" w:rsidRDefault="00952619">
      <w:pPr>
        <w:pStyle w:val="enf4"/>
      </w:pPr>
      <w:r>
        <w:t>(8) If the amount of its deposit (including the Contract Amo</w:t>
      </w:r>
      <w:r>
        <w:t xml:space="preserve">unt) falls below the amount set forth in paragraph (1) to be specified by Cabinet Order for reasons such as the enforcement of a claim under paragraph (6), the Small Amount and Short Term Insurance Company must compensate for the shortfall or conclude the </w:t>
      </w:r>
      <w:r>
        <w:t>agreement set forth in paragraph (3) (simply referred to as "Make a Deposit" in Article 319, item (x)) within two weeks from the date specified by Cabinet Office Order, and notify the Prime Minister thereof without delay.</w:t>
      </w:r>
    </w:p>
    <w:p w:rsidR="00EA6EE4" w:rsidRDefault="00952619">
      <w:pPr>
        <w:pStyle w:val="enf4"/>
      </w:pPr>
      <w:r>
        <w:t>(9) A national government bond, lo</w:t>
      </w:r>
      <w:r>
        <w:t>cal government bond or any other securities to be specified by Cabinet Office Order may be deposited in lieu of the deposit set forth in paragraph (1), (2) or the preceding paragraph.</w:t>
      </w:r>
    </w:p>
    <w:p w:rsidR="00EA6EE4" w:rsidRDefault="00952619">
      <w:pPr>
        <w:pStyle w:val="enf4"/>
      </w:pPr>
      <w:r>
        <w:t xml:space="preserve">(10) The deposit made pursuant to the provisions of paragraph (1), (2), </w:t>
      </w:r>
      <w:r>
        <w:t>(4) or (8) may be recovered pursuant to the provisions of Cabinet Order, if and when:</w:t>
      </w:r>
    </w:p>
    <w:p w:rsidR="00EA6EE4" w:rsidRDefault="00952619">
      <w:pPr>
        <w:pStyle w:val="enf6"/>
      </w:pPr>
      <w:r>
        <w:t>(i) the registration made under Article 272, paragraph (1) is canceled pursuant to the provisions of Article 272-26, paragraph (1) or Article 272-27; or</w:t>
      </w:r>
    </w:p>
    <w:p w:rsidR="00EA6EE4" w:rsidRDefault="00952619">
      <w:pPr>
        <w:pStyle w:val="enf6"/>
      </w:pPr>
      <w:r>
        <w:t>(ii) the registra</w:t>
      </w:r>
      <w:r>
        <w:t>tion made under Article 272, paragraph (1) loses its effect pursuant to the provisions of Article 273, paragraphs (1) or (3).</w:t>
      </w:r>
    </w:p>
    <w:p w:rsidR="00EA6EE4" w:rsidRDefault="00952619">
      <w:pPr>
        <w:pStyle w:val="enf4"/>
      </w:pPr>
      <w:r>
        <w:t>(11) Beyond what is specified for in the preceding paragraphs, any necessary particulars of deposits are prescribed by Cabinet Off</w:t>
      </w:r>
      <w:r>
        <w:t>ice Order or Order Ministry of Justice Order.</w:t>
      </w:r>
    </w:p>
    <w:p w:rsidR="00EA6EE4" w:rsidRDefault="00EA6EE4"/>
    <w:p w:rsidR="00EA6EE4" w:rsidRDefault="00952619">
      <w:pPr>
        <w:pStyle w:val="ena"/>
      </w:pPr>
      <w:r>
        <w:t>(Small Amount and Short Term Insurance Company's Liability Insurance Contracts)</w:t>
      </w:r>
    </w:p>
    <w:p w:rsidR="00EA6EE4" w:rsidRDefault="00952619">
      <w:pPr>
        <w:pStyle w:val="enf3"/>
      </w:pPr>
      <w:r>
        <w:t>Article 272-6  (1) A Small Amount and Short Term Insurance Company that has concluded a Small Amount and Short Term Insurance Com</w:t>
      </w:r>
      <w:r>
        <w:t>pany's liability insurance contract pursuant to the provisions of Cabinet Order may, with the Prime Minister's approval, withhold part of the deposit to be made under the preceding Article, paragraphs (1), (2) or (8), or choose not to conclude the agreemen</w:t>
      </w:r>
      <w:r>
        <w:t>t set forth in paragraph (3) of the same Article, depending on the amount insured by the contract, so long as the contract remains in effect.</w:t>
      </w:r>
    </w:p>
    <w:p w:rsidR="00EA6EE4" w:rsidRDefault="00952619">
      <w:pPr>
        <w:pStyle w:val="enf4"/>
      </w:pPr>
      <w:r>
        <w:t>(2) If the Prime Minister finds it necessary for the protection of Policyholders, etc., the Prime Minister may ord</w:t>
      </w:r>
      <w:r>
        <w:t>er a Small Amount and Short Term Insurance Company that has concluded the Small Amount and Short Term Insurance Company's liability insurance contract set forth in the preceding paragraph to deposit in whole or in part that part of the deposit under the pr</w:t>
      </w:r>
      <w:r>
        <w:t>eceding Article, paragraphs (1), (2) or (8) which the insurer may withhold or for which it may choose not to conclude the agreement set forth in paragraph (3) of the same Article.</w:t>
      </w:r>
    </w:p>
    <w:p w:rsidR="00EA6EE4" w:rsidRDefault="00952619">
      <w:pPr>
        <w:pStyle w:val="enf4"/>
      </w:pPr>
      <w:r>
        <w:t>(3) Beyond what is prescribed in the preceding two paragraphs, any necessary</w:t>
      </w:r>
      <w:r>
        <w:t xml:space="preserve"> particulars of Small Amount and Short Term Insurance Company's liability insurance contracts are specified by Cabinet Office Order.</w:t>
      </w:r>
    </w:p>
    <w:p w:rsidR="00EA6EE4" w:rsidRDefault="00EA6EE4"/>
    <w:p w:rsidR="00EA6EE4" w:rsidRDefault="00952619">
      <w:pPr>
        <w:pStyle w:val="ena"/>
      </w:pPr>
      <w:r>
        <w:t>(Notification of Change)</w:t>
      </w:r>
    </w:p>
    <w:p w:rsidR="00EA6EE4" w:rsidRDefault="00952619">
      <w:pPr>
        <w:pStyle w:val="enf3"/>
      </w:pPr>
      <w:r>
        <w:t>Article 272-7  (1) If there has been a change in any of the particulars listed in the items of Ar</w:t>
      </w:r>
      <w:r>
        <w:t>ticle 272-2, paragraph (1), the Small Amount and Short Term Insurance Company must notify the Prime Minister of this within two weeks from the day on which the change occurred.</w:t>
      </w:r>
    </w:p>
    <w:p w:rsidR="00EA6EE4" w:rsidRDefault="00952619">
      <w:pPr>
        <w:pStyle w:val="enf4"/>
      </w:pPr>
      <w:r>
        <w:t>(2) The Prime Minister must register the effect of any notice received under th</w:t>
      </w:r>
      <w:r>
        <w:t>e preceding paragraph to the registry of Small Amount and Short Term Insurance Companies.</w:t>
      </w:r>
    </w:p>
    <w:p w:rsidR="00EA6EE4" w:rsidRDefault="00EA6EE4"/>
    <w:p w:rsidR="00EA6EE4" w:rsidRDefault="00952619">
      <w:pPr>
        <w:pStyle w:val="ena"/>
      </w:pPr>
      <w:r>
        <w:t>(Posting of Signs)</w:t>
      </w:r>
    </w:p>
    <w:p w:rsidR="00EA6EE4" w:rsidRDefault="00952619">
      <w:pPr>
        <w:pStyle w:val="enf3"/>
      </w:pPr>
      <w:r>
        <w:t>Article 272-8  (1) A Small Amount and Short Term Insurance Company, at a conspicuous location in each of its offices, must post a sign in the form</w:t>
      </w:r>
      <w:r>
        <w:t xml:space="preserve"> to be specified by Cabinet Office Order.</w:t>
      </w:r>
    </w:p>
    <w:p w:rsidR="00EA6EE4" w:rsidRDefault="00952619">
      <w:pPr>
        <w:pStyle w:val="enf4"/>
      </w:pPr>
      <w:r>
        <w:t>(2) Any person other than a Small Amount and Short Term Insurance Company must not post the sign set forth in the preceding paragraph or any similar sign thereto.</w:t>
      </w:r>
    </w:p>
    <w:p w:rsidR="00EA6EE4" w:rsidRDefault="00952619">
      <w:pPr>
        <w:pStyle w:val="enf4"/>
      </w:pPr>
      <w:r>
        <w:t xml:space="preserve">(3) For the purpose of applying the </w:t>
      </w:r>
      <w:r>
        <w:t>provisions of Article 7, paragraph (2) to a Small Amount and Short Term Insurance Company, the term "letters that run the risk of mistaking the entity for an Insurance Company" is deemed to be replaced with "letters that run the risk of mistaking the entit</w:t>
      </w:r>
      <w:r>
        <w:t>y for an Insurance Company (excluding the letters to be specified by Cabinet Office Order as indicating that the entity is a Small Amount and Short Term Insurance Company)".</w:t>
      </w:r>
    </w:p>
    <w:p w:rsidR="00EA6EE4" w:rsidRDefault="00EA6EE4"/>
    <w:p w:rsidR="00EA6EE4" w:rsidRDefault="00952619">
      <w:pPr>
        <w:pStyle w:val="ena"/>
      </w:pPr>
      <w:r>
        <w:t>(Prohibition of Name Lending)</w:t>
      </w:r>
    </w:p>
    <w:p w:rsidR="00EA6EE4" w:rsidRDefault="00952619">
      <w:pPr>
        <w:pStyle w:val="enf3"/>
      </w:pPr>
      <w:r>
        <w:t>Article 272-9  A Small Amount and Short Term Insura</w:t>
      </w:r>
      <w:r>
        <w:t>nce Company must not have another person provide Small Amount and Short Term Insurance Business in the name of the Small Amount and Short Term Insurance Company.</w:t>
      </w:r>
    </w:p>
    <w:p w:rsidR="00EA6EE4" w:rsidRDefault="00EA6EE4"/>
    <w:p w:rsidR="00EA6EE4" w:rsidRDefault="00952619">
      <w:pPr>
        <w:pStyle w:val="ena"/>
      </w:pPr>
      <w:r>
        <w:t>(Restriction on Concurrent Holding of Posts by a Director)</w:t>
      </w:r>
    </w:p>
    <w:p w:rsidR="00EA6EE4" w:rsidRDefault="00952619">
      <w:pPr>
        <w:pStyle w:val="enf3"/>
      </w:pPr>
      <w:r>
        <w:t>Article 272-10  (1) A director (in</w:t>
      </w:r>
      <w:r>
        <w:t xml:space="preserve"> the case of a company with Nominating Committee, etc., executive officer) engaging in the day-to-day business of a Small Amount and Short Term Insurance Company must not engage in the day-to-day business of another company, except when authorized by the P</w:t>
      </w:r>
      <w:r>
        <w:t>rime Minister.</w:t>
      </w:r>
    </w:p>
    <w:p w:rsidR="00EA6EE4" w:rsidRDefault="00952619">
      <w:pPr>
        <w:pStyle w:val="enf4"/>
      </w:pPr>
      <w:r>
        <w:t xml:space="preserve">(2) Whenever an application has been filed for the authorization set forth in the preceding paragraph, unless the Prime Minister finds that the particulars given in the application pose the risk of interfering with the sound and appropriate </w:t>
      </w:r>
      <w:r>
        <w:t>business operation of the Small Amount and Short Term Insurance Company's business, the Prime Minister must grant such authorization.</w:t>
      </w:r>
    </w:p>
    <w:p w:rsidR="00EA6EE4" w:rsidRDefault="00EA6EE4"/>
    <w:p w:rsidR="00EA6EE4" w:rsidRDefault="00952619">
      <w:pPr>
        <w:pStyle w:val="enf2"/>
      </w:pPr>
      <w:r>
        <w:t>Section 2 Business</w:t>
      </w:r>
    </w:p>
    <w:p w:rsidR="00EA6EE4" w:rsidRDefault="00EA6EE4"/>
    <w:p w:rsidR="00EA6EE4" w:rsidRDefault="00952619">
      <w:pPr>
        <w:pStyle w:val="ena"/>
      </w:pPr>
      <w:r>
        <w:t>(Scope of Business)</w:t>
      </w:r>
    </w:p>
    <w:p w:rsidR="00EA6EE4" w:rsidRDefault="00952619">
      <w:pPr>
        <w:pStyle w:val="enf3"/>
      </w:pPr>
      <w:r>
        <w:t xml:space="preserve">Article 272-11  (1) A Small Amount and Short Term Insurance Company may </w:t>
      </w:r>
      <w:r>
        <w:t>conduct Small Amount and Short Term Insurance Business and any other business incidental thereto.</w:t>
      </w:r>
    </w:p>
    <w:p w:rsidR="00EA6EE4" w:rsidRDefault="00952619">
      <w:pPr>
        <w:pStyle w:val="enf4"/>
      </w:pPr>
      <w:r>
        <w:t>(2) A Small Amount and Short Term Insurance Company may not conduct any business other than what is provided pursuant to the provisions of the preceding parag</w:t>
      </w:r>
      <w:r>
        <w:t>raph; provided, however, that this does not apply when the Small Amount and Short Term Insurance Company has received the approval of the Prime Minister pursuant to the provisions of Cabinet Office Order for any business specified by Cabinet Office Order a</w:t>
      </w:r>
      <w:r>
        <w:t>s related to Small Amount and Short Term Insurance Business which are found to pose no risk to the insurer in performing Small Amount and Short Term Insurance Business in an appropriate and secure manner.</w:t>
      </w:r>
    </w:p>
    <w:p w:rsidR="00EA6EE4" w:rsidRDefault="00952619">
      <w:pPr>
        <w:pStyle w:val="enf4"/>
      </w:pPr>
      <w:r>
        <w:t>(3) Where a written application for the registratio</w:t>
      </w:r>
      <w:r>
        <w:t>n set forth in Article 272, paragraph (1) includes an indication that the Applicant seeks to conduct any other business than what is provided for pursuant to the provisions of paragraph (1), the Applicant is deemed to have received the approval set forth i</w:t>
      </w:r>
      <w:r>
        <w:t>n the proviso to the preceding paragraph conduct such business if its application for registration is accepted.</w:t>
      </w:r>
    </w:p>
    <w:p w:rsidR="00EA6EE4" w:rsidRDefault="00EA6EE4"/>
    <w:p w:rsidR="00EA6EE4" w:rsidRDefault="00952619">
      <w:pPr>
        <w:pStyle w:val="ena"/>
      </w:pPr>
      <w:r>
        <w:t>(Method of Investment)</w:t>
      </w:r>
    </w:p>
    <w:p w:rsidR="00EA6EE4" w:rsidRDefault="00952619">
      <w:pPr>
        <w:pStyle w:val="enf3"/>
      </w:pPr>
      <w:r>
        <w:t>Article 272-12  A Small Amount and Short Term Insurance Company must invest money received as insurance premiums and oth</w:t>
      </w:r>
      <w:r>
        <w:t>er assets by any of the following methods:</w:t>
      </w:r>
    </w:p>
    <w:p w:rsidR="00EA6EE4" w:rsidRDefault="00952619">
      <w:pPr>
        <w:pStyle w:val="enf6"/>
      </w:pPr>
      <w:r>
        <w:t>(i) deposit with any of the banks or financial institutions specified by Cabinet Office Order;</w:t>
      </w:r>
    </w:p>
    <w:p w:rsidR="00EA6EE4" w:rsidRDefault="00952619">
      <w:pPr>
        <w:pStyle w:val="enf6"/>
      </w:pPr>
      <w:r>
        <w:t xml:space="preserve">(ii) acquisition of national government bonds or any other securities specified by Cabinet Office Order as equivalent </w:t>
      </w:r>
      <w:r>
        <w:t>thereto; or</w:t>
      </w:r>
    </w:p>
    <w:p w:rsidR="00EA6EE4" w:rsidRDefault="00952619">
      <w:pPr>
        <w:pStyle w:val="enf6"/>
      </w:pPr>
      <w:r>
        <w:t>(iii) any other method specified by Cabinet Office Order as equivalent to the methods listed in the preceding two items.</w:t>
      </w:r>
    </w:p>
    <w:p w:rsidR="00EA6EE4" w:rsidRDefault="00EA6EE4"/>
    <w:p w:rsidR="00EA6EE4" w:rsidRDefault="00952619">
      <w:pPr>
        <w:pStyle w:val="ena"/>
      </w:pPr>
      <w:r>
        <w:t>(Amount of Insurance Proceeds for One Policyholder)</w:t>
      </w:r>
    </w:p>
    <w:p w:rsidR="00EA6EE4" w:rsidRDefault="00952619">
      <w:pPr>
        <w:pStyle w:val="enf3"/>
      </w:pPr>
      <w:r>
        <w:t>Article 272-13  (1) A Small Amount and Short Term Insurance Company, w</w:t>
      </w:r>
      <w:r>
        <w:t>ith regard to any one single Policyholder, must not underwrite policies with a total amount of insurance proceeds exceeding the amount specified by Cabinet Order.</w:t>
      </w:r>
    </w:p>
    <w:p w:rsidR="00EA6EE4" w:rsidRDefault="00952619">
      <w:pPr>
        <w:pStyle w:val="enf4"/>
      </w:pPr>
      <w:r>
        <w:t>(2) The provisions of Article 100-2, Article 100-3 and Article 100-4 apply mutatis mutandis t</w:t>
      </w:r>
      <w:r>
        <w:t>o a Small Amount and Short Term Insurance Company. In this case, the terms "Insurance Company's Major Shareholder" and "Insurance Holding Company" in Article 100-3 is deemed to be replaced with "Small Amount and Short Term Insurer's Major Shareholder provi</w:t>
      </w:r>
      <w:r>
        <w:t>ded for in Article 272-34, paragraph (1)" and "Small Amount and Short Term Insurance Holding Company as defined in Article 272-37, paragraph (2)", respectively.</w:t>
      </w:r>
    </w:p>
    <w:p w:rsidR="00EA6EE4" w:rsidRDefault="00EA6EE4"/>
    <w:p w:rsidR="00EA6EE4" w:rsidRDefault="00952619">
      <w:pPr>
        <w:pStyle w:val="ena"/>
      </w:pPr>
      <w:r>
        <w:t>(Obligation to Conclude a Contract with a Designated Dispute Resolution Organization for Small</w:t>
      </w:r>
      <w:r>
        <w:t xml:space="preserve"> Amount and Short Term Insurance Business)</w:t>
      </w:r>
    </w:p>
    <w:p w:rsidR="00EA6EE4" w:rsidRDefault="00952619">
      <w:pPr>
        <w:pStyle w:val="enf3"/>
      </w:pPr>
      <w:r>
        <w:t>Article 272-13-2  (1) A Small Amount and Short Term Insurance Company must take the measures specified in the following items according to the category of cases set forth in the respective items:</w:t>
      </w:r>
    </w:p>
    <w:p w:rsidR="00EA6EE4" w:rsidRDefault="00952619">
      <w:pPr>
        <w:pStyle w:val="enf6"/>
      </w:pPr>
      <w:r>
        <w:t xml:space="preserve">(i) if there is </w:t>
      </w:r>
      <w:r>
        <w:t>a Designated Dispute Resolution Organization for Small Amount and Short Term Insurance Business (meaning a Designated Dispute Resolution Organization for which the Category of Business of Dispute Resolution, etc. is Small Amount and Short Term Insurance Bu</w:t>
      </w:r>
      <w:r>
        <w:t>siness; hereinafter the same applies in this Article): measures to conclude a Master Agreement for Implementation of Dispute Resolution Procedures for Small Amount and Short Term Insurance Business with a single Designated Dispute Resolution Organization f</w:t>
      </w:r>
      <w:r>
        <w:t>or Small Amount and Short Term Insurance Business;</w:t>
      </w:r>
    </w:p>
    <w:p w:rsidR="00EA6EE4" w:rsidRDefault="00952619">
      <w:pPr>
        <w:pStyle w:val="enf6"/>
      </w:pPr>
      <w:r>
        <w:t xml:space="preserve">(ii) if there is no Designated Dispute Resolution Organization for Small Amount and Short Term Insurance Business: Complaint Processing Measures and Dispute Resolution Measures concerning Small Amount and </w:t>
      </w:r>
      <w:r>
        <w:t>Short Term Insurance Business.</w:t>
      </w:r>
    </w:p>
    <w:p w:rsidR="00EA6EE4" w:rsidRDefault="00952619">
      <w:pPr>
        <w:pStyle w:val="enf4"/>
      </w:pPr>
      <w:r>
        <w:t>(2) A Small Amount and Short Term Insurance Company, when it has taken measures to conclude a Master Agreement for Implementation of Dispute Resolution Procedures pursuant to the provisions of the preceding paragraph, must ma</w:t>
      </w:r>
      <w:r>
        <w:t>ke public the trade name or name of the Designated Dispute Resolution Organization for Small Amount and Short Term Insurance Business that is the counterparty to the relevant Master Agreement for Implementation of Dispute Resolution Procedures.</w:t>
      </w:r>
    </w:p>
    <w:p w:rsidR="00EA6EE4" w:rsidRDefault="00952619">
      <w:pPr>
        <w:pStyle w:val="enf4"/>
      </w:pPr>
      <w:r>
        <w:t>(3) The pro</w:t>
      </w:r>
      <w:r>
        <w:t>visions of paragraph (1) do not apply for the periods specified in the following items according to the category of cases set forth in the respective items:</w:t>
      </w:r>
    </w:p>
    <w:p w:rsidR="00EA6EE4" w:rsidRDefault="00952619">
      <w:pPr>
        <w:pStyle w:val="enf6"/>
      </w:pPr>
      <w:r>
        <w:t>(i) when the relevant case which had fallen under the cases set forth in paragraph (1), item (i), h</w:t>
      </w:r>
      <w:r>
        <w:t>as come to fall under the cases set forth in item (ii) of that paragraph: the period specified by the Prime Minister at the time of granting authorization for discontinuation of Business of Dispute Resolution, etc. under Article 308-23, paragraph (1) or re</w:t>
      </w:r>
      <w:r>
        <w:t>scinding the designation under Article 308-24, paragraph (1), as the period necessary to take the measures specified in that item;</w:t>
      </w:r>
    </w:p>
    <w:p w:rsidR="00EA6EE4" w:rsidRDefault="00952619">
      <w:pPr>
        <w:pStyle w:val="enf6"/>
      </w:pPr>
      <w:r>
        <w:t>(ii) when the relevant case had fallen under the cases set forth in paragraph (1), item (i), and the discontinuation of Busin</w:t>
      </w:r>
      <w:r>
        <w:t>ess of Dispute Resolution, etc. of a single Designated Dispute Resolution Organization for Small Amount and Short Term Insurance Business under that item has been authorized under Article 308-23, paragraph (1) or the designation under Article 308-2, paragr</w:t>
      </w:r>
      <w:r>
        <w:t xml:space="preserve">aph (1) of a single Designated Dispute Resolution Organization for Small Amount and Short Term Insurance Business under that item has been rescinded pursuant to Article 308-24, paragraph (1) (excluding the case set forth in the preceding item): the period </w:t>
      </w:r>
      <w:r>
        <w:t>specified by the Prime Minister at the time of granting such authorization or making such rescission, as the period necessary for taking the measures specified in paragraph (1), item (i); and</w:t>
      </w:r>
    </w:p>
    <w:p w:rsidR="00EA6EE4" w:rsidRDefault="00952619">
      <w:pPr>
        <w:pStyle w:val="enf6"/>
      </w:pPr>
      <w:r>
        <w:t>(iii) when the relevant case which had fallen under the cases se</w:t>
      </w:r>
      <w:r>
        <w:t>t forth in paragraph (1), item (ii) has come to fall under the cases set forth in item (i) of that paragraph: the period specified by the Prime Minister at the time of designation under Article 308-2, paragraph (1), as the period necessary to take the meas</w:t>
      </w:r>
      <w:r>
        <w:t>ures specified in that item.</w:t>
      </w:r>
    </w:p>
    <w:p w:rsidR="00EA6EE4" w:rsidRDefault="00EA6EE4"/>
    <w:p w:rsidR="00EA6EE4" w:rsidRDefault="00952619">
      <w:pPr>
        <w:pStyle w:val="ena"/>
      </w:pPr>
      <w:r>
        <w:t>(Scope of a Small Amount and Short Term Insurance Company's Subsidiary Companies)</w:t>
      </w:r>
    </w:p>
    <w:p w:rsidR="00EA6EE4" w:rsidRDefault="00952619">
      <w:pPr>
        <w:pStyle w:val="enf3"/>
      </w:pPr>
      <w:r>
        <w:t>Article 272-14  (1) A Small Amount and Short Term Insurance Company must not have as its Subsidiary Company any company other than one that cond</w:t>
      </w:r>
      <w:r>
        <w:t>ucts business that is dependent on its own business, or any other business specified by Cabinet Office Order as incidental or related thereto.</w:t>
      </w:r>
    </w:p>
    <w:p w:rsidR="00EA6EE4" w:rsidRDefault="00952619">
      <w:pPr>
        <w:pStyle w:val="enf4"/>
      </w:pPr>
      <w:r>
        <w:t>(2) When a Small Amount and Short Term Insurance Company seeks to take as its Subsidiary Company a company specia</w:t>
      </w:r>
      <w:r>
        <w:t>lized in any of the business set forth in the preceding paragraph specified by Cabinet Office Order, it must receive in advance the approval of the Prime Minister, unless it receives the authorization for business acquisition, merger or company split set f</w:t>
      </w:r>
      <w:r>
        <w:t>orth in Article 142 as applied mutatis mutandis pursuant to Article 272-30, paragraph (1), or in Article 167, paragraph (1) or Article 173-6, paragraph (1).</w:t>
      </w:r>
    </w:p>
    <w:p w:rsidR="00EA6EE4" w:rsidRDefault="00EA6EE4"/>
    <w:p w:rsidR="00EA6EE4" w:rsidRDefault="00952619">
      <w:pPr>
        <w:pStyle w:val="enf2"/>
      </w:pPr>
      <w:r>
        <w:t>Section 3 Accounting</w:t>
      </w:r>
    </w:p>
    <w:p w:rsidR="00EA6EE4" w:rsidRDefault="00EA6EE4"/>
    <w:p w:rsidR="00EA6EE4" w:rsidRDefault="00952619">
      <w:pPr>
        <w:pStyle w:val="ena"/>
      </w:pPr>
      <w:r>
        <w:t>(Business Year)</w:t>
      </w:r>
    </w:p>
    <w:p w:rsidR="00EA6EE4" w:rsidRDefault="00952619">
      <w:pPr>
        <w:pStyle w:val="enf3"/>
      </w:pPr>
      <w:r>
        <w:t>Article 272-15  The business year of a Small Amount and Shor</w:t>
      </w:r>
      <w:r>
        <w:t>t Term Insurance Company operates from 1 April to 31 March of the next year.</w:t>
      </w:r>
    </w:p>
    <w:p w:rsidR="00EA6EE4" w:rsidRDefault="00EA6EE4"/>
    <w:p w:rsidR="00EA6EE4" w:rsidRDefault="00952619">
      <w:pPr>
        <w:pStyle w:val="ena"/>
      </w:pPr>
      <w:r>
        <w:t>(Business Report)</w:t>
      </w:r>
    </w:p>
    <w:p w:rsidR="00EA6EE4" w:rsidRDefault="00952619">
      <w:pPr>
        <w:pStyle w:val="enf3"/>
      </w:pPr>
      <w:r>
        <w:t>Article 272-16  (1) A Small Amount and Short Term Insurance Company, for each business year, must prepare a business report describing the status of its busines</w:t>
      </w:r>
      <w:r>
        <w:t>s and property for submission to the Prime Minister.</w:t>
      </w:r>
    </w:p>
    <w:p w:rsidR="00EA6EE4" w:rsidRDefault="00952619">
      <w:pPr>
        <w:pStyle w:val="enf4"/>
      </w:pPr>
      <w:r>
        <w:t>(2) A Small Amount and Short Term Insurance Company that is also a Stock Company, etc. falling under Article 272-4, paragraph (1), item (i), (b) (referred to as "Specified Small Amount and Short Term Ins</w:t>
      </w:r>
      <w:r>
        <w:t>urance Company" in the following paragraph and the following Article), in addition to the business report set forth in the preceding paragraph, must prepare an interim business report for submission to the Prime Minister.</w:t>
      </w:r>
    </w:p>
    <w:p w:rsidR="00EA6EE4" w:rsidRDefault="00952619">
      <w:pPr>
        <w:pStyle w:val="enf4"/>
      </w:pPr>
      <w:r>
        <w:t>(3) The provisions of Article 110,</w:t>
      </w:r>
      <w:r>
        <w:t xml:space="preserve"> paragraph (2) apply mutatis mutandis where a Specified Small Amount and Short Term Insurance Company has any Subsidiary Company or any other person to which it is specially related as specified by Cabinet Office Order (referred to as "Subsidiary Company, </w:t>
      </w:r>
      <w:r>
        <w:t xml:space="preserve">etc." in the following Article and Article 272-25, paragraph (1)); and the provisions of Article 110, paragraph (3) apply mutatis mutandis to a Small Amount and Short Term Insurance Company. In this case, the term "the preceding two paragraphs" in Article </w:t>
      </w:r>
      <w:r>
        <w:t>110, paragraph (3) is deemed to be replaced with "Article 272-16, paragraphs (1) and (2), and the preceding paragraph".</w:t>
      </w:r>
    </w:p>
    <w:p w:rsidR="00EA6EE4" w:rsidRDefault="00EA6EE4"/>
    <w:p w:rsidR="00EA6EE4" w:rsidRDefault="00952619">
      <w:pPr>
        <w:pStyle w:val="ena"/>
      </w:pPr>
      <w:r>
        <w:t>(Explanatory Documents on Business and Property Status)</w:t>
      </w:r>
    </w:p>
    <w:p w:rsidR="00EA6EE4" w:rsidRDefault="00952619">
      <w:pPr>
        <w:pStyle w:val="enf3"/>
      </w:pPr>
      <w:r>
        <w:t>Article 272-17  The provisions of Article 111, paragraph (1) and paragraphs (3)</w:t>
      </w:r>
      <w:r>
        <w:t xml:space="preserve"> to (6) apply mutatis mutandis to a Small Amount and Short Term Insurance Company; and the provisions of Article 111, paragraph (2) apply mutatis mutandis to a Specified Small Amount and Short Term Insurance Company with any Subsidiary Company, etc.</w:t>
      </w:r>
    </w:p>
    <w:p w:rsidR="00EA6EE4" w:rsidRDefault="00EA6EE4"/>
    <w:p w:rsidR="00EA6EE4" w:rsidRDefault="00952619">
      <w:pPr>
        <w:pStyle w:val="ena"/>
      </w:pPr>
      <w:r>
        <w:t>(Muta</w:t>
      </w:r>
      <w:r>
        <w:t>tis Mutandis Application of Provisions on the Amortization of Business Expenditures)</w:t>
      </w:r>
    </w:p>
    <w:p w:rsidR="00EA6EE4" w:rsidRDefault="00952619">
      <w:pPr>
        <w:pStyle w:val="enf3"/>
      </w:pPr>
      <w:r>
        <w:t>Article 272-18  The provisions of Article 113, Article 115, Article 116, paragraphs (1) and (3), Article 117, and Articles 120 to 122 apply mutatis mutandis to a Small Amo</w:t>
      </w:r>
      <w:r>
        <w:t xml:space="preserve">unt and Short Term Insurance Company; and the provisions of Article 114 apply mutatis mutandis to a Stock Company that is also a Small Amount and Short Term Insurance Company. In this case, the term "the preceding two paragraphs" in Article 116, paragraph </w:t>
      </w:r>
      <w:r>
        <w:t>(3) is deemed to be replaced with "paragraph (1)"; and the term "policy reserves pertaining to the insurance contracts specified by Cabinet Office Order has been funded according to a sound actuarial practice" in Article 121, paragraph (1), item (i) is dee</w:t>
      </w:r>
      <w:r>
        <w:t>med to be replaced with "insurance premiums pertaining to the insurance contracts specified by Cabinet Office Order are calculated using a reasonable and relevant method based on actuarial science, and whether the policy reserves pertaining thereto has bee</w:t>
      </w:r>
      <w:r>
        <w:t>n funded using a reasonable and relevant method based on actuarial science".</w:t>
      </w:r>
    </w:p>
    <w:p w:rsidR="00EA6EE4" w:rsidRDefault="00EA6EE4"/>
    <w:p w:rsidR="00EA6EE4" w:rsidRDefault="00952619">
      <w:pPr>
        <w:pStyle w:val="enf2"/>
      </w:pPr>
      <w:r>
        <w:t>Section 4 Supervision</w:t>
      </w:r>
    </w:p>
    <w:p w:rsidR="00EA6EE4" w:rsidRDefault="00EA6EE4"/>
    <w:p w:rsidR="00EA6EE4" w:rsidRDefault="00952619">
      <w:pPr>
        <w:pStyle w:val="ena"/>
      </w:pPr>
      <w:r>
        <w:t>(Modification of Particulars Prescribed in Statement of Business Procedures)</w:t>
      </w:r>
    </w:p>
    <w:p w:rsidR="00EA6EE4" w:rsidRDefault="00952619">
      <w:pPr>
        <w:pStyle w:val="enf3"/>
      </w:pPr>
      <w:r>
        <w:t xml:space="preserve">Article 272-19  (1) When a Small Amount and Short Term Insurance </w:t>
      </w:r>
      <w:r>
        <w:t>Company seeks to modify any of the particulars prescribed in the documents listed in Article 272-2, paragraph (2), items (ii) to (iv), it must give advance notification thereof to the Prime Minister.</w:t>
      </w:r>
    </w:p>
    <w:p w:rsidR="00EA6EE4" w:rsidRDefault="00952619">
      <w:pPr>
        <w:pStyle w:val="enf4"/>
      </w:pPr>
      <w:r>
        <w:t>(2) Where the notification prescribed in the preceding p</w:t>
      </w:r>
      <w:r>
        <w:t xml:space="preserve">aragraph pertains to the modification of any particular prescribed in the document listed in Article 272-2, paragraph (2), item (iv), the Small Amount and Short Term Insurance Company must submit a written opinion confirming the actuary's finding that the </w:t>
      </w:r>
      <w:r>
        <w:t>method of calculating the insurance premiums and policy reserves prescribed in the document is reasonable and relevant based on actuarial science.</w:t>
      </w:r>
    </w:p>
    <w:p w:rsidR="00EA6EE4" w:rsidRDefault="00952619">
      <w:pPr>
        <w:pStyle w:val="enf4"/>
      </w:pPr>
      <w:r>
        <w:t>(3) The necessary the particulars of the written opinion set forth in the preceding paragraph is specified by</w:t>
      </w:r>
      <w:r>
        <w:t xml:space="preserve"> Cabinet Office Order.</w:t>
      </w:r>
    </w:p>
    <w:p w:rsidR="00EA6EE4" w:rsidRDefault="00EA6EE4"/>
    <w:p w:rsidR="00EA6EE4" w:rsidRDefault="00952619">
      <w:pPr>
        <w:pStyle w:val="ena"/>
      </w:pPr>
      <w:r>
        <w:t>(Notification of the Modification of Particulars Prescribed in Statement of Business Procedures)</w:t>
      </w:r>
    </w:p>
    <w:p w:rsidR="00EA6EE4" w:rsidRDefault="00952619">
      <w:pPr>
        <w:pStyle w:val="enf3"/>
      </w:pPr>
      <w:r>
        <w:t>Article 272-20  (1) Where a notification was made under the preceding Article, the modification pertaining to such notification is deem</w:t>
      </w:r>
      <w:r>
        <w:t>ed to be made on the day when 60 days have passed since the day following the date of receipt by the Prime Minister of the notification (or, on the day following the date of receipt of such notification, where the notification solely pertains to a modifica</w:t>
      </w:r>
      <w:r>
        <w:t>tion in any of the particulars prescribed in the document listed in Article 272-2, paragraph (2), item (iv)).</w:t>
      </w:r>
    </w:p>
    <w:p w:rsidR="00EA6EE4" w:rsidRDefault="00952619">
      <w:pPr>
        <w:pStyle w:val="enf4"/>
      </w:pPr>
      <w:r>
        <w:t>(2) If the Prime Minister finds that the particulars of a notification under the preceding Article (other than a notification solely pertaining to</w:t>
      </w:r>
      <w:r>
        <w:t xml:space="preserve"> a modification in any of the particulars prescribed in the document listed in Article 272, paragraph (2), item (iv)) conform to the standards listed in Article 272-4, paragraph (1), item (v), the Prime Minister may shorten the period prescribed in the pre</w:t>
      </w:r>
      <w:r>
        <w:t>ceding paragraph to any period of time that they find reasonable. In this case, the Prime Minister, without delay, must give notice of the shortened period of time to the person that made the notification.</w:t>
      </w:r>
    </w:p>
    <w:p w:rsidR="00EA6EE4" w:rsidRDefault="00952619">
      <w:pPr>
        <w:pStyle w:val="enf4"/>
      </w:pPr>
      <w:r>
        <w:t xml:space="preserve">(3) If there is reasonable ground to believe that </w:t>
      </w:r>
      <w:r>
        <w:t>a reasonable period of time is required to examine whether the particulars of a notification under the preceding Article conform to the standards listed in Article 272-4, paragraph (1), item (v), and that such examination will not be completed within the p</w:t>
      </w:r>
      <w:r>
        <w:t>eriod of time prescribed in paragraph (1), the Prime Minister may extend the period of time to any period that they find reasonable. In this case, the Prime Minister, without delay, must give notice of the extended period of time and the reason for the ext</w:t>
      </w:r>
      <w:r>
        <w:t>ension to the person that made the notification.</w:t>
      </w:r>
    </w:p>
    <w:p w:rsidR="00EA6EE4" w:rsidRDefault="00952619">
      <w:pPr>
        <w:pStyle w:val="enf4"/>
      </w:pPr>
      <w:r>
        <w:t>(4) If the Prime Minister finds that the particulars of a notification under the preceding Article do not conform to the standards listed in Article 272-4, paragraph (1), item (v), the Prime Minister may ord</w:t>
      </w:r>
      <w:r>
        <w:t>er the person that made the notification to modify any of the particulars of the notification within a specified period time, or to revoke the notification, provided that such order be issued within 60 days from the day following the date of receipt of suc</w:t>
      </w:r>
      <w:r>
        <w:t>h notification (or within any extended period of time pursuant to the provisions of the preceding paragraph).</w:t>
      </w:r>
    </w:p>
    <w:p w:rsidR="00EA6EE4" w:rsidRDefault="00EA6EE4"/>
    <w:p w:rsidR="00EA6EE4" w:rsidRDefault="00952619">
      <w:pPr>
        <w:pStyle w:val="ena"/>
      </w:pPr>
      <w:r>
        <w:t>(Particulars Requiring Notice)</w:t>
      </w:r>
    </w:p>
    <w:p w:rsidR="00EA6EE4" w:rsidRDefault="00952619">
      <w:pPr>
        <w:pStyle w:val="enf3"/>
      </w:pPr>
      <w:r>
        <w:t xml:space="preserve">Article 272-21  (1) If a Small Amount and Short Term Insurance Company falls under any of the following items, it </w:t>
      </w:r>
      <w:r>
        <w:t>must notify the Prime Minister of this pursuant to the provisions of Cabinet Office Order:</w:t>
      </w:r>
    </w:p>
    <w:p w:rsidR="00EA6EE4" w:rsidRDefault="00952619">
      <w:pPr>
        <w:pStyle w:val="enf6"/>
      </w:pPr>
      <w:r>
        <w:t>(i) if it begins Small Amount and Short Term Insurance Business;</w:t>
      </w:r>
    </w:p>
    <w:p w:rsidR="00EA6EE4" w:rsidRDefault="00952619">
      <w:pPr>
        <w:pStyle w:val="enf6"/>
      </w:pPr>
      <w:r>
        <w:t>(ii) if its Subsidiary Company ceases to be its Subsidiary Company (other than due to a business tra</w:t>
      </w:r>
      <w:r>
        <w:t>nsfer or company split implemented with the authorization set forth in Article 142 as applied mutatis mutandis pursuant to Article 272-30, paragraph (1), or Article 173-6, paragraph (1));</w:t>
      </w:r>
    </w:p>
    <w:p w:rsidR="00EA6EE4" w:rsidRDefault="00952619">
      <w:pPr>
        <w:pStyle w:val="enf6"/>
      </w:pPr>
      <w:r>
        <w:t xml:space="preserve">(iii) if it seeks to increase the amount of capital or the </w:t>
      </w:r>
      <w:r>
        <w:t>total amount of funds;</w:t>
      </w:r>
    </w:p>
    <w:p w:rsidR="00EA6EE4" w:rsidRDefault="00952619">
      <w:pPr>
        <w:pStyle w:val="enf6"/>
      </w:pPr>
      <w:r>
        <w:t>(iv) if it modifies its articles of incorporation;</w:t>
      </w:r>
    </w:p>
    <w:p w:rsidR="00EA6EE4" w:rsidRDefault="00952619">
      <w:pPr>
        <w:pStyle w:val="enf6"/>
      </w:pPr>
      <w:r>
        <w:t>(v) if its voting rights are acquired or come to be held by a single shareholder, in excess of 5 percent of all shareholders' voting rights; or</w:t>
      </w:r>
    </w:p>
    <w:p w:rsidR="00EA6EE4" w:rsidRDefault="00952619">
      <w:pPr>
        <w:pStyle w:val="enf6"/>
      </w:pPr>
      <w:r>
        <w:t>(vi) if it falls under any of the othe</w:t>
      </w:r>
      <w:r>
        <w:t>r cases specified by Cabinet Office Order (or, Cabinet Office Order or Ministry of Finance Order in the cases pertaining to the financial bankruptcy processing system and financial crisis management).</w:t>
      </w:r>
    </w:p>
    <w:p w:rsidR="00EA6EE4" w:rsidRDefault="00952619">
      <w:pPr>
        <w:pStyle w:val="enf4"/>
      </w:pPr>
      <w:r>
        <w:t>(2) The provisions of Article 2, paragraph (15) apply m</w:t>
      </w:r>
      <w:r>
        <w:t>utatis mutandis to the voting rights in a Small Amount and Short Term Insurance Company acquired or held by the single shareholder set forth in item (v) of the preceding paragraph.</w:t>
      </w:r>
    </w:p>
    <w:p w:rsidR="00EA6EE4" w:rsidRDefault="00EA6EE4"/>
    <w:p w:rsidR="00EA6EE4" w:rsidRDefault="00952619">
      <w:pPr>
        <w:pStyle w:val="ena"/>
      </w:pPr>
      <w:r>
        <w:t>(Submission of Reports or Materials)</w:t>
      </w:r>
    </w:p>
    <w:p w:rsidR="00EA6EE4" w:rsidRDefault="00952619">
      <w:pPr>
        <w:pStyle w:val="enf3"/>
      </w:pPr>
      <w:r>
        <w:t>Article 272-22  (1) If the Prime Mini</w:t>
      </w:r>
      <w:r>
        <w:t>ster finds it necessary for protecting the Policyholders, etc. and for ensuring the sound and appropriate business operation of a Small Amount and Short Term Insurance Company, the Prime Minister may request the Small Amount and Short Term Insurance Compan</w:t>
      </w:r>
      <w:r>
        <w:t>y to submit a reports or materials concerning the status of its business or property.</w:t>
      </w:r>
    </w:p>
    <w:p w:rsidR="00EA6EE4" w:rsidRDefault="00952619">
      <w:pPr>
        <w:pStyle w:val="enf4"/>
      </w:pPr>
      <w:r>
        <w:t>(2) If and to the extent that the Prime Minister finds it particularly necessary for protecting the Policyholders, etc. and for ensuring the sound and appropriate busines</w:t>
      </w:r>
      <w:r>
        <w:t>s operation of a Small Amount and Short Term Insurance Company, the Prime Minister may request the Small Amount and Short Term Insurance Company's Subsidiary Corporation, etc. (meaning its Subsidiary Company or any other corporation specified by Cabinet Of</w:t>
      </w:r>
      <w:r>
        <w:t>fice Order as one whose management is controlled by a Small Amount and Short Term Insurance Company; the same applies in the following paragraph and paragraphs (2) and (3) of the following Article) or a person the Small Amount and Short Term Insurance Comp</w:t>
      </w:r>
      <w:r>
        <w:t>any has entrusted with its business (including persons entrusted from the relevant person (including those under multi-tier entrustment arrangements); the same applies in the following paragraph, and paragraphs (2) and (3) of that Article) to submit a repo</w:t>
      </w:r>
      <w:r>
        <w:t>rt or materials that should serve as reference concerning the condition of the business or property of the Small Amount and Short Term Insurance Company, within the limit necessary.</w:t>
      </w:r>
    </w:p>
    <w:p w:rsidR="00EA6EE4" w:rsidRDefault="00952619">
      <w:pPr>
        <w:pStyle w:val="enf4"/>
      </w:pPr>
      <w:r>
        <w:t>(3) A Small Amount and Short Term Insurance Company's Subsidiary Corporati</w:t>
      </w:r>
      <w:r>
        <w:t>on, etc. or a person that a Small Amount and Short Term Insurance Company has entrusted with its business may refuse to submit reports or materials required under the preceding paragraph if there are justifiable grounds for it to do so.</w:t>
      </w:r>
    </w:p>
    <w:p w:rsidR="00EA6EE4" w:rsidRDefault="00EA6EE4"/>
    <w:p w:rsidR="00EA6EE4" w:rsidRDefault="00952619">
      <w:pPr>
        <w:pStyle w:val="ena"/>
      </w:pPr>
      <w:r>
        <w:t xml:space="preserve">(On-Site </w:t>
      </w:r>
      <w:r>
        <w:t>Inspection)</w:t>
      </w:r>
    </w:p>
    <w:p w:rsidR="00EA6EE4" w:rsidRDefault="00952619">
      <w:pPr>
        <w:pStyle w:val="enf3"/>
      </w:pPr>
      <w:r>
        <w:t>Article 272-23  (1) If the Prime Minister finds it necessary for protecting the Policyholders, etc. and for ensuring the sound and appropriate business operation of a Small Amount and Short Term Insurance Company, the Prime Minister may have th</w:t>
      </w:r>
      <w:r>
        <w:t>eir officials enter a business office, any other office or any other facility of the Small Amount and Short Term Insurance Company to ask questions on the status of its business or property, or inspect books and documents and other materials.</w:t>
      </w:r>
    </w:p>
    <w:p w:rsidR="00EA6EE4" w:rsidRDefault="00952619">
      <w:pPr>
        <w:pStyle w:val="enf4"/>
      </w:pPr>
      <w:r>
        <w:t xml:space="preserve">(2) When and </w:t>
      </w:r>
      <w:r>
        <w:t>to the extent that the Prime Minister finds it particularly necessary in making an entry, asking questions, or conducting inspection pursuant to the provisions of the preceding paragraph, the Prime Minister may have officials enter a facility of a Small Am</w:t>
      </w:r>
      <w:r>
        <w:t>ount and Short Term Insurance Company's Subsidiary Corporation, etc. or a person the Small Amount and Short Term Insurance Company has entrusted with its business, have such officials question the Small Amount and Short Term Insurance Company or ask questi</w:t>
      </w:r>
      <w:r>
        <w:t>ons about any particulars that are necessary for their inspection, or have such officials inspect books and documents and other materials.</w:t>
      </w:r>
    </w:p>
    <w:p w:rsidR="00EA6EE4" w:rsidRDefault="00952619">
      <w:pPr>
        <w:pStyle w:val="enf4"/>
      </w:pPr>
      <w:r>
        <w:t>(3) A Small Amount and Short Term Insurance Company's Subsidiary Corporation, etc. or a person that a Small Amount an</w:t>
      </w:r>
      <w:r>
        <w:t>d Short Term Insurance Company has entrusted with its business may refuse the questioning and inspection set forth in the preceding paragraph if there are justifiable grounds for it to do so.</w:t>
      </w:r>
    </w:p>
    <w:p w:rsidR="00EA6EE4" w:rsidRDefault="00EA6EE4"/>
    <w:p w:rsidR="00EA6EE4" w:rsidRDefault="00952619">
      <w:pPr>
        <w:pStyle w:val="ena"/>
      </w:pPr>
      <w:r>
        <w:t xml:space="preserve">(Order to Modify Regarding Particulars Prescribed in Statement </w:t>
      </w:r>
      <w:r>
        <w:t>of Business Procedures)</w:t>
      </w:r>
    </w:p>
    <w:p w:rsidR="00EA6EE4" w:rsidRDefault="00952619">
      <w:pPr>
        <w:pStyle w:val="enf3"/>
      </w:pPr>
      <w:r>
        <w:t>Article 272-24  (1) If the Prime Minister finds that the particulars prescribed by a Small Amount and Short Term Insurance Company in the document listed in Article 272-2, paragraph (2), item (iv) fall under any of the following ite</w:t>
      </w:r>
      <w:r>
        <w:t>ms, the Prime Minister may order the Small Amount and Short Term Insurance Company to modify any of the particulars prescribed in the document listed in that item within a specified period of time:</w:t>
      </w:r>
    </w:p>
    <w:p w:rsidR="00EA6EE4" w:rsidRDefault="00952619">
      <w:pPr>
        <w:pStyle w:val="enf6"/>
      </w:pPr>
      <w:r>
        <w:t>(i) the method of calculating insurance premiums is not fo</w:t>
      </w:r>
      <w:r>
        <w:t>und to be reasonable and relevant based on actuarial science, in light of the rate of Insurance Proceeds, etc. (meaning the rate found by dividing the amount of the insurance proceeds and other benefits (including any other payment specified by Cabinet Off</w:t>
      </w:r>
      <w:r>
        <w:t>ice Order as equivalent thereto) which became payable under insurance contracts within the business year concerned) by the amount of insurance premiums specified by Cabinet Office Order as received under the insurance contracts; or</w:t>
      </w:r>
    </w:p>
    <w:p w:rsidR="00EA6EE4" w:rsidRDefault="00952619">
      <w:pPr>
        <w:pStyle w:val="enf6"/>
      </w:pPr>
      <w:r>
        <w:t>(ii) the method of calcu</w:t>
      </w:r>
      <w:r>
        <w:t>lating the policy reserves is not found to be reasonable and relevant based on actuarial science.</w:t>
      </w:r>
    </w:p>
    <w:p w:rsidR="00EA6EE4" w:rsidRDefault="00952619">
      <w:pPr>
        <w:pStyle w:val="enf4"/>
      </w:pPr>
      <w:r>
        <w:t>(2) Beyond the cases prescribed in the preceding paragraph, when and to the extent that the Prime Minister find it necessary, in light of the status of the bu</w:t>
      </w:r>
      <w:r>
        <w:t xml:space="preserve">siness or property of a Small Amount and Short Term Insurance Company or changing circumstances, for protecting the Policyholders, etc. and for ensuring the sound and appropriate business operation of the Small Amount and Short Term Insurance Company, the </w:t>
      </w:r>
      <w:r>
        <w:t>Prime Minister may order the Small Amount and Short Term Insurance Company to modify any of the particulars prescribed in the documents listed in Article 272-2, paragraph (2), items (ii) to (iv).</w:t>
      </w:r>
    </w:p>
    <w:p w:rsidR="00EA6EE4" w:rsidRDefault="00EA6EE4"/>
    <w:p w:rsidR="00EA6EE4" w:rsidRDefault="00952619">
      <w:pPr>
        <w:pStyle w:val="ena"/>
      </w:pPr>
      <w:r>
        <w:t>(Business Improvement Order)</w:t>
      </w:r>
    </w:p>
    <w:p w:rsidR="00EA6EE4" w:rsidRDefault="00952619">
      <w:pPr>
        <w:pStyle w:val="enf3"/>
      </w:pPr>
      <w:r>
        <w:t>Article 272-25  (1) If the Pri</w:t>
      </w:r>
      <w:r>
        <w:t>me Minister finds it necessary, in light of the status of the business or property of a Small Amount and Short Term Insurance Company or the status of the property of its Subsidiary Company, etc., for protecting the Policyholders, etc. and for ensuring the</w:t>
      </w:r>
      <w:r>
        <w:t xml:space="preserve"> sound and appropriate business operation of the Small Amount and Short Term Insurance Company, the Prime Minister may request the Small Amount and Short Term Insurance Company to submit an improvement program for ensuring the soundness of its management b</w:t>
      </w:r>
      <w:r>
        <w:t>y specifying particulars with regard to which measures must be taken as well as a time limit or order the modification of the submitted improvement program, or order necessary measures for the purpose of supervision.</w:t>
      </w:r>
    </w:p>
    <w:p w:rsidR="00EA6EE4" w:rsidRDefault="00952619">
      <w:pPr>
        <w:pStyle w:val="enf4"/>
      </w:pPr>
      <w:r>
        <w:t>(2) An order under the preceding paragr</w:t>
      </w:r>
      <w:r>
        <w:t>aph that is issued when it is found to be necessary due to the Small Amount and Short Term Insurance Company's level of solvency in terms of its ability to pay Insurance Proceeds, etc. must be an order specified by Cabinet Office Order or Order of the Mini</w:t>
      </w:r>
      <w:r>
        <w:t>stry of Finance for the category that corresponds to the Small Amount and Short Term Insurance Company's level of solvency in terms of its ability to pay Insurance Proceeds, etc.</w:t>
      </w:r>
    </w:p>
    <w:p w:rsidR="00EA6EE4" w:rsidRDefault="00EA6EE4"/>
    <w:p w:rsidR="00EA6EE4" w:rsidRDefault="00952619">
      <w:pPr>
        <w:pStyle w:val="ena"/>
      </w:pPr>
      <w:r>
        <w:t>(Cancellation of Registration)</w:t>
      </w:r>
    </w:p>
    <w:p w:rsidR="00EA6EE4" w:rsidRDefault="00952619">
      <w:pPr>
        <w:pStyle w:val="enf3"/>
      </w:pPr>
      <w:r>
        <w:t>Article 272-26  (1) The Prime Minister may or</w:t>
      </w:r>
      <w:r>
        <w:t>der the total or partial suspension of the business of a Small Amount and Short Term Insurance Company for a specified period of time, or cancel the registration set forth in Article 272, paragraph (1), if and when the Small Amount and Short Term Insurance</w:t>
      </w:r>
      <w:r>
        <w:t xml:space="preserve"> Company:</w:t>
      </w:r>
    </w:p>
    <w:p w:rsidR="00EA6EE4" w:rsidRDefault="00952619">
      <w:pPr>
        <w:pStyle w:val="enf6"/>
      </w:pPr>
      <w:r>
        <w:t>(i) falls under any of Article 272-4, paragraph (1), items (i) to (iv), item (vii), (viii) or (xi);</w:t>
      </w:r>
    </w:p>
    <w:p w:rsidR="00EA6EE4" w:rsidRDefault="00952619">
      <w:pPr>
        <w:pStyle w:val="enf6"/>
      </w:pPr>
      <w:r>
        <w:t>(ii) obtains the registration set forth in Article 272, paragraph (1) by wrongful means;</w:t>
      </w:r>
    </w:p>
    <w:p w:rsidR="00EA6EE4" w:rsidRDefault="00952619">
      <w:pPr>
        <w:pStyle w:val="enf6"/>
      </w:pPr>
      <w:r>
        <w:t>(iii) ceases to be a small-scale entrepreneur or violates</w:t>
      </w:r>
      <w:r>
        <w:t xml:space="preserve"> any other provisions of a law or regulation;</w:t>
      </w:r>
    </w:p>
    <w:p w:rsidR="00EA6EE4" w:rsidRDefault="00952619">
      <w:pPr>
        <w:pStyle w:val="enf6"/>
      </w:pPr>
      <w:r>
        <w:t>(iv) violates any disposition by the Prime Minister pursuant to a law or regulation or any of the particularly important particulars prescribed in the documents listed in the items of Article 272-2, paragraph (</w:t>
      </w:r>
      <w:r>
        <w:t>2); or</w:t>
      </w:r>
    </w:p>
    <w:p w:rsidR="00EA6EE4" w:rsidRDefault="00952619">
      <w:pPr>
        <w:pStyle w:val="enf6"/>
      </w:pPr>
      <w:r>
        <w:t>(v) engages in any action with prejudice to the public interest.</w:t>
      </w:r>
    </w:p>
    <w:p w:rsidR="00EA6EE4" w:rsidRDefault="00952619">
      <w:pPr>
        <w:pStyle w:val="enf4"/>
      </w:pPr>
      <w:r>
        <w:t>(2) Where any director, executive officer, accounting advisor or company auditor of a Small Amount and Short Term Insurance Company falls under any of Article 272-4, paragraph (1), ite</w:t>
      </w:r>
      <w:r>
        <w:t xml:space="preserve">m (x), (a) to (f), violates any provisions of a law or regulation, or acts as listed in item (iv) or (v) of the preceding paragraph, the Prime Minister may order the Small Amount and Short Term Insurance Company to dismiss the director, executive officer, </w:t>
      </w:r>
      <w:r>
        <w:t>accounting advisor or company auditor.</w:t>
      </w:r>
    </w:p>
    <w:p w:rsidR="00EA6EE4" w:rsidRDefault="00EA6EE4"/>
    <w:p w:rsidR="00EA6EE4" w:rsidRDefault="00952619">
      <w:pPr>
        <w:pStyle w:val="enf3"/>
      </w:pPr>
      <w:r>
        <w:t>Article 272-27  If the Prime Minister finds that, from the viewpoint of protecting Policyholders, etc., it is inappropriate for a Small Amount and Short Term Insurance Company to engage in Small Amount and Short Term</w:t>
      </w:r>
      <w:r>
        <w:t xml:space="preserve"> Insurance Business, because of extreme deterioration in the status of its property, the Prime Minister may cancel the registration of such Small Amount and Short Term Insurance Company under Article 272, paragraph (1).</w:t>
      </w:r>
    </w:p>
    <w:p w:rsidR="00EA6EE4" w:rsidRDefault="00EA6EE4"/>
    <w:p w:rsidR="00EA6EE4" w:rsidRDefault="00952619">
      <w:pPr>
        <w:pStyle w:val="ena"/>
      </w:pPr>
      <w:r>
        <w:t>(Mutatis Mutandis Application of th</w:t>
      </w:r>
      <w:r>
        <w:t>e Provisions on the Standard of Soundness)</w:t>
      </w:r>
    </w:p>
    <w:p w:rsidR="00EA6EE4" w:rsidRDefault="00952619">
      <w:pPr>
        <w:pStyle w:val="enf3"/>
      </w:pPr>
      <w:r>
        <w:t>Article 272-28  The provisions of Article 130 apply mutatis mutandis to a Small Amount and Short Term Insurance Company.</w:t>
      </w:r>
    </w:p>
    <w:p w:rsidR="00EA6EE4" w:rsidRDefault="00EA6EE4"/>
    <w:p w:rsidR="00EA6EE4" w:rsidRDefault="00952619">
      <w:pPr>
        <w:pStyle w:val="enf2"/>
      </w:pPr>
      <w:r>
        <w:t>Section 5 Transfers of Insurance Contracts</w:t>
      </w:r>
    </w:p>
    <w:p w:rsidR="00EA6EE4" w:rsidRDefault="00EA6EE4"/>
    <w:p w:rsidR="00EA6EE4" w:rsidRDefault="00952619">
      <w:pPr>
        <w:pStyle w:val="ena"/>
      </w:pPr>
      <w:r>
        <w:t xml:space="preserve">(Mutatis Mutandis Application of the </w:t>
      </w:r>
      <w:r>
        <w:t>Provisions on Transfers of Insurance Contracts)</w:t>
      </w:r>
    </w:p>
    <w:p w:rsidR="00EA6EE4" w:rsidRDefault="00952619">
      <w:pPr>
        <w:pStyle w:val="enf3"/>
      </w:pPr>
      <w:r>
        <w:t>Article 272-29  The provisions of Chapter VII, Section 1 apply mutatis mutandis to the transfer of insurance contracts of a Small Amount and Short Term Insurance Company. In this case, the term "Foreign Insur</w:t>
      </w:r>
      <w:r>
        <w:t>ance Company, etc." in Article 135, paragraph (1) is deemed to be replaced with "Foreign Insurance Company, etc. or Small Amount and Short Term Insurance Company".</w:t>
      </w:r>
    </w:p>
    <w:p w:rsidR="00EA6EE4" w:rsidRDefault="00EA6EE4"/>
    <w:p w:rsidR="00EA6EE4" w:rsidRDefault="00952619">
      <w:pPr>
        <w:pStyle w:val="ena"/>
      </w:pPr>
      <w:r>
        <w:t xml:space="preserve">(Mutatis Mutandis Application of the Provisions on Transfer or Acquisition of Business and </w:t>
      </w:r>
      <w:r>
        <w:t>on Entrustment of Business and Property Administration)</w:t>
      </w:r>
    </w:p>
    <w:p w:rsidR="00EA6EE4" w:rsidRDefault="00952619">
      <w:pPr>
        <w:pStyle w:val="enf3"/>
      </w:pPr>
      <w:r>
        <w:t xml:space="preserve">Article 272-30  (1) The provisions of Article 142 apply mutatis mutandis to the transfer or acquisition of business involving a Small Amount and Short Term Insurance Company or Small Amount and Short </w:t>
      </w:r>
      <w:r>
        <w:t>Term Insurance Companies.</w:t>
      </w:r>
    </w:p>
    <w:p w:rsidR="00EA6EE4" w:rsidRDefault="00952619">
      <w:pPr>
        <w:pStyle w:val="enf4"/>
      </w:pPr>
      <w:r>
        <w:t>(2) The provisions of Chapter VII, Section 3 apply mutatis mutandis to cases where a Small Amount and Short Term Insurance Company entrusts the administration of its business and property. In this case, the term "Foreign Insurance</w:t>
      </w:r>
      <w:r>
        <w:t xml:space="preserve"> Company, etc. (unless otherwise specified by Cabinet Office Order)" in Article 144, paragraph (1) is deemed to be replaced with "Foreign Insurance Company, etc. (unless otherwise specified by Cabinet Office Order) or Small Amount and Short Term Insurance </w:t>
      </w:r>
      <w:r>
        <w:t>Company".</w:t>
      </w:r>
    </w:p>
    <w:p w:rsidR="00EA6EE4" w:rsidRDefault="00EA6EE4"/>
    <w:p w:rsidR="00EA6EE4" w:rsidRDefault="00952619">
      <w:pPr>
        <w:pStyle w:val="enf2"/>
      </w:pPr>
      <w:r>
        <w:t>Section 6 Shareholders</w:t>
      </w:r>
    </w:p>
    <w:p w:rsidR="00EA6EE4" w:rsidRDefault="00952619">
      <w:pPr>
        <w:pStyle w:val="en0"/>
      </w:pPr>
      <w:r>
        <w:t>Subsection 1 Small Amount and Short Term Insurers' Major Shareholders</w:t>
      </w:r>
    </w:p>
    <w:p w:rsidR="00EA6EE4" w:rsidRDefault="00EA6EE4"/>
    <w:p w:rsidR="00EA6EE4" w:rsidRDefault="00952619">
      <w:pPr>
        <w:pStyle w:val="ena"/>
      </w:pPr>
      <w:r>
        <w:t>(Approval Pertaining to Holders of Voting Rights in a Small Amount and Short Term Insurance Company, Equal to or Exceeding the Major Shareholder Thresh</w:t>
      </w:r>
      <w:r>
        <w:t>old)</w:t>
      </w:r>
    </w:p>
    <w:p w:rsidR="00EA6EE4" w:rsidRDefault="00952619">
      <w:pPr>
        <w:pStyle w:val="enf3"/>
      </w:pPr>
      <w:r>
        <w:t xml:space="preserve">Article 272-31  (1) Any person who seeks to become the holder of a number of voting rights in a Small Amount and Short Term Insurance Company equal to or exceeding the Major Shareholder Threshold or to form a company or corporation that is the holder </w:t>
      </w:r>
      <w:r>
        <w:t>of a number of voting rights in a Small Amount and Short Term Insurance Company equal to or exceeding the Major Shareholder Threshold through any of the following transactions or actions (other than the State, etc. set forth in Article 271-10, paragraph (1</w:t>
      </w:r>
      <w:r>
        <w:t>), the company set forth in Article 272-35, paragraph (1) that seeks to become a Holding Company, the person set forth in that paragraph or the Small Amount and Short Term Insurance Holding Company set forth in Article 272-37, paragraph (2) that seeks to m</w:t>
      </w:r>
      <w:r>
        <w:t>ake a Small Amount and Short Term Insurance Company its Subsidiary Company), must obtain the approval of the Prime Minister in advance:</w:t>
      </w:r>
    </w:p>
    <w:p w:rsidR="00EA6EE4" w:rsidRDefault="00952619">
      <w:pPr>
        <w:pStyle w:val="enf6"/>
      </w:pPr>
      <w:r>
        <w:t>(i) acquisition of voting rights in a Small Amount and Short Term Insurance Company by a person seeking to hold the rele</w:t>
      </w:r>
      <w:r>
        <w:t>vant voting rights (except for those obtained by the acquisition of shares through the exercise of a security interest or due to any other event specified by Cabinet Office Order);</w:t>
      </w:r>
    </w:p>
    <w:p w:rsidR="00EA6EE4" w:rsidRDefault="00952619">
      <w:pPr>
        <w:pStyle w:val="enf6"/>
      </w:pPr>
      <w:r>
        <w:t>(ii) an action through which the registration set forth in Article 272, par</w:t>
      </w:r>
      <w:r>
        <w:t>agraph (1), is obtained, through a company that holds a number of voting rights in a Small Amount and Short Term Insurer equal to or exceeding the Major Shareholder Threshold, by the person seeking to become the holder of the relevant voting rights; or</w:t>
      </w:r>
    </w:p>
    <w:p w:rsidR="00EA6EE4" w:rsidRDefault="00952619">
      <w:pPr>
        <w:pStyle w:val="enf6"/>
      </w:pPr>
      <w:r>
        <w:t>(ii</w:t>
      </w:r>
      <w:r>
        <w:t>i) any other transaction or action specified by Cabinet Order.</w:t>
      </w:r>
    </w:p>
    <w:p w:rsidR="00EA6EE4" w:rsidRDefault="00952619">
      <w:pPr>
        <w:pStyle w:val="enf4"/>
      </w:pPr>
      <w:r>
        <w:t xml:space="preserve">(2) Any person that has become the holder of a number of voting rights in a Small Amount and Short Term Insurance Company equal to or exceeding the Major Shareholder Threshold due to any other </w:t>
      </w:r>
      <w:r>
        <w:t>event than the transactions or actions listed in the items of the preceding paragraph (other than the National Government, etc. set forth in Article 271-10, paragraph (1), the Specified Small Amount and Short Term Insurance Holding Company set forth in Art</w:t>
      </w:r>
      <w:r>
        <w:t>icle 272-35, paragraph (2) or the Specified Small Amount and Short Term Insurance Holding Company set forth in Article 272-37, paragraph (2); referred to as a "Small Amount and Short Term Insurance Company's Specified Major Shareholder" hereafter in this A</w:t>
      </w:r>
      <w:r>
        <w:t>rticle as well as in Article 333) must take necessary measures for ensuring that it will cease to be the holder of a number of voting rights in a Small Amount and Short Term Insurance Company equal to or exceeding the Major Shareholder Threshold by the dat</w:t>
      </w:r>
      <w:r>
        <w:t>e one year after the last day of the Small Amount and Short Term Insurance Company's business year in which the event occurred (referred to as the "Last Day of the Grace Period" hereafter in this paragraph as well as in paragraph (4)); provided, however, t</w:t>
      </w:r>
      <w:r>
        <w:t>hat this does not apply where the Small Amount and Short Term Insurance Company's Specified Major Shareholder has received approval from the Prime Minister for continuing to be the holder of a number of voting rights in the Small Amount and Short Term Insu</w:t>
      </w:r>
      <w:r>
        <w:t>rance Company equal to or exceeding the Major Shareholder Threshold after the Last Day of the Grace Period.</w:t>
      </w:r>
    </w:p>
    <w:p w:rsidR="00EA6EE4" w:rsidRDefault="00952619">
      <w:pPr>
        <w:pStyle w:val="enf4"/>
      </w:pPr>
      <w:r>
        <w:t>(3) If a Small Amount and Short Term Insurance Company's Specified Major Shareholder has ceased to be the holder of a number of voting rights in the</w:t>
      </w:r>
      <w:r>
        <w:t xml:space="preserve"> Small Amount and Short Term Insurance Company equal to or exceeding the Major Shareholder Threshold due to the measures set forth in the preceding paragraph, it must notify the Prime Minister of this without delay. The same applies if it has ceased to be </w:t>
      </w:r>
      <w:r>
        <w:t>the holder of a number of voting rights in the Small Amount and Short Term Insurer equal to or exceeding the Major Shareholder Threshold without such measures.</w:t>
      </w:r>
    </w:p>
    <w:p w:rsidR="00EA6EE4" w:rsidRDefault="00952619">
      <w:pPr>
        <w:pStyle w:val="enf4"/>
      </w:pPr>
      <w:r>
        <w:t>(4) The Prime Minister may order a person who has become the holder of a number of voting rights</w:t>
      </w:r>
      <w:r>
        <w:t xml:space="preserve"> in a Small Amount and Short Term Insurance Company equal to or exceeding the Major Shareholder Threshold through any of the transactions or actions listed in the items of paragraph (1) or a company or any other corporation formed as the holder of a number</w:t>
      </w:r>
      <w:r>
        <w:t xml:space="preserve"> of voting rights in a Small Amount and Short Term Insurance Company equal to or exceeding the Major Shareholder Threshold, without receiving the approval set forth in paragraph (1), or a person that continues to be the holder of a number of voting rights </w:t>
      </w:r>
      <w:r>
        <w:t xml:space="preserve">in a Small Amount and Short Term Insurance Company equal to or exceeding the Major Shareholder Threshold, even after the Last Day of the Grace Period, without receiving the approval set forth in the proviso to paragraph (2), to take necessary measures for </w:t>
      </w:r>
      <w:r>
        <w:t>ensuring that it will cease to be the holder of a number of voting rights in the Small Amount and Short Term Insurance Company equal to or exceeding the Major Shareholder Threshold.</w:t>
      </w:r>
    </w:p>
    <w:p w:rsidR="00EA6EE4" w:rsidRDefault="00952619">
      <w:pPr>
        <w:pStyle w:val="enf4"/>
      </w:pPr>
      <w:r>
        <w:t xml:space="preserve">(5) The provisions of Article 2, paragraph (15) apply mutatis mutandis to </w:t>
      </w:r>
      <w:r>
        <w:t>the voting rights held by the holder of a number of voting rights in a Small Amount and Short Term Insurance Company equal to or exceeding the Major Shareholder Threshold, in the cases referred to in the preceding paragraphs.</w:t>
      </w:r>
    </w:p>
    <w:p w:rsidR="00EA6EE4" w:rsidRDefault="00EA6EE4"/>
    <w:p w:rsidR="00EA6EE4" w:rsidRDefault="00952619">
      <w:pPr>
        <w:pStyle w:val="ena"/>
      </w:pPr>
      <w:r>
        <w:t>(Application Procedure for Ap</w:t>
      </w:r>
      <w:r>
        <w:t>proval)</w:t>
      </w:r>
    </w:p>
    <w:p w:rsidR="00EA6EE4" w:rsidRDefault="00952619">
      <w:pPr>
        <w:pStyle w:val="enf3"/>
      </w:pPr>
      <w:r>
        <w:t xml:space="preserve">Article 272-32  (1) Any person that seeks to receive the approval set forth in the preceding Article, paragraph (1) or the proviso to paragraph (2) must submit to the Prime Minister a written application for approval detailing the </w:t>
      </w:r>
      <w:r>
        <w:t>following particulars:</w:t>
      </w:r>
    </w:p>
    <w:p w:rsidR="00EA6EE4" w:rsidRDefault="00952619">
      <w:pPr>
        <w:pStyle w:val="enf6"/>
      </w:pPr>
      <w:r>
        <w:t>(i) the particulars of the Proportion of Voting Rights Held (meaning the proportion calculated by dividing the number of voting rights the Applicant for approval holds in the Small Amount and Short Term Insurance Company to which the</w:t>
      </w:r>
      <w:r>
        <w:t xml:space="preserve"> approval pertains, by all shareholders' voting rights in the Small Amount and Short Term Insurance Company; the same applies in Article 272-36, paragraph (1) and Article 272-42, paragraph (1)), the particulars of the acquisition funding, the purpose of ho</w:t>
      </w:r>
      <w:r>
        <w:t>lding the voting rights, and other particulars specified by Cabinet Office Order as important particulars of the holding of voting rights in a Small Amount and Short Term Insurance Company;</w:t>
      </w:r>
    </w:p>
    <w:p w:rsidR="00EA6EE4" w:rsidRDefault="00952619">
      <w:pPr>
        <w:pStyle w:val="enf6"/>
      </w:pPr>
      <w:r>
        <w:t>(ii) its trade name, name, and address;</w:t>
      </w:r>
    </w:p>
    <w:p w:rsidR="00EA6EE4" w:rsidRDefault="00952619">
      <w:pPr>
        <w:pStyle w:val="enf6"/>
      </w:pPr>
      <w:r>
        <w:t xml:space="preserve">(iii) for a </w:t>
      </w:r>
      <w:r>
        <w:t>corporation, the amount of capital or contribution and the name of its representative person; and</w:t>
      </w:r>
    </w:p>
    <w:p w:rsidR="00EA6EE4" w:rsidRDefault="00952619">
      <w:pPr>
        <w:pStyle w:val="enf6"/>
      </w:pPr>
      <w:r>
        <w:t>(iv) for a business entity, the names and addresses of its business offices and the type of its business.</w:t>
      </w:r>
    </w:p>
    <w:p w:rsidR="00EA6EE4" w:rsidRDefault="00952619">
      <w:pPr>
        <w:pStyle w:val="enf4"/>
      </w:pPr>
      <w:r>
        <w:t>(2) The written application for approval set forth i</w:t>
      </w:r>
      <w:r>
        <w:t>n the preceding paragraph must be attached with a document containing a pledge that the application does not fall under paragraph (1), item (i), (c) or item (ii), (c) of the following Article as well as any other document specified by Cabinet Office Order.</w:t>
      </w:r>
    </w:p>
    <w:p w:rsidR="00EA6EE4" w:rsidRDefault="00952619">
      <w:pPr>
        <w:pStyle w:val="enf4"/>
      </w:pPr>
      <w:r>
        <w:t>(3) The provisions of Article 2, paragraph (15) apply mutatis mutandis to the voting rights held by the person submitting the written application for approval in the case referred to in paragraph (1).</w:t>
      </w:r>
    </w:p>
    <w:p w:rsidR="00EA6EE4" w:rsidRDefault="00EA6EE4"/>
    <w:p w:rsidR="00EA6EE4" w:rsidRDefault="00952619">
      <w:pPr>
        <w:pStyle w:val="enf3"/>
      </w:pPr>
      <w:r>
        <w:t xml:space="preserve">Article 272-33  (1) Whenever an application has been </w:t>
      </w:r>
      <w:r>
        <w:t>filed for the approval under Article 272-31, paragraph (1) or the proviso to Article 272-31, paragraph (2), with the exception of cases falling under any of the following, the Prime Minister must give such approval:</w:t>
      </w:r>
    </w:p>
    <w:p w:rsidR="00EA6EE4" w:rsidRDefault="00952619">
      <w:pPr>
        <w:pStyle w:val="enf6"/>
      </w:pPr>
      <w:r>
        <w:t>(i) the person that filed the applicatio</w:t>
      </w:r>
      <w:r>
        <w:t>n for approval (hereinafter referred to as "Applicant" in this Article) is a company or any other corporation, or where a company or any other corporation is to be formed with the approval, any of the following applies:</w:t>
      </w:r>
    </w:p>
    <w:p w:rsidR="00EA6EE4" w:rsidRDefault="00952619">
      <w:pPr>
        <w:pStyle w:val="enf9"/>
      </w:pPr>
      <w:r>
        <w:t>(a) in light of the particulars of t</w:t>
      </w:r>
      <w:r>
        <w:t>he acquisition funding, the purpose of holding the voting rights or any other particular involved in the holding of a number of voting rights in a Small Amount and Short Term Insurance Company equal to or exceeding the Major Shareholder Threshold by the co</w:t>
      </w:r>
      <w:r>
        <w:t>mpany or any other corporation to be formed with the approval (hereinafter referred to as "Corporation Applicant, etc." in this item), the application poses a risk to the sound and appropriate business operation of the Small Amount and Short Term Insurance</w:t>
      </w:r>
      <w:r>
        <w:t xml:space="preserve"> Company in which the Corporation Applicant, etc. holds, or will hold, a number of voting rights equal to or exceeding the Major Shareholder Threshold;</w:t>
      </w:r>
    </w:p>
    <w:p w:rsidR="00EA6EE4" w:rsidRDefault="00952619">
      <w:pPr>
        <w:pStyle w:val="enf9"/>
      </w:pPr>
      <w:r>
        <w:t xml:space="preserve">(b) in light of the condition of the property and balance of payment of the Corporation Applicant, etc. </w:t>
      </w:r>
      <w:r>
        <w:t>and its Subsidiary Companies (including any prospective Subsidiary Company), the application poses a risk to the sound and appropriate business operation of the Small Amount and Short Term Insurance Company in which the Corporation Applicant, etc. holds, o</w:t>
      </w:r>
      <w:r>
        <w:t>r will hold, a number of voting rights equal to or exceeding the Major Shareholder Threshold; or</w:t>
      </w:r>
    </w:p>
    <w:p w:rsidR="00EA6EE4" w:rsidRDefault="00952619">
      <w:pPr>
        <w:pStyle w:val="enf9"/>
      </w:pPr>
      <w:r>
        <w:t>(c) the Corporation Applicant, etc. falls under any of the following:</w:t>
      </w:r>
    </w:p>
    <w:p w:rsidR="00EA6EE4" w:rsidRDefault="00952619">
      <w:pPr>
        <w:pStyle w:val="enfc"/>
      </w:pPr>
      <w:r>
        <w:t>1. a person whose license under Article 3, paragraph (1) was canceled pursuant to the pro</w:t>
      </w:r>
      <w:r>
        <w:t>visions of Article 133 or 134, whose license under Article 185, paragraph (1) was canceled pursuant to the provisions of Article 205 or 206, whose license under Article 219, paragraph (1) was canceled pursuant to the provisions of Article 231 or 232, whose</w:t>
      </w:r>
      <w:r>
        <w:t xml:space="preserve"> registration under Article 272, paragraph (1) was canceled pursuant to the provisions of Article 272-26, paragraph (1) or Article 272-27 or whose registration under Article 276 or 286 was canceled pursuant to the provisions of Article 307, paragraph (1), </w:t>
      </w:r>
      <w:r>
        <w:t>or whose license or registration of a similar type obtained under a foreign law or regulation equivalent to this Act (including any permission or other administrative disposition similar to such license or registration) was canceled in the foreign state co</w:t>
      </w:r>
      <w:r>
        <w:t>ncerned, without five years having elapsed since the date of such cancellation;</w:t>
      </w:r>
    </w:p>
    <w:p w:rsidR="00EA6EE4" w:rsidRDefault="00952619">
      <w:pPr>
        <w:pStyle w:val="enfc"/>
      </w:pPr>
      <w:r>
        <w:t>2. a person sentenced to a fine (including any equivalent punishment under a foreign law or regulation) for violating a provisions of any of the actions set forth in Article 27</w:t>
      </w:r>
      <w:r>
        <w:t>2-4, paragraph (1), item (viii) or any foreign law or regulation equivalent thereto, without five years having elapsed since the execution of the sentence was terminated or since it was no longer subject to the execution of the sentence;</w:t>
      </w:r>
    </w:p>
    <w:p w:rsidR="00EA6EE4" w:rsidRDefault="00952619">
      <w:pPr>
        <w:pStyle w:val="enfc"/>
      </w:pPr>
      <w:r>
        <w:t xml:space="preserve">3. a person whose </w:t>
      </w:r>
      <w:r>
        <w:t>officers include the person listed in Article 331, paragraph (1), item (ii) of the Companies Act (Qualifications of Directors) or Article 331, paragraph (1), item (iii) of that Act as applied following the deemed replacement of terms pursuant to the provis</w:t>
      </w:r>
      <w:r>
        <w:t>ions of Article 12, paragraph (1), or a person falling under any of Article 272-4, paragraph (1), item (x), (a) to (f); or</w:t>
      </w:r>
    </w:p>
    <w:p w:rsidR="00EA6EE4" w:rsidRDefault="00952619">
      <w:pPr>
        <w:pStyle w:val="enf6"/>
      </w:pPr>
      <w:r>
        <w:t>(ii) in any other case than that listed in the preceding item, any of the following applies:</w:t>
      </w:r>
    </w:p>
    <w:p w:rsidR="00EA6EE4" w:rsidRDefault="00952619">
      <w:pPr>
        <w:pStyle w:val="enf9"/>
      </w:pPr>
      <w:r>
        <w:t>(a) in light of the particulars of the a</w:t>
      </w:r>
      <w:r>
        <w:t>cquisition funding, the purpose of holding the voting rights or any other particular involved in the holding of a number of voting rights in the Small Amount and Short Term Insurance Company equal to or exceeding the Major Shareholder Threshold by the Appl</w:t>
      </w:r>
      <w:r>
        <w:t>icant, the application poses a risk to the sound and appropriate business operation of the Small Amount and Short Term Insurance Company in which the Applicant holds, or will hold, a number of voting rights equal to or exceeding the Major Shareholder Thres</w:t>
      </w:r>
      <w:r>
        <w:t>hold;</w:t>
      </w:r>
    </w:p>
    <w:p w:rsidR="00EA6EE4" w:rsidRDefault="00952619">
      <w:pPr>
        <w:pStyle w:val="enf9"/>
      </w:pPr>
      <w:r>
        <w:t>(b) in light of the status of the property of the Applicant (including the condition of balance of payment, where the Applicant is a business entity), the application poses a risk to the sound and appropriate business operation of the Small Amount an</w:t>
      </w:r>
      <w:r>
        <w:t>d Short Term Insurance Company in which the Applicant holds, or will hold, a number of voting rights equal to or exceeding the Major Shareholder Threshold; or</w:t>
      </w:r>
    </w:p>
    <w:p w:rsidR="00EA6EE4" w:rsidRDefault="00952619">
      <w:pPr>
        <w:pStyle w:val="enf9"/>
      </w:pPr>
      <w:r>
        <w:t>(c) the Applicant falls under any of the following points:</w:t>
      </w:r>
    </w:p>
    <w:p w:rsidR="00EA6EE4" w:rsidRDefault="00952619">
      <w:pPr>
        <w:pStyle w:val="enfc"/>
      </w:pPr>
      <w:r>
        <w:t>1. an adult ward or person under guard</w:t>
      </w:r>
      <w:r>
        <w:t>ianship, or any other person receiving a similar treatment under a foreign law or regulation, whose statutory representative falls under Article 331, paragraph (1), item (ii) of the Companies Act or Article 331, paragraph (1), item (iii) of that Act as app</w:t>
      </w:r>
      <w:r>
        <w:t>lied following the deemed replacement of terms pursuant to the provisions of Article 12, paragraph (1), or any of Article 272-4, paragraph (1), item (x), (a) to (f); or</w:t>
      </w:r>
    </w:p>
    <w:p w:rsidR="00EA6EE4" w:rsidRDefault="00952619">
      <w:pPr>
        <w:pStyle w:val="enfc"/>
      </w:pPr>
      <w:r>
        <w:t>2. a person falling under Article 331, paragraph (1), item (ii) of the Companies Act or</w:t>
      </w:r>
      <w:r>
        <w:t xml:space="preserve"> Article 331, paragraph (1), item (iii) of that Act as applied following the deemed replacement of terms pursuant to the provisions of Article 12, paragraph (1), or any of Article 272-4, paragraph (1), item (x), (a) to (f).</w:t>
      </w:r>
    </w:p>
    <w:p w:rsidR="00EA6EE4" w:rsidRDefault="00952619">
      <w:pPr>
        <w:pStyle w:val="enf4"/>
      </w:pPr>
      <w:r>
        <w:t>(2) The provisions of Article 2,</w:t>
      </w:r>
      <w:r>
        <w:t xml:space="preserve"> paragraph (15) apply mutatis mutandis to the voting rights held by the Applicant in the case referred to in the preceding paragraph.</w:t>
      </w:r>
    </w:p>
    <w:p w:rsidR="00EA6EE4" w:rsidRDefault="00EA6EE4"/>
    <w:p w:rsidR="00EA6EE4" w:rsidRDefault="00952619">
      <w:pPr>
        <w:pStyle w:val="ena"/>
      </w:pPr>
      <w:r>
        <w:t>(Mutatis Mutandis Application of the Provisions on Supervision)</w:t>
      </w:r>
    </w:p>
    <w:p w:rsidR="00EA6EE4" w:rsidRDefault="00952619">
      <w:pPr>
        <w:pStyle w:val="enf3"/>
      </w:pPr>
      <w:r>
        <w:t xml:space="preserve">Article 272-34  (1) The provisions of Articles 271-12 to </w:t>
      </w:r>
      <w:r>
        <w:t>271-14 and 271-16 apply mutatis mutandis to a Small Amount and Short Term Insurance Company's Major Shareholder that holds a number of voting rights in a Small Amount and Short Term Insurance Company equal to or exceeding the Major Shareholder Threshold (m</w:t>
      </w:r>
      <w:r>
        <w:t>eaning a person that has received the approval to hold such voting rights following any of the transactions or actions listed in items of Article 272-31, paragraph (1), was formed with the approval set forth in the same paragraph, or has received the appro</w:t>
      </w:r>
      <w:r>
        <w:t>val set forth in the proviso to paragraph (2) of the same Article; the same applies hereinafter). In this case, the term "Article 128, paragraph (1)" in Article 271-12 is deemed to be replaced with "Article 272-22, paragraph (1)"; the term "Article 129, pa</w:t>
      </w:r>
      <w:r>
        <w:t>ragraph (1)" in Article 271-13 is deemed to be replaced with "Article 272-23, paragraph (1)"; the terms "the items of Article 271-11" and "authorization set forth in the proviso of Article 271, paragraph (1) or (2)" in Article 271-14 are deemed to be repla</w:t>
      </w:r>
      <w:r>
        <w:t xml:space="preserve">ced with "Article 272-33, paragraph (1), items (i) and (ii)" and "approval set forth in Article 272-31, paragraph (1) or the proviso to Article 272-31, paragraph (2)", respectively; the terms "authorization of the Insurance Company's Major Shareholder set </w:t>
      </w:r>
      <w:r>
        <w:t>forth in the proviso of Article 271-10, paragraph (1) or (2)", "authorizations set forth in Article 271-10, paragraph (1)" and "said authorization" in Article 271-16, paragraph (1) are deemed to be replaced with "approval of the Insurance Company's Major S</w:t>
      </w:r>
      <w:r>
        <w:t>hareholder set forth in Article 272-31, paragraph (1) or the proviso to Article 272-31, paragraph (2)", "approvals set forth in Article 272-31, paragraph (1)", and "said approval", respectively; and the term "authorization set forth in the proviso of Artic</w:t>
      </w:r>
      <w:r>
        <w:t>le 271-10, paragraph (1) or (2)" in Article 271-16, paragraph (2) is deemed to be replaced with "approval set forth in Article 272-31, paragraph (1) or the proviso to Article 272-31, paragraph (2)".</w:t>
      </w:r>
    </w:p>
    <w:p w:rsidR="00EA6EE4" w:rsidRDefault="00952619">
      <w:pPr>
        <w:pStyle w:val="enf4"/>
      </w:pPr>
      <w:r>
        <w:t>(2) The provisions of Article 2, paragraph (15) apply mut</w:t>
      </w:r>
      <w:r>
        <w:t>atis mutandis to the voting rights held by the holder of a number of voting rights in a Small Amount and Short Term Insurance Company equal to or exceeding the Major Shareholder Threshold in the case referred to in the preceding paragraph.</w:t>
      </w:r>
    </w:p>
    <w:p w:rsidR="00EA6EE4" w:rsidRDefault="00EA6EE4"/>
    <w:p w:rsidR="00EA6EE4" w:rsidRDefault="00952619">
      <w:pPr>
        <w:pStyle w:val="en0"/>
      </w:pPr>
      <w:r>
        <w:t>Subsection 2 Sm</w:t>
      </w:r>
      <w:r>
        <w:t>all Amount and Short Term Insurance Holding Company</w:t>
      </w:r>
    </w:p>
    <w:p w:rsidR="00EA6EE4" w:rsidRDefault="00EA6EE4"/>
    <w:p w:rsidR="00EA6EE4" w:rsidRDefault="00952619">
      <w:pPr>
        <w:pStyle w:val="ena"/>
      </w:pPr>
      <w:r>
        <w:t>(Approval Pertaining to Small Amount and Short Term Insurance Holding Company)</w:t>
      </w:r>
    </w:p>
    <w:p w:rsidR="00EA6EE4" w:rsidRDefault="00952619">
      <w:pPr>
        <w:pStyle w:val="enf3"/>
      </w:pPr>
      <w:r>
        <w:t xml:space="preserve">Article 272-35  (1) Any company that seeks to become a Holding Company whose Subsidiary Companies include a Small </w:t>
      </w:r>
      <w:r>
        <w:t>Amount and Short Term Insurance Company through any of the following transactions or actions, or any person that seeks to incorporate a Holding Company whose Subsidiary Companies include a Small Amount and Short Term Insurance Company must receive in advan</w:t>
      </w:r>
      <w:r>
        <w:t>ce the approval of the Prime Minister:</w:t>
      </w:r>
    </w:p>
    <w:p w:rsidR="00EA6EE4" w:rsidRDefault="00952619">
      <w:pPr>
        <w:pStyle w:val="enf6"/>
      </w:pPr>
      <w:r>
        <w:t>(i) acquisition of voting rights in the Small Amount and Short Term Insurance Company by the company or any of its Subsidiary Companies (excluding through the acquisition of shares by the exercise of a security intere</w:t>
      </w:r>
      <w:r>
        <w:t>st or any other event specified by Cabinet Office Order);</w:t>
      </w:r>
    </w:p>
    <w:p w:rsidR="00EA6EE4" w:rsidRDefault="00952619">
      <w:pPr>
        <w:pStyle w:val="enf6"/>
      </w:pPr>
      <w:r>
        <w:t>(ii) any action by a Subsidiary Company of the company to obtain the registration set forth in Article 272, paragraph (1); or</w:t>
      </w:r>
    </w:p>
    <w:p w:rsidR="00EA6EE4" w:rsidRDefault="00952619">
      <w:pPr>
        <w:pStyle w:val="enf6"/>
      </w:pPr>
      <w:r>
        <w:t>(iii) any other transaction or action specified by Cabinet Order.</w:t>
      </w:r>
    </w:p>
    <w:p w:rsidR="00EA6EE4" w:rsidRDefault="00952619">
      <w:pPr>
        <w:pStyle w:val="enf4"/>
      </w:pPr>
      <w:r>
        <w:t>(2) An</w:t>
      </w:r>
      <w:r>
        <w:t>y company that has become a Holding Company whose Subsidiary Companies include a Small Amount and Short Term Insurance Company following any other event than the transactions or actions listed in items of the preceding paragraph (hereinafter referred to as</w:t>
      </w:r>
      <w:r>
        <w:t xml:space="preserve"> "Specified Small Amount and Short Term Insurance Holding Company"), within three months from the end of the business year in which the event occurred, must notify the Prime Minister of the fact that the company has become a Holding Company whose Subsidiar</w:t>
      </w:r>
      <w:r>
        <w:t>y Companies include a Small Amount and Short Term Insurance Company, as well as other particulars specified by Cabinet Office Order.</w:t>
      </w:r>
    </w:p>
    <w:p w:rsidR="00EA6EE4" w:rsidRDefault="00952619">
      <w:pPr>
        <w:pStyle w:val="enf4"/>
      </w:pPr>
      <w:r>
        <w:t>(3) A Specified Small Amount and Short Term Insurance Holding Company must take necessary measures to ensure that it will c</w:t>
      </w:r>
      <w:r>
        <w:t xml:space="preserve">ease to be a Holding Company whose Subsidiary Companies include a Small Amount and Short Term Insurance Company by the date that is one year after the last day of the business year in which the event set forth in the preceding paragraph occurred (referred </w:t>
      </w:r>
      <w:r>
        <w:t>to as "Last Day of the Grace Period" hereafter in this paragraph as well as in paragraph (5)); provided, however, that this does not apply where the Prime Minister approves that the Specified Small Amount and Short Term Insurance Holding Company continue a</w:t>
      </w:r>
      <w:r>
        <w:t>s a Holding Company whose Subsidiary Companies include a Small Amount and Short Term Insurance Company after the Last Day of the Grace Period.</w:t>
      </w:r>
    </w:p>
    <w:p w:rsidR="00EA6EE4" w:rsidRDefault="00952619">
      <w:pPr>
        <w:pStyle w:val="enf4"/>
      </w:pPr>
      <w:r>
        <w:t>(4) If a Specified Small Amount and Short Term Insurance Holding Company has ceased to be a Holding Company whose</w:t>
      </w:r>
      <w:r>
        <w:t xml:space="preserve"> Subsidiary Companies include a Small Amount and Short Term Insurance Company due to the measures taken under the preceding paragraph, it must notify the Prime Minister of this without delay. The same applies if it has ceased to be a Holding Company whose </w:t>
      </w:r>
      <w:r>
        <w:t>Subsidiary Companies include a Small Amount and Short Term Insurance Company without such measures.</w:t>
      </w:r>
    </w:p>
    <w:p w:rsidR="00EA6EE4" w:rsidRDefault="00952619">
      <w:pPr>
        <w:pStyle w:val="enf4"/>
      </w:pPr>
      <w:r>
        <w:t>(5) The Prime Minister may order any company that has become a Holding Company whose Subsidiary Companies include a Small Amount and Short Term Insurance Co</w:t>
      </w:r>
      <w:r>
        <w:t>mpany due to any of the transactions or actions listed in the items of paragraph (1) or was incorporated as a Holding Company whose Subsidiary Companies include a Small Amount and Short Term Insurance Company, without the approval set forth in paragraph (1</w:t>
      </w:r>
      <w:r>
        <w:t>), or any company that continues as a Holding Company whose Subsidiary Companies include a Small Amount and Short Term Insurance Company after the Last Day of the Grace Period without the approval set forth in the proviso to paragraph (3), to take necessar</w:t>
      </w:r>
      <w:r>
        <w:t>y measures to ensure that it will cease to be a Holding Company whose Subsidiary Companies include a Small Amount and Short Term Insurance Company.</w:t>
      </w:r>
    </w:p>
    <w:p w:rsidR="00EA6EE4" w:rsidRDefault="00EA6EE4"/>
    <w:p w:rsidR="00EA6EE4" w:rsidRDefault="00952619">
      <w:pPr>
        <w:pStyle w:val="enf3"/>
      </w:pPr>
      <w:r>
        <w:t xml:space="preserve">Article 272-36  (1) A person seeking to receive the approval set forth in the preceding Article, paragraph </w:t>
      </w:r>
      <w:r>
        <w:t>(1) or the proviso to paragraph (3) must submit a written application for approval to the Prime Minister detailing the following particulars:</w:t>
      </w:r>
    </w:p>
    <w:p w:rsidR="00EA6EE4" w:rsidRDefault="00952619">
      <w:pPr>
        <w:pStyle w:val="enf6"/>
      </w:pPr>
      <w:r>
        <w:t>(i) the particulars of the Proportion of Voting Rights Held, the particulars of the acquisition funding, the purpo</w:t>
      </w:r>
      <w:r>
        <w:t>se of holding the voting rights, and other particulars specified by Cabinet Office Order as important particulars of the holding of voting rights in a Small Amount and Short Term Insurance Company;</w:t>
      </w:r>
    </w:p>
    <w:p w:rsidR="00EA6EE4" w:rsidRDefault="00952619">
      <w:pPr>
        <w:pStyle w:val="enf6"/>
      </w:pPr>
      <w:r>
        <w:t>(ii) its trade name;</w:t>
      </w:r>
    </w:p>
    <w:p w:rsidR="00EA6EE4" w:rsidRDefault="00952619">
      <w:pPr>
        <w:pStyle w:val="enf6"/>
      </w:pPr>
      <w:r>
        <w:t>(iii) the amount of capital;</w:t>
      </w:r>
    </w:p>
    <w:p w:rsidR="00EA6EE4" w:rsidRDefault="00952619">
      <w:pPr>
        <w:pStyle w:val="enf6"/>
      </w:pPr>
      <w:r>
        <w:t>(iv) the</w:t>
      </w:r>
      <w:r>
        <w:t xml:space="preserve"> names of its directors and company auditors (in the case of a company with Audit and Supervisory Committee, directors, or in the case of a Company with Nominating Committee, etc., directors and executive officers); and</w:t>
      </w:r>
    </w:p>
    <w:p w:rsidR="00EA6EE4" w:rsidRDefault="00952619">
      <w:pPr>
        <w:pStyle w:val="enf6"/>
      </w:pPr>
      <w:r>
        <w:t>(v) the names and addresses of its h</w:t>
      </w:r>
      <w:r>
        <w:t>ead office and other offices.</w:t>
      </w:r>
    </w:p>
    <w:p w:rsidR="00EA6EE4" w:rsidRDefault="00952619">
      <w:pPr>
        <w:pStyle w:val="enf4"/>
      </w:pPr>
      <w:r>
        <w:t>(2) The written application for approval set forth in the preceding paragraph must be attached with the articles of incorporation, the balance sheet, the profit and loss statement, a document containing a pledge that the appli</w:t>
      </w:r>
      <w:r>
        <w:t>cation does not fall under paragraph (1), item (iii) of the following Article, and other documents specified by Cabinet Office Order.</w:t>
      </w:r>
    </w:p>
    <w:p w:rsidR="00EA6EE4" w:rsidRDefault="00EA6EE4"/>
    <w:p w:rsidR="00EA6EE4" w:rsidRDefault="00952619">
      <w:pPr>
        <w:pStyle w:val="enf3"/>
      </w:pPr>
      <w:r>
        <w:t xml:space="preserve">Article 272-37  (1) Whenever an application has been filed for the approval referred to in Article 272-35, paragraph (1) </w:t>
      </w:r>
      <w:r>
        <w:t>or the proviso to Article 272-35, paragraph (3), with the exception of cases falling under any of the following, the Prime Minister must give such approval:</w:t>
      </w:r>
    </w:p>
    <w:p w:rsidR="00EA6EE4" w:rsidRDefault="00952619">
      <w:pPr>
        <w:pStyle w:val="enf6"/>
      </w:pPr>
      <w:r>
        <w:t>(i) in light of the status of the property and balance of payment of the company that filed the app</w:t>
      </w:r>
      <w:r>
        <w:t xml:space="preserve">lication for approval or the company to be incorporated with the approval (hereinafter referred to as "Applicant, etc." in this Article) and its Subsidiary Companies (including any prospective Subsidiary Companies), the Applicant, etc. poses a risk to the </w:t>
      </w:r>
      <w:r>
        <w:t>sound and appropriate business operation of the Small Amount and Short Term Insurance Company that is, or will be its Subsidiary Company;</w:t>
      </w:r>
    </w:p>
    <w:p w:rsidR="00EA6EE4" w:rsidRDefault="00952619">
      <w:pPr>
        <w:pStyle w:val="enf6"/>
      </w:pPr>
      <w:r>
        <w:t>(ii) in light of its human resource structure, etc., the Applicant, etc. does not have the necessary knowledge and exp</w:t>
      </w:r>
      <w:r>
        <w:t>erience for ensuring the appropriate and fair management of the Small Amount and Short Term Insurance Company that is, or will be, its Subsidiary Company;</w:t>
      </w:r>
    </w:p>
    <w:p w:rsidR="00EA6EE4" w:rsidRDefault="00952619">
      <w:pPr>
        <w:pStyle w:val="enf6"/>
      </w:pPr>
      <w:r>
        <w:t>(iii) the Applicant, etc. falls under Article 272-33, paragraph (1), item (i), (c); or</w:t>
      </w:r>
    </w:p>
    <w:p w:rsidR="00EA6EE4" w:rsidRDefault="00952619">
      <w:pPr>
        <w:pStyle w:val="enf6"/>
      </w:pPr>
      <w:r>
        <w:t>(iv) the busin</w:t>
      </w:r>
      <w:r>
        <w:t>ess content of any Subsidiary Company of the Applicant, etc. falls under items of Article 272-39, paragraph (3).</w:t>
      </w:r>
    </w:p>
    <w:p w:rsidR="00EA6EE4" w:rsidRDefault="00952619">
      <w:pPr>
        <w:pStyle w:val="enf4"/>
      </w:pPr>
      <w:r>
        <w:t>(2) A Small Amount and Short Term Insurance Holding Company (meaning a Holding Company whose Subsidiary Companies include a Small Amount and Sh</w:t>
      </w:r>
      <w:r>
        <w:t>ort Term Insurance Company that has received the approval to hold the relevant voting rights following any of the transactions or actions listed in items of Article 272-35, paragraph (1), was incorporated with the approval set forth in Article 272-35, para</w:t>
      </w:r>
      <w:r>
        <w:t>graph (1), or has received the approval set forth in the proviso to Article 272-35, paragraph (3); the same applies hereinafter) must be a Stock Company that has the following organs, unless it was incorporated in accordance with the laws and regulations o</w:t>
      </w:r>
      <w:r>
        <w:t>f the foreign state:</w:t>
      </w:r>
    </w:p>
    <w:p w:rsidR="00EA6EE4" w:rsidRDefault="00952619">
      <w:pPr>
        <w:pStyle w:val="enf6"/>
      </w:pPr>
      <w:r>
        <w:t>(i) board of directors;</w:t>
      </w:r>
    </w:p>
    <w:p w:rsidR="00EA6EE4" w:rsidRDefault="00952619">
      <w:pPr>
        <w:pStyle w:val="enf6"/>
      </w:pPr>
      <w:r>
        <w:t>(ii) board of company auditors, Audit and Supervisory Committee or Nominating Committee, etc.; and</w:t>
      </w:r>
    </w:p>
    <w:p w:rsidR="00EA6EE4" w:rsidRDefault="00952619">
      <w:pPr>
        <w:pStyle w:val="enf6"/>
      </w:pPr>
      <w:r>
        <w:t>(iii) financial Auditor.</w:t>
      </w:r>
    </w:p>
    <w:p w:rsidR="00EA6EE4" w:rsidRDefault="00EA6EE4"/>
    <w:p w:rsidR="00EA6EE4" w:rsidRDefault="00952619">
      <w:pPr>
        <w:pStyle w:val="ena"/>
      </w:pPr>
      <w:r>
        <w:t xml:space="preserve">(Qualification for Directors of Small Amount and Short Term Insurance Holding </w:t>
      </w:r>
      <w:r>
        <w:t>Company)</w:t>
      </w:r>
    </w:p>
    <w:p w:rsidR="00EA6EE4" w:rsidRDefault="00952619">
      <w:pPr>
        <w:pStyle w:val="enf3"/>
      </w:pPr>
      <w:r>
        <w:t>Article 272-37-2  (1) The following provisions in the Companies Act do not apply to a Small Amount and Short Term Insurance Holding Company: the proviso to Article 331, paragraph (2) (Qualifications of Directors) (including the cases where it is a</w:t>
      </w:r>
      <w:r>
        <w:t>pplied mutatis mutandis pursuant to Article 335, paragraph (1) (Qualifications of Company Auditors) of that Act), Article 332, paragraph (2) (Directors' Terms of Office) (including the cases where it is applied mutatis mutandis pursuant to Article 334, par</w:t>
      </w:r>
      <w:r>
        <w:t>agraph (1) (Accounting Advisors' Terms of Office) of that Act), Article 336, paragraph (2) (Company Auditors' Terms of Office) and the proviso to Article 402, paragraph (5) (Election of Executive Officers).</w:t>
      </w:r>
    </w:p>
    <w:p w:rsidR="00EA6EE4" w:rsidRDefault="00952619">
      <w:pPr>
        <w:pStyle w:val="enf4"/>
      </w:pPr>
      <w:r>
        <w:t>(2) A Small Amount and Short Term Insurance Holdi</w:t>
      </w:r>
      <w:r>
        <w:t>ng Company may not become an unlimited partner or a partner who executes the business of a membership company.</w:t>
      </w:r>
    </w:p>
    <w:p w:rsidR="00EA6EE4" w:rsidRDefault="00EA6EE4"/>
    <w:p w:rsidR="00EA6EE4" w:rsidRDefault="00952619">
      <w:pPr>
        <w:pStyle w:val="ena"/>
      </w:pPr>
      <w:r>
        <w:t>(Scope of Business of Small Amount and Short Term Insurance Holding Company)</w:t>
      </w:r>
    </w:p>
    <w:p w:rsidR="00EA6EE4" w:rsidRDefault="00952619">
      <w:pPr>
        <w:pStyle w:val="enf3"/>
      </w:pPr>
      <w:r>
        <w:t>Article 272-38  (1) A Small Amount and Short Term Insurance Holding</w:t>
      </w:r>
      <w:r>
        <w:t xml:space="preserve"> Company may not conduct business other than managing the operation of any company falling under items of paragraph (1) of the following Article and any other company that has become its Subsidiary Company with the approval of the Prime Minister set forth </w:t>
      </w:r>
      <w:r>
        <w:t>in Article 272-39, paragraph (1) or the proviso to Article 272-39, paragraph (4), or any other business incidental thereto.</w:t>
      </w:r>
    </w:p>
    <w:p w:rsidR="00EA6EE4" w:rsidRDefault="00952619">
      <w:pPr>
        <w:pStyle w:val="enf4"/>
      </w:pPr>
      <w:r>
        <w:t>(2) A Small Amount and Short Term Insurance Holding Company, in conducting its business, must strive to ensure the sound and appropr</w:t>
      </w:r>
      <w:r>
        <w:t>iate business operation of the Small Amount and Short Term Insurance Companies which are its Subsidiary Companies.</w:t>
      </w:r>
    </w:p>
    <w:p w:rsidR="00EA6EE4" w:rsidRDefault="00EA6EE4"/>
    <w:p w:rsidR="00EA6EE4" w:rsidRDefault="00952619">
      <w:pPr>
        <w:pStyle w:val="ena"/>
      </w:pPr>
      <w:r>
        <w:t>(Scope of Subsidiary Companies of a Small Amount and Short Term Insurance Holding Company)</w:t>
      </w:r>
    </w:p>
    <w:p w:rsidR="00EA6EE4" w:rsidRDefault="00952619">
      <w:pPr>
        <w:pStyle w:val="enf3"/>
      </w:pPr>
      <w:r>
        <w:t>Article 272-39  (1) A Small Amount and Short Term</w:t>
      </w:r>
      <w:r>
        <w:t xml:space="preserve"> Insurance Holding Company must receive advance approval from the Prime Minister, when it seeks to make any company other than the companies that fall under any of the categories specified in the following items its Subsidiary Company:</w:t>
      </w:r>
    </w:p>
    <w:p w:rsidR="00EA6EE4" w:rsidRDefault="00952619">
      <w:pPr>
        <w:pStyle w:val="enf6"/>
      </w:pPr>
      <w:r>
        <w:t>(i) a Small Amount a</w:t>
      </w:r>
      <w:r>
        <w:t>nd Short Term Insurance Company; or</w:t>
      </w:r>
    </w:p>
    <w:p w:rsidR="00EA6EE4" w:rsidRDefault="00952619">
      <w:pPr>
        <w:pStyle w:val="enf6"/>
      </w:pPr>
      <w:r>
        <w:t>(ii) a company specialized in business that is dependent on the business conducted by a Small Amount and Short Term Insurance Company, or any business specified by Cabinet Office Order as incidental or related thereto.</w:t>
      </w:r>
    </w:p>
    <w:p w:rsidR="00EA6EE4" w:rsidRDefault="00952619">
      <w:pPr>
        <w:pStyle w:val="enf4"/>
      </w:pPr>
      <w:r>
        <w:t>(</w:t>
      </w:r>
      <w:r>
        <w:t xml:space="preserve">2) A Small Amount and Short Term Insurance Holding Company that seeks to receive the approval set forth in the preceding paragraph must submit to the Prime Minister a written application detailing the business content, amount of capital and human resource </w:t>
      </w:r>
      <w:r>
        <w:t>structure of the company covered by the application for approval, as well as other particulars specified by Cabinet Office Order.</w:t>
      </w:r>
    </w:p>
    <w:p w:rsidR="00EA6EE4" w:rsidRDefault="00952619">
      <w:pPr>
        <w:pStyle w:val="enf4"/>
      </w:pPr>
      <w:r>
        <w:t>(3) Whenever an application has been filed for the approval referred to in paragraph (1), with the exception of cases in which</w:t>
      </w:r>
      <w:r>
        <w:t xml:space="preserve"> the content of the business that the company to which the application pertains conducts or seeks to conducts falls under one of the following items, the Prime Minister must give such approval:</w:t>
      </w:r>
    </w:p>
    <w:p w:rsidR="00EA6EE4" w:rsidRDefault="00952619">
      <w:pPr>
        <w:pStyle w:val="enf6"/>
      </w:pPr>
      <w:r>
        <w:t>(i) it may harm the public policy and good morals; or</w:t>
      </w:r>
    </w:p>
    <w:p w:rsidR="00EA6EE4" w:rsidRDefault="00952619">
      <w:pPr>
        <w:pStyle w:val="enf6"/>
      </w:pPr>
      <w:r>
        <w:t xml:space="preserve">(ii) it </w:t>
      </w:r>
      <w:r>
        <w:t>is likely to damage the integrity in management of the company covered by the application in light of the amount of capital, human resource structure, etc. of the company, and any such damage to its managerial integrity in turn poses the risk of damaging t</w:t>
      </w:r>
      <w:r>
        <w:t>he integrity in the management of the Small Amount and Short Term Insurance Companies which are Subsidiary Companies of the Small Amount and Short Term Insurance Holding Company that has filed the application.</w:t>
      </w:r>
    </w:p>
    <w:p w:rsidR="00EA6EE4" w:rsidRDefault="00952619">
      <w:pPr>
        <w:pStyle w:val="enf4"/>
      </w:pPr>
      <w:r>
        <w:t>(4) The provisions of paragraph (1) do not app</w:t>
      </w:r>
      <w:r>
        <w:t>ly where a company not falling under paragraph (1), items (i) or (ii) becomes a Subsidiary Company of the Small Amount and Short Term Insurance Holding Company following the acquisition of shares or equity interests through the exercise of security interes</w:t>
      </w:r>
      <w:r>
        <w:t>t by the Small Amount and Short Term Insurance Holding Company or any of its Subsidiary Companies, or any other justifiable event specified by Cabinet Office Order; provided, however, that the Small Amount and Short Term Insurance Holding Company, unless t</w:t>
      </w:r>
      <w:r>
        <w:t>he Prime Minister approves that such company continue to be its Subsidiary Company, must take necessary measures to ensure that the company will cease to be its Subsidiary Company within one year from the date of such event.</w:t>
      </w:r>
    </w:p>
    <w:p w:rsidR="00EA6EE4" w:rsidRDefault="00952619">
      <w:pPr>
        <w:pStyle w:val="enf4"/>
      </w:pPr>
      <w:r>
        <w:t>(5) The provisions of Article 2</w:t>
      </w:r>
      <w:r>
        <w:t>71-22 apply in lieu of the provisions of paragraph (1) of the preceding Article and the preceding paragraphs to any Small Amount and Short Term Insurance Holding Company that seeks to become an Insurance Holding Company by making an Insurance Company its S</w:t>
      </w:r>
      <w:r>
        <w:t>ubsidiary Company, or any Small Amount and Short Term Insurance Holding Company that already is an Insurance Holding Company.</w:t>
      </w:r>
    </w:p>
    <w:p w:rsidR="00EA6EE4" w:rsidRDefault="00952619">
      <w:pPr>
        <w:pStyle w:val="enf4"/>
      </w:pPr>
      <w:r>
        <w:t>(6) The relevant provisions of the Banking Act or the Long Term Credit Bank Act apply in lieu of the provisions of paragraph (1) o</w:t>
      </w:r>
      <w:r>
        <w:t>f the preceding Article and paragraphs (1) to (4) to any Small Amount and Short Term Insurance Holding Company that seeks to become a Bank Holding Company or Long Term Credit Bank Holding Company by making a Bank or Long Term Credit Bank its Subsidiary Com</w:t>
      </w:r>
      <w:r>
        <w:t>pany, or any Small Amount and Short Term Insurance Holding Company that already is a Bank Holding Company or Long Term Credit Bank Holding Company.</w:t>
      </w:r>
    </w:p>
    <w:p w:rsidR="00EA6EE4" w:rsidRDefault="00EA6EE4"/>
    <w:p w:rsidR="00EA6EE4" w:rsidRDefault="00952619">
      <w:pPr>
        <w:pStyle w:val="ena"/>
      </w:pPr>
      <w:r>
        <w:t>(Mutatis Mutandis Application of the Provisions on Accounting and Supervision)</w:t>
      </w:r>
    </w:p>
    <w:p w:rsidR="00EA6EE4" w:rsidRDefault="00952619">
      <w:pPr>
        <w:pStyle w:val="enf3"/>
      </w:pPr>
      <w:r>
        <w:t>Article 272-40  (1) The prov</w:t>
      </w:r>
      <w:r>
        <w:t>isions of Article 271-23 apply mutatis mutandis to the business year of a Small Amount and Short Term Insurance Holding Company; the provisions of Article 271-24 apply mutatis mutandis to an interim business report or business report describing in a consol</w:t>
      </w:r>
      <w:r>
        <w:t xml:space="preserve">idated manner the status of the business and property of a Small Amount and Short Term Insurance Holding Company, its Subsidiary Companies and any other company to which it is specially related as specified by Cabinet Office Order (hereinafter referred to </w:t>
      </w:r>
      <w:r>
        <w:t>as "Subsidiary Companies, etc." in this Article); the provisions of Article 271-25, paragraphs (1) to (4) apply mutatis mutandis to explanatory documents describing the particulars specified by Cabinet Office Order as pertaining to the status of the busine</w:t>
      </w:r>
      <w:r>
        <w:t>ss and property of a Small Amount and Short Term Insurance Holding Company and its Subsidiary Companies, etc. in a consolidated manner with regard to the Small Amount and Short Term Insurance Holding Company and its Subsidiary Companies, etc.; the provisio</w:t>
      </w:r>
      <w:r>
        <w:t xml:space="preserve">ns of Article 271-25, paragraph (5) apply mutatis mutandis to a Small Amount and Short Term Insurance Holding Company; and the provisions of Article 271-26 apply mutatis mutandis to the particulars for inclusion in the business report and annexed detailed </w:t>
      </w:r>
      <w:r>
        <w:t>statements of a Small Amount and Short Term Insurance Holding Company.</w:t>
      </w:r>
    </w:p>
    <w:p w:rsidR="00EA6EE4" w:rsidRDefault="00952619">
      <w:pPr>
        <w:pStyle w:val="enf4"/>
      </w:pPr>
      <w:r>
        <w:t>(2) The provisions of Article 271-27 apply mutatis mutandis to a Small Amount and Short Term Insurance Holding Company whose Subsidiary Companies include a Small Amount and Short Term I</w:t>
      </w:r>
      <w:r>
        <w:t>nsurance Company, a Small Amount and Short Term Insurance Holding Company's Subsidiary Corporation, etc. (meaning a Subsidiary Company or any other corporation specified by Cabinet Office Order as one whose management is controlled by a Small Amount and Sh</w:t>
      </w:r>
      <w:r>
        <w:t>ort Term Insurance Holding Company; hereinafter the same applies in this Article) or a person the Small Amount and Short Term Insurance Holding Company has entrusted with its business (including persons entrusted from the relevant person (including those u</w:t>
      </w:r>
      <w:r>
        <w:t>nder multi-tier entrustment arrangements); the same applies in this paragraph); the provisions of Article 271-28, paragraph (1) apply mutatis mutandis to a Small Amount and Short Term Insurance Holding Company whose Subsidiary Companies include a Small Amo</w:t>
      </w:r>
      <w:r>
        <w:t xml:space="preserve">unt and Short Term Insurance Company; the provisions of Article 271-28, paragraphs (2) and (4) apply mutatis mutandis to a Small Amount and Short Term Insurance Holding Company's Subsidiary Corporation, etc. and a person that a Small Amount and Short Term </w:t>
      </w:r>
      <w:r>
        <w:t>Insurance Holding Company has entrusted with its business; the provisions of Article 271-28, paragraph (3) apply mutatis mutandis to the personnel who make an entry, ask questions or conduct inspection under those provisions; the provisions of Article 271-</w:t>
      </w:r>
      <w:r>
        <w:t>28-2 apply mutatis mutandis to a Small Amount and Short Term Insurer which is a Subsidiary Company of a Small Amount and Short Term Insurance Holding Company; the provisions of Article 271-29, paragraph (1) and paragraph (2) apply mutatis mutandis to a Sma</w:t>
      </w:r>
      <w:r>
        <w:t>ll Amount and Short Term Insurance Holding Company; the provisions of Article 271-29, paragraph (3) apply mutatis mutandis to a Small Amount and Short Term Insurer which is a Subsidiary Company of a Small Amount and Short Term Insurance Holding Company; an</w:t>
      </w:r>
      <w:r>
        <w:t xml:space="preserve">d the provisions of Article 271-30 apply mutatis mutandis to a Small Amount and Short Term Insurance Holding Company or a Small Amount and Short Term Insurer which is a Subsidiary Company of a Small Amount and Short Term Insurance Holding Company. In this </w:t>
      </w:r>
      <w:r>
        <w:t>case, the term "Article 128, paragraph (1)" in Article 271-27, paragraph (1) is deemed to be replaced with "Article 272-22, paragraph (1)"; the term "Article 129, paragraph (1)" in Article 271-28, paragraphs (1) and (2) are deemed to be replaced with "Arti</w:t>
      </w:r>
      <w:r>
        <w:t>cle 272-23, paragraph (1)"; the terms "authorization given to the Insurance Holding Company under Article 271-18, paragraph (1) or the proviso to Article 271-18, paragraph (3)", "authorization set forth in Article 271-18, paragraph (1)" and "said authoriza</w:t>
      </w:r>
      <w:r>
        <w:t>tion" in Article 271-30, paragraph (1) are deemed to be replaced with "approval given to the Insurance Holding Company under Article 272-35, paragraph (1) or the proviso to Article 272-35, paragraph (3)", "approval set forth in Article 272-35, paragraph (1</w:t>
      </w:r>
      <w:r>
        <w:t xml:space="preserve">)" and "said approval", respectively; the term "authorization set forth in Article 271-18, paragraph (1) or the proviso to Article 271-18, paragraph (3)" in Article 271-30, paragraph (2) is deemed to be replaced with "approval set forth in Article 272-35, </w:t>
      </w:r>
      <w:r>
        <w:t>paragraph (1) or the proviso to Article 272-35, paragraph (3)"; the term "Article 271-10, paragraph (2)" in Article 271-30, paragraph (3) is deemed to be replaced with "Article 272-31, paragraph (2)"; the term "authorization set forth in Article 271-18, pa</w:t>
      </w:r>
      <w:r>
        <w:t>ragraph (1)" in Article 271-30, paragraph (4), items (i) and (ii) is deemed to be replaced with "approval set forth in Article 272-35, paragraph (1)"; the term "Article 271-18, paragraph (3) without the authorization set forth in the proviso thereto" in Ar</w:t>
      </w:r>
      <w:r>
        <w:t>ticle 271-30, paragraph (4), item (iii) is deemed to be replaced with "Article 272-35, paragraph (3) without the approval set forth in the proviso thereto"; and the term "authorization under Article 271-18, paragraph (1) or the proviso to Article 271-18, p</w:t>
      </w:r>
      <w:r>
        <w:t>aragraph (3)" in Article 271-30, paragraph (4), item (iv) is deemed to be replaced with "approval under Article 272-35, paragraph (1) or the proviso to Article 272-35, paragraph (3)".</w:t>
      </w:r>
    </w:p>
    <w:p w:rsidR="00EA6EE4" w:rsidRDefault="00EA6EE4"/>
    <w:p w:rsidR="00EA6EE4" w:rsidRDefault="00952619">
      <w:pPr>
        <w:pStyle w:val="en0"/>
      </w:pPr>
      <w:r>
        <w:t>Subsection 3 Miscellaneous Provisions</w:t>
      </w:r>
    </w:p>
    <w:p w:rsidR="00EA6EE4" w:rsidRDefault="00EA6EE4"/>
    <w:p w:rsidR="00EA6EE4" w:rsidRDefault="00952619">
      <w:pPr>
        <w:pStyle w:val="ena"/>
      </w:pPr>
      <w:r>
        <w:t>(Application of This Act to Smal</w:t>
      </w:r>
      <w:r>
        <w:t>l Amount and Short Term Insurers' Major Foreign Shareholders and to Foreign Small Amount and Short Term Insurance Holding Companies)</w:t>
      </w:r>
    </w:p>
    <w:p w:rsidR="00EA6EE4" w:rsidRDefault="00952619">
      <w:pPr>
        <w:pStyle w:val="enf3"/>
      </w:pPr>
      <w:r>
        <w:t>Article 272-41  Cabinet Order is to prescribe special provisions and technical replacement of terms in applying this Act to</w:t>
      </w:r>
      <w:r>
        <w:t xml:space="preserve"> a foreign national or foreign corporation that is the holder of a number of voting rights in a Small Amount and Short Term Insurance Company equal to or exceeding the Major Shareholder Threshold and to a person incorporated in accordance with the laws and</w:t>
      </w:r>
      <w:r>
        <w:t xml:space="preserve"> regulations of a foreign state whose Subsidiary Companies include a Small Amount and Short Term Insurance Company (hereinafter referred to as a "Small Amount and Short Term Insurance Company's Major Foreign Shareholder, etc." in this Article), as well as </w:t>
      </w:r>
      <w:r>
        <w:t>any other particular necessary for applying the provisions of this Act to a Small Amount and Short Term Insurance Company's Major Foreign Shareholder, etc.</w:t>
      </w:r>
    </w:p>
    <w:p w:rsidR="00EA6EE4" w:rsidRDefault="00EA6EE4"/>
    <w:p w:rsidR="00EA6EE4" w:rsidRDefault="00952619">
      <w:pPr>
        <w:pStyle w:val="ena"/>
      </w:pPr>
      <w:r>
        <w:t>(Particulars Requiring Notice)</w:t>
      </w:r>
    </w:p>
    <w:p w:rsidR="00EA6EE4" w:rsidRDefault="00952619">
      <w:pPr>
        <w:pStyle w:val="enf3"/>
      </w:pPr>
      <w:r>
        <w:t xml:space="preserve">Article 272-42  (1) If a Small Amount and Short Term </w:t>
      </w:r>
      <w:r>
        <w:t>Insurer's Major Shareholder (including a person that used to be a Small Amount and Short Term Insurer's Major Shareholder) falls under any of the following items, it must notify the Prime Minister of this pursuant to the provisions of Cabinet Office Order:</w:t>
      </w:r>
    </w:p>
    <w:p w:rsidR="00EA6EE4" w:rsidRDefault="00952619">
      <w:pPr>
        <w:pStyle w:val="enf6"/>
      </w:pPr>
      <w:r>
        <w:t>(i) if it becomes the Small Amount and Short Term Insurer's Major Shareholder subject to the approval set forth in Article 272-31, paragraph (1) or is formed as the Small Amount and Short Term Insurer's Major Shareholder subject to such approval;</w:t>
      </w:r>
    </w:p>
    <w:p w:rsidR="00EA6EE4" w:rsidRDefault="00952619">
      <w:pPr>
        <w:pStyle w:val="enf6"/>
      </w:pPr>
      <w:r>
        <w:t xml:space="preserve">(ii) if </w:t>
      </w:r>
      <w:r>
        <w:t>any of the particulars listed in the items of Article 272-32, paragraph (1) is modified (excluding any modification in the Proportion of Voting Rights Held);</w:t>
      </w:r>
    </w:p>
    <w:p w:rsidR="00EA6EE4" w:rsidRDefault="00952619">
      <w:pPr>
        <w:pStyle w:val="enf6"/>
      </w:pPr>
      <w:r>
        <w:t>(iii) if it comes to hold voting rights exceeding 50 percent of all shareholders' voting rights in</w:t>
      </w:r>
      <w:r>
        <w:t xml:space="preserve"> the Small Amount and Short Term Insurance Company;</w:t>
      </w:r>
    </w:p>
    <w:p w:rsidR="00EA6EE4" w:rsidRDefault="00952619">
      <w:pPr>
        <w:pStyle w:val="enf6"/>
      </w:pPr>
      <w:r>
        <w:t>(iv) if it ceases to be the holder of a number of voting rights in the Small Amount and Short Term Insurance Company equal to or exceeding the Major Shareholder Threshold (excluding the case referred to i</w:t>
      </w:r>
      <w:r>
        <w:t>n item (vi));</w:t>
      </w:r>
    </w:p>
    <w:p w:rsidR="00EA6EE4" w:rsidRDefault="00952619">
      <w:pPr>
        <w:pStyle w:val="enf6"/>
      </w:pPr>
      <w:r>
        <w:t>(v) if it ceases to hold voting rights exceeding 50 percent of all shareholders' voting rights in the Small Amount and Short Term Insurance Company (excluding the cases referred to in the preceding and following items);</w:t>
      </w:r>
    </w:p>
    <w:p w:rsidR="00EA6EE4" w:rsidRDefault="00952619">
      <w:pPr>
        <w:pStyle w:val="enf6"/>
      </w:pPr>
      <w:r>
        <w:t>(vi) if it dissolves (</w:t>
      </w:r>
      <w:r>
        <w:t>including the case where a court judgment invalidating the establishment, share transfer, Merger (limited to a Merger having resulted in establishment of a company or any other corporation that becomes the holder of a number of voting rights in a Small Amo</w:t>
      </w:r>
      <w:r>
        <w:t>unt and Short Term Insurance Company equal to or exceeding the Major Shareholder Threshold) or an Incorporation-Type Split pertaining to the holder has become final and binding);</w:t>
      </w:r>
    </w:p>
    <w:p w:rsidR="00EA6EE4" w:rsidRDefault="00952619">
      <w:pPr>
        <w:pStyle w:val="enf6"/>
      </w:pPr>
      <w:r>
        <w:t>(vii) if its voting rights are acquired or come to be held by a single shareh</w:t>
      </w:r>
      <w:r>
        <w:t>older, in excess of 50 percent of all shareholders' voting rights; or</w:t>
      </w:r>
    </w:p>
    <w:p w:rsidR="00EA6EE4" w:rsidRDefault="00952619">
      <w:pPr>
        <w:pStyle w:val="enf6"/>
      </w:pPr>
      <w:r>
        <w:t>(viii) if it falls under any other case specified by Cabinet Office Order.</w:t>
      </w:r>
    </w:p>
    <w:p w:rsidR="00EA6EE4" w:rsidRDefault="00952619">
      <w:pPr>
        <w:pStyle w:val="enf4"/>
      </w:pPr>
      <w:r>
        <w:t xml:space="preserve">(2) If a Small Amount and Short Term Insurance Holding Company (including a former Small Amount and Short Term </w:t>
      </w:r>
      <w:r>
        <w:t>Insurance Holding Company) falls under any of the following items, it must notify the Prime Minister of this pursuant to the provisions of Cabinet Office Order:</w:t>
      </w:r>
    </w:p>
    <w:p w:rsidR="00EA6EE4" w:rsidRDefault="00952619">
      <w:pPr>
        <w:pStyle w:val="enf6"/>
      </w:pPr>
      <w:r>
        <w:t xml:space="preserve">(i) it becomes a Small Amount and Short Term Insurance Holding Company subject to the approval </w:t>
      </w:r>
      <w:r>
        <w:t>set forth in Article 272-35, paragraph (1) or is incorporated as a Small Amount and Short Term Insurance Holding Company subject to such approval;</w:t>
      </w:r>
    </w:p>
    <w:p w:rsidR="00EA6EE4" w:rsidRDefault="00952619">
      <w:pPr>
        <w:pStyle w:val="enf6"/>
      </w:pPr>
      <w:r>
        <w:t>(ii) it ceases to be a Holding Company whose Subsidiary Companies include a Small Amount and Short Term Insur</w:t>
      </w:r>
      <w:r>
        <w:t>ance Company (excluding the case referred to in item (v));</w:t>
      </w:r>
    </w:p>
    <w:p w:rsidR="00EA6EE4" w:rsidRDefault="00952619">
      <w:pPr>
        <w:pStyle w:val="enf6"/>
      </w:pPr>
      <w:r>
        <w:t>(iii) it seeks to make any of the companies listed in items of Article 272-39, paragraph (1) its Subsidiary Company;</w:t>
      </w:r>
    </w:p>
    <w:p w:rsidR="00EA6EE4" w:rsidRDefault="00952619">
      <w:pPr>
        <w:pStyle w:val="enf6"/>
      </w:pPr>
      <w:r>
        <w:t xml:space="preserve">(iv) such Subsidiary Company ceases to be its Subsidiary Company (excluding the </w:t>
      </w:r>
      <w:r>
        <w:t>case referred to in item (ii));</w:t>
      </w:r>
    </w:p>
    <w:p w:rsidR="00EA6EE4" w:rsidRDefault="00952619">
      <w:pPr>
        <w:pStyle w:val="enf6"/>
      </w:pPr>
      <w:r>
        <w:t>(v) the holder dissolves (including the case where a court judgment invalidating the establishment, share transfer, Merger (limited to a Merger for incorporating a Holding Company to make a Small Amount and Short Term Insura</w:t>
      </w:r>
      <w:r>
        <w:t>nce Company its Subsidiary Company) or Incorporation-Type Split has become final and binding);</w:t>
      </w:r>
    </w:p>
    <w:p w:rsidR="00EA6EE4" w:rsidRDefault="00952619">
      <w:pPr>
        <w:pStyle w:val="enf6"/>
      </w:pPr>
      <w:r>
        <w:t>(vi) it seeks to modify the amount of capital;</w:t>
      </w:r>
    </w:p>
    <w:p w:rsidR="00EA6EE4" w:rsidRDefault="00952619">
      <w:pPr>
        <w:pStyle w:val="enf6"/>
      </w:pPr>
      <w:r>
        <w:t xml:space="preserve">(vii) its voting rights constituting over 5 percent of all shareholders' voting rights are acquired or come to be </w:t>
      </w:r>
      <w:r>
        <w:t>held by a single shareholder; or</w:t>
      </w:r>
    </w:p>
    <w:p w:rsidR="00EA6EE4" w:rsidRDefault="00952619">
      <w:pPr>
        <w:pStyle w:val="enf6"/>
      </w:pPr>
      <w:r>
        <w:t>(viii) the holder falls under any other case specified by Cabinet Office Order.</w:t>
      </w:r>
    </w:p>
    <w:p w:rsidR="00EA6EE4" w:rsidRDefault="00952619">
      <w:pPr>
        <w:pStyle w:val="enf4"/>
      </w:pPr>
      <w:r>
        <w:t>(3) The provisions of Article 2, paragraph (15) apply mutatis mutandis to voting rights in a Small Amount and Short Term Insurer's Major Shareh</w:t>
      </w:r>
      <w:r>
        <w:t>older or in a Small Amount and Short Term Insurance Holding Company which were acquired or have come to be held by the single shareholder set forth in paragraph (1), item (vii) or the preceding paragraph, item (vii).</w:t>
      </w:r>
    </w:p>
    <w:p w:rsidR="00EA6EE4" w:rsidRDefault="00EA6EE4"/>
    <w:p w:rsidR="00EA6EE4" w:rsidRDefault="00952619">
      <w:pPr>
        <w:pStyle w:val="ena"/>
      </w:pPr>
      <w:r>
        <w:t>(Expiration of Approval)</w:t>
      </w:r>
    </w:p>
    <w:p w:rsidR="00EA6EE4" w:rsidRDefault="00952619">
      <w:pPr>
        <w:pStyle w:val="enf3"/>
      </w:pPr>
      <w:r>
        <w:t>Article 272-4</w:t>
      </w:r>
      <w:r>
        <w:t>3  The provisions of Article 271-33, paragraph (1) apply mutatis mutandis to the approval given to a Small Amount and Short Term Insurer's Major Shareholder under Article 272-31, paragraph (1) or the proviso to Article 272-31, paragraph (2); and the provis</w:t>
      </w:r>
      <w:r>
        <w:t>ions of Article 271-33, paragraph (2) apply mutatis mutandis to the approval given to a Small Amount and Short Term Insurance Holding Company under Article 272-35, paragraph (1) or the proviso to Article 272-35, paragraph (3).</w:t>
      </w:r>
    </w:p>
    <w:p w:rsidR="00EA6EE4" w:rsidRDefault="00EA6EE4"/>
    <w:p w:rsidR="00EA6EE4" w:rsidRDefault="00952619">
      <w:pPr>
        <w:pStyle w:val="en3"/>
      </w:pPr>
      <w:r>
        <w:t>Chapter XIII Miscellaneous P</w:t>
      </w:r>
      <w:r>
        <w:t>rovisions</w:t>
      </w:r>
    </w:p>
    <w:p w:rsidR="00EA6EE4" w:rsidRDefault="00EA6EE4"/>
    <w:p w:rsidR="00EA6EE4" w:rsidRDefault="00952619">
      <w:pPr>
        <w:pStyle w:val="ena"/>
      </w:pPr>
      <w:r>
        <w:t>(Expiration of License or Registration)</w:t>
      </w:r>
    </w:p>
    <w:p w:rsidR="00EA6EE4" w:rsidRDefault="00952619">
      <w:pPr>
        <w:pStyle w:val="enf3"/>
      </w:pPr>
      <w:r>
        <w:t xml:space="preserve">Article 273  (1) The license set forth Article 3, paragraph (1) or Article 185, paragraph (1), or the registration set forth in Article 272, paragraph (1) is to lose its effect for an Insurance </w:t>
      </w:r>
      <w:r>
        <w:t>Company (including a Foreign Insurance Company, etc.) or a Small Amount and Short Term Insurance Company falling under any of the following items (items (i) or (v) for a Foreign Insurance Company, etc.):</w:t>
      </w:r>
    </w:p>
    <w:p w:rsidR="00EA6EE4" w:rsidRDefault="00952619">
      <w:pPr>
        <w:pStyle w:val="enf6"/>
      </w:pPr>
      <w:r>
        <w:t>(i) it has abolished its Insurance Business (for a F</w:t>
      </w:r>
      <w:r>
        <w:t>oreign Insurance Company, etc., its Insurance Business in Japan; the same applies in item (v));</w:t>
      </w:r>
    </w:p>
    <w:p w:rsidR="00EA6EE4" w:rsidRDefault="00952619">
      <w:pPr>
        <w:pStyle w:val="enf6"/>
      </w:pPr>
      <w:r>
        <w:t xml:space="preserve">(ii) it has dissolved (including when a judgment invalidating its incorporation, share transfer, merger (limited to a merger for incorporating an </w:t>
      </w:r>
      <w:r>
        <w:t>Insurance Company) or an incorporation-type split has become final and binding);</w:t>
      </w:r>
    </w:p>
    <w:p w:rsidR="00EA6EE4" w:rsidRDefault="00952619">
      <w:pPr>
        <w:pStyle w:val="enf6"/>
      </w:pPr>
      <w:r>
        <w:t>(iii) a Stock Company operating in the Insurance Business has transferred all of its insurance contracts;</w:t>
      </w:r>
    </w:p>
    <w:p w:rsidR="00EA6EE4" w:rsidRDefault="00952619">
      <w:pPr>
        <w:pStyle w:val="enf6"/>
      </w:pPr>
      <w:r>
        <w:t xml:space="preserve">(iv) a Stock Company operating in the Insurance Business has carried </w:t>
      </w:r>
      <w:r>
        <w:t>out a company split, effectively having all of its insurance contracts succeeded to; or</w:t>
      </w:r>
    </w:p>
    <w:p w:rsidR="00EA6EE4" w:rsidRDefault="00952619">
      <w:pPr>
        <w:pStyle w:val="enf6"/>
      </w:pPr>
      <w:r>
        <w:t xml:space="preserve">(v) it does not start its Insurance Business within six months from the date of obtaining such license or registration (except when it received in advance the approval </w:t>
      </w:r>
      <w:r>
        <w:t>of the Prime Minister for any compelling reason).</w:t>
      </w:r>
    </w:p>
    <w:p w:rsidR="00EA6EE4" w:rsidRDefault="00952619">
      <w:pPr>
        <w:pStyle w:val="enf4"/>
      </w:pPr>
      <w:r>
        <w:t>(2) When a notification was made under Article 209 following any of the events listed in Article 209, items (v) to (viii) (for a notification under Article 209, item (v), limited to the notification of a me</w:t>
      </w:r>
      <w:r>
        <w:t xml:space="preserve">rger through which the Foreign Insurance Company, etc. will be disappeared, a company split through which the Foreign Insurance Company, etc. will have whole of its business succeeded to, or a transfer of the whole of its business), the license granted by </w:t>
      </w:r>
      <w:r>
        <w:t>the Prime Minister to the notifying Foreign Insurance Company, etc. under Article 185, paragraph (1) is to lose its effect.</w:t>
      </w:r>
    </w:p>
    <w:p w:rsidR="00EA6EE4" w:rsidRDefault="00952619">
      <w:pPr>
        <w:pStyle w:val="enf4"/>
      </w:pPr>
      <w:r>
        <w:t>(3) The registration set forth in Article 272, paragraph (1) is to lose its effect when the Small Amount and Short Term Insurance Co</w:t>
      </w:r>
      <w:r>
        <w:t>mpany obtains the license set forth in Article 3, paragraph (1).</w:t>
      </w:r>
    </w:p>
    <w:p w:rsidR="00EA6EE4" w:rsidRDefault="00EA6EE4"/>
    <w:p w:rsidR="00EA6EE4" w:rsidRDefault="00952619">
      <w:pPr>
        <w:pStyle w:val="ena"/>
      </w:pPr>
      <w:r>
        <w:t>(Public Notice by Prime Minister)</w:t>
      </w:r>
    </w:p>
    <w:p w:rsidR="00EA6EE4" w:rsidRDefault="00952619">
      <w:pPr>
        <w:pStyle w:val="enf3"/>
      </w:pPr>
      <w:r>
        <w:t>Article 274  In the following cases, the Prime Minister is to give public notice of the relevant fact in the Official Gazette:</w:t>
      </w:r>
    </w:p>
    <w:p w:rsidR="00EA6EE4" w:rsidRDefault="00952619">
      <w:pPr>
        <w:pStyle w:val="enf6"/>
      </w:pPr>
      <w:r>
        <w:t>(i) when the Prime Minister o</w:t>
      </w:r>
      <w:r>
        <w:t xml:space="preserve">rders suspension of the whole or part of the business (for a Foreign Insurance Company, etc., its business in Japan) pursuant to the provisions of Article 132, paragraph (1), Article 133, Article 204, paragraph (1), Article 205, Article 241, paragraph (1) </w:t>
      </w:r>
      <w:r>
        <w:t>or Article 272-26, paragraph (1);</w:t>
      </w:r>
    </w:p>
    <w:p w:rsidR="00EA6EE4" w:rsidRDefault="00952619">
      <w:pPr>
        <w:pStyle w:val="enf6"/>
      </w:pPr>
      <w:r>
        <w:t xml:space="preserve">(ii) the Prime Minister has canceled the license set forth in Article 3, paragraph (1) or Article 185, paragraph (1), or the registration set forth in Article 272, paragraph (1), pursuant to the provisions of Article 133, </w:t>
      </w:r>
      <w:r>
        <w:t>Article 134, Article 205, Article 206, Article 272-26, paragraph (1) or Article 272-27;</w:t>
      </w:r>
    </w:p>
    <w:p w:rsidR="00EA6EE4" w:rsidRDefault="00952619">
      <w:pPr>
        <w:pStyle w:val="enf6"/>
      </w:pPr>
      <w:r>
        <w:t>(iii) the Prime Minister has made a disposition ordering the administration of business and property by a receiver of an insurer pursuant to the provisions of Article 2</w:t>
      </w:r>
      <w:r>
        <w:t>41, paragraph (1) or issued an order pursuant to the provisions of Article 258, paragraph (1);</w:t>
      </w:r>
    </w:p>
    <w:p w:rsidR="00EA6EE4" w:rsidRDefault="00952619">
      <w:pPr>
        <w:pStyle w:val="enf6"/>
      </w:pPr>
      <w:r>
        <w:t>(iv) when the license granted under Article 3, paragraph (1) or Article 185, paragraph (1) has loses effect pursuant to the provisions of the preceding Article;</w:t>
      </w:r>
    </w:p>
    <w:p w:rsidR="00EA6EE4" w:rsidRDefault="00952619">
      <w:pPr>
        <w:pStyle w:val="enf6"/>
      </w:pPr>
      <w:r>
        <w:t>(v) when the Prime Minister rescinds the authorization set forth in Article 271-10, paragraph (1) or the proviso to Article 271-10, paragraph (2) pursuant to the provisions of Article 271-16, paragraph (1);</w:t>
      </w:r>
    </w:p>
    <w:p w:rsidR="00EA6EE4" w:rsidRDefault="00952619">
      <w:pPr>
        <w:pStyle w:val="enf6"/>
      </w:pPr>
      <w:r>
        <w:t>(vi) when the Prime Minister rescinds the authori</w:t>
      </w:r>
      <w:r>
        <w:t>zation set forth in Article 271-18, paragraph (1) or the proviso to Article 271-18, paragraph (3) pursuant to the provisions of Article 271-30, paragraph (1);</w:t>
      </w:r>
    </w:p>
    <w:p w:rsidR="00EA6EE4" w:rsidRDefault="00952619">
      <w:pPr>
        <w:pStyle w:val="enf6"/>
      </w:pPr>
      <w:r>
        <w:t>(vii) when the Prime Minister orders suspension of the whole or part of the business of the Insur</w:t>
      </w:r>
      <w:r>
        <w:t>ance Companies which are Subsidiary Companies of an Insurance Holding Company, pursuant to the provisions of Article 271-30, paragraph (1);</w:t>
      </w:r>
    </w:p>
    <w:p w:rsidR="00EA6EE4" w:rsidRDefault="00952619">
      <w:pPr>
        <w:pStyle w:val="enf6"/>
      </w:pPr>
      <w:r>
        <w:t>(viii) when the Prime Minister orders suspension of the whole or part of the business of an Insurance Company pursua</w:t>
      </w:r>
      <w:r>
        <w:t>nt to the provisions of Article 271-30, paragraph (4); or</w:t>
      </w:r>
    </w:p>
    <w:p w:rsidR="00EA6EE4" w:rsidRDefault="00952619">
      <w:pPr>
        <w:pStyle w:val="enf6"/>
      </w:pPr>
      <w:r>
        <w:t xml:space="preserve">(ix) the authorization set forth in Article 271-10, paragraph (1) or the proviso to Article 271-10, paragraph (2) or in Article 271-18, paragraph (1) or the proviso to Article 271-18, paragraph (3) </w:t>
      </w:r>
      <w:r>
        <w:t>has lost its effect pursuant to the provisions of Article 271-33.</w:t>
      </w:r>
    </w:p>
    <w:p w:rsidR="00EA6EE4" w:rsidRDefault="00EA6EE4"/>
    <w:p w:rsidR="00EA6EE4" w:rsidRDefault="00952619">
      <w:pPr>
        <w:pStyle w:val="enf1"/>
      </w:pPr>
      <w:r>
        <w:t>Part III Insurance Solicitation</w:t>
      </w:r>
    </w:p>
    <w:p w:rsidR="00EA6EE4" w:rsidRDefault="00952619">
      <w:pPr>
        <w:pStyle w:val="en3"/>
      </w:pPr>
      <w:r>
        <w:t>Chapter I General Provisions</w:t>
      </w:r>
    </w:p>
    <w:p w:rsidR="00EA6EE4" w:rsidRDefault="00EA6EE4"/>
    <w:p w:rsidR="00EA6EE4" w:rsidRDefault="00952619">
      <w:pPr>
        <w:pStyle w:val="ena"/>
      </w:pPr>
      <w:r>
        <w:t>(Restrictions on Insurance Solicitation)</w:t>
      </w:r>
    </w:p>
    <w:p w:rsidR="00EA6EE4" w:rsidRDefault="00952619">
      <w:pPr>
        <w:pStyle w:val="enf3"/>
      </w:pPr>
      <w:r>
        <w:t xml:space="preserve">Article 275  (1) Insurance Solicitation may not take place other than as provided for </w:t>
      </w:r>
      <w:r>
        <w:t>in each of the following items with the person set forth in the relevant item engaging in the stipulated Insurance Solicitation:</w:t>
      </w:r>
    </w:p>
    <w:p w:rsidR="00EA6EE4" w:rsidRDefault="00952619">
      <w:pPr>
        <w:pStyle w:val="enf6"/>
      </w:pPr>
      <w:r>
        <w:t>(i) a Life Insurance Agent registered under the following Article: agency or intermediation for its Affiliated Insurance Compan</w:t>
      </w:r>
      <w:r>
        <w:t>y, etc. in concluding insurance contracts (for a bank serving as a Life Insurance Agent or any other person specified by Cabinet Order (hereinafter referred to as "Bank, etc." in this Article), or an director or employee thereof, this is limited to the cas</w:t>
      </w:r>
      <w:r>
        <w:t>es specified by Cabinet Office Order as posing little risk to the protection of Policyholders, etc.);</w:t>
      </w:r>
    </w:p>
    <w:p w:rsidR="00EA6EE4" w:rsidRDefault="00952619">
      <w:pPr>
        <w:pStyle w:val="enf6"/>
      </w:pPr>
      <w:r>
        <w:t xml:space="preserve">(ii) an officer (other than an officer with authority of representation, or an auditor, Audit and Supervisory Committee Member or audit committee member; </w:t>
      </w:r>
      <w:r>
        <w:t>the same applies hereinafter in this Article, as well as in Articles 283 and 302.) or an employee of a Non-Life Insurance Company (including a Foreign Non-Life Insurance Company, etc.; hereinafter the same applies in this Part), or a Non-Life Insurance Rep</w:t>
      </w:r>
      <w:r>
        <w:t>resentative registered under the following Article or an officer or employee thereof: agency or intermediation for its Affiliated Insurance Company, etc. in concluding insurance contracts (for a Bank, etc. serving as a Non-Life Insurance Representative, or</w:t>
      </w:r>
      <w:r>
        <w:t xml:space="preserve"> an officer or employee thereof, this is limited to the cases specified by Cabinet Office Order as posing little risk to the protection of Policyholders, etc.);</w:t>
      </w:r>
    </w:p>
    <w:p w:rsidR="00EA6EE4" w:rsidRDefault="00952619">
      <w:pPr>
        <w:pStyle w:val="enf6"/>
      </w:pPr>
      <w:r>
        <w:t xml:space="preserve">(iii) a Specified Small Amount and Short Term Insurance Agent (meaning a Small Amount and </w:t>
      </w:r>
      <w:r>
        <w:t>Short Term Insurance Agent that engages in Insurance Solicitation only for the class of insurance defined in Article 3, paragraph (5), item (i) or any other class of insurance specified by Cabinet Office Order, and who is not a person entrusted by the Smal</w:t>
      </w:r>
      <w:r>
        <w:t>l Amount and Short Term Insurance Company or a person re-entrusted from said person; the same applies hereinafter) or a Small Amount and Short Term Insurance Agent registered under the following Article: agency or intermediation for its Affiliated Insuranc</w:t>
      </w:r>
      <w:r>
        <w:t>e Company, etc. in concluding insurance contracts (for a Bank, etc. serving as a Small Amount and Short Term Insurance Agent, or an officer or employee thereof, this is limited to the cases specified by Cabinet Office Order as posing little risk to the pro</w:t>
      </w:r>
      <w:r>
        <w:t>tection of Policyholders, etc.);</w:t>
      </w:r>
    </w:p>
    <w:p w:rsidR="00EA6EE4" w:rsidRDefault="00952619">
      <w:pPr>
        <w:pStyle w:val="enf6"/>
      </w:pPr>
      <w:r>
        <w:t>(iv) an Insurance Broker registered under Article 286, or an officer or employee thereof: intermediation in concluding insurance contracts (where the insurer is a Foreign Insurer that is not a Foreign Insurance Company, etc</w:t>
      </w:r>
      <w:r>
        <w:t>., this is limited to the cases specified by Cabinet Order; for a Bank, etc. serving as an Insurance Broker, or an officer or employee thereof, this is limited to the cases specified by Cabinet Office Order as posing little risk to the protection of Policy</w:t>
      </w:r>
      <w:r>
        <w:t>holders, etc.), excluding intermediation for the conclusion of insurance contracts that a Life Insurance Agent, Non-Life Insurance Agent, or Small Amount and Short Term Insurance Agent does for its Affiliated Insurance Company, etc.</w:t>
      </w:r>
    </w:p>
    <w:p w:rsidR="00EA6EE4" w:rsidRDefault="00952619">
      <w:pPr>
        <w:pStyle w:val="enf4"/>
      </w:pPr>
      <w:r>
        <w:t>(2) Notwithstanding the</w:t>
      </w:r>
      <w:r>
        <w:t xml:space="preserve"> provisions of any other Act, a Bank, etc. may engage in Insurance Solicitation by way of registration under the following Article or Article 286.</w:t>
      </w:r>
    </w:p>
    <w:p w:rsidR="00EA6EE4" w:rsidRDefault="00952619">
      <w:pPr>
        <w:pStyle w:val="enf4"/>
      </w:pPr>
      <w:r>
        <w:t>(3) Insurance Solicitation may be re-entrusted if all of the requirements listed in the following items are s</w:t>
      </w:r>
      <w:r>
        <w:t>atisfied, and if the party making the relevant re-entrustment (hereinafter referred to as "Principal Insurance Solicitation Agent" in this Article, Article 281, item (i) and Article 283) and its Affiliated Insurance Company, etc. obtains an authorization f</w:t>
      </w:r>
      <w:r>
        <w:t>rom the Prime Minister in advance for the execution of a contract on entrustment which includes the provisions on the matters relating to re-entrustment:</w:t>
      </w:r>
    </w:p>
    <w:p w:rsidR="00EA6EE4" w:rsidRDefault="00952619">
      <w:pPr>
        <w:pStyle w:val="enf6"/>
      </w:pPr>
      <w:r>
        <w:t>(i) the Principal Insurance Solicitation Agent is a person listed in paragraph (1), items (i) to (iii)</w:t>
      </w:r>
      <w:r>
        <w:t>, and is an Insurance Company or a Foreign Insurance Company, etc. having a close relationship specified by Cabinet Office Order with its Affiliated Insurance Company, etc.;</w:t>
      </w:r>
    </w:p>
    <w:p w:rsidR="00EA6EE4" w:rsidRDefault="00952619">
      <w:pPr>
        <w:pStyle w:val="enf6"/>
      </w:pPr>
      <w:r>
        <w:t>(ii) the person who receives the re-entrustment is a Life Insurance Agent or Non-L</w:t>
      </w:r>
      <w:r>
        <w:t>ife Insurance Agent of the Principal Insurance Solicitation Agent; and</w:t>
      </w:r>
    </w:p>
    <w:p w:rsidR="00EA6EE4" w:rsidRDefault="00952619">
      <w:pPr>
        <w:pStyle w:val="enf6"/>
      </w:pPr>
      <w:r>
        <w:t>(iii) the Principal Insurance Solicitation Agent has obtained a permission from its Affiliated Insurance Company, etc. for the re-entrustment.</w:t>
      </w:r>
    </w:p>
    <w:p w:rsidR="00EA6EE4" w:rsidRDefault="00952619">
      <w:pPr>
        <w:pStyle w:val="enf4"/>
      </w:pPr>
      <w:r>
        <w:t xml:space="preserve">(4) The application for the authorization </w:t>
      </w:r>
      <w:r>
        <w:t>under the preceding paragraph must be filed jointly by the Principal Insurance Solicitation Agent and the Affiliated Insurance Company, etc. pursuant to the provisions of Cabinet Office Order.</w:t>
      </w:r>
    </w:p>
    <w:p w:rsidR="00EA6EE4" w:rsidRDefault="00952619">
      <w:pPr>
        <w:pStyle w:val="enf4"/>
      </w:pPr>
      <w:r>
        <w:t xml:space="preserve">(5) When the application for authorization under paragraph (3) </w:t>
      </w:r>
      <w:r>
        <w:t>is made, the Prime Minister must examine whether the Applicant satisfies the following standards:</w:t>
      </w:r>
    </w:p>
    <w:p w:rsidR="00EA6EE4" w:rsidRDefault="00952619">
      <w:pPr>
        <w:pStyle w:val="enf6"/>
      </w:pPr>
      <w:r>
        <w:t>(i) the re-entrustment satisfies all of the requirements listed in the items of paragraph (3); and</w:t>
      </w:r>
    </w:p>
    <w:p w:rsidR="00EA6EE4" w:rsidRDefault="00952619">
      <w:pPr>
        <w:pStyle w:val="enf6"/>
      </w:pPr>
      <w:r>
        <w:t>(ii) the Principal Insurance Solicitation Agent and the Aff</w:t>
      </w:r>
      <w:r>
        <w:t>iliated Insurance Company, etc. have established systems or taken other measures necessary for securing accurate, fair and efficient implementation of the Insurance Solicitation pertaining to the re-entrustment.</w:t>
      </w:r>
    </w:p>
    <w:p w:rsidR="00EA6EE4" w:rsidRDefault="00EA6EE4"/>
    <w:p w:rsidR="00EA6EE4" w:rsidRDefault="00952619">
      <w:pPr>
        <w:pStyle w:val="en3"/>
      </w:pPr>
      <w:r>
        <w:t xml:space="preserve">Chapter II Insurance Agents and Affiliated </w:t>
      </w:r>
      <w:r>
        <w:t>Insurance Companies</w:t>
      </w:r>
    </w:p>
    <w:p w:rsidR="00EA6EE4" w:rsidRDefault="00952619">
      <w:pPr>
        <w:pStyle w:val="enf2"/>
      </w:pPr>
      <w:r>
        <w:t>Section 1 Insurance Agents</w:t>
      </w:r>
    </w:p>
    <w:p w:rsidR="00EA6EE4" w:rsidRDefault="00EA6EE4"/>
    <w:p w:rsidR="00EA6EE4" w:rsidRDefault="00952619">
      <w:pPr>
        <w:pStyle w:val="ena"/>
      </w:pPr>
      <w:r>
        <w:t>(Registration)</w:t>
      </w:r>
    </w:p>
    <w:p w:rsidR="00EA6EE4" w:rsidRDefault="00952619">
      <w:pPr>
        <w:pStyle w:val="enf3"/>
      </w:pPr>
      <w:r>
        <w:t xml:space="preserve">Article 276  A Specified Insurance Agent (meaning a Life Insurance Agent, Non-Life Insurance Representative, or Small Amount and Short Term Insurance Agent (other than a Specified Small Amount </w:t>
      </w:r>
      <w:r>
        <w:t>and Short Term Insurance Agent); the same applies hereinafter) must be registered with the Prime Minister pursuant to the provisions of this Act.</w:t>
      </w:r>
    </w:p>
    <w:p w:rsidR="00EA6EE4" w:rsidRDefault="00EA6EE4"/>
    <w:p w:rsidR="00EA6EE4" w:rsidRDefault="00952619">
      <w:pPr>
        <w:pStyle w:val="ena"/>
      </w:pPr>
      <w:r>
        <w:t>(Application for Registration)</w:t>
      </w:r>
    </w:p>
    <w:p w:rsidR="00EA6EE4" w:rsidRDefault="00952619">
      <w:pPr>
        <w:pStyle w:val="enf3"/>
      </w:pPr>
      <w:r>
        <w:t>Article 277  (1) A person applying for a registration under the preceding Arti</w:t>
      </w:r>
      <w:r>
        <w:t>cle must submit to the Prime Minister a written application detailing the following particulars:</w:t>
      </w:r>
    </w:p>
    <w:p w:rsidR="00EA6EE4" w:rsidRDefault="00952619">
      <w:pPr>
        <w:pStyle w:val="enf6"/>
      </w:pPr>
      <w:r>
        <w:t>(i) trade name or name and birth date;</w:t>
      </w:r>
    </w:p>
    <w:p w:rsidR="00EA6EE4" w:rsidRDefault="00952619">
      <w:pPr>
        <w:pStyle w:val="enf6"/>
      </w:pPr>
      <w:r>
        <w:t>(ii) name and location of the office;</w:t>
      </w:r>
    </w:p>
    <w:p w:rsidR="00EA6EE4" w:rsidRDefault="00952619">
      <w:pPr>
        <w:pStyle w:val="enf6"/>
      </w:pPr>
      <w:r>
        <w:t>(iii) trade name, name of the Affiliated Insurance Company, etc.;</w:t>
      </w:r>
    </w:p>
    <w:p w:rsidR="00EA6EE4" w:rsidRDefault="00952619">
      <w:pPr>
        <w:pStyle w:val="enf6"/>
      </w:pPr>
      <w:r>
        <w:t>(iv) any other t</w:t>
      </w:r>
      <w:r>
        <w:t>ype of business conducted by the Applicant; and</w:t>
      </w:r>
    </w:p>
    <w:p w:rsidR="00EA6EE4" w:rsidRDefault="00952619">
      <w:pPr>
        <w:pStyle w:val="enf6"/>
      </w:pPr>
      <w:r>
        <w:t>(v) any other particular specified by Cabinet Office Order.</w:t>
      </w:r>
    </w:p>
    <w:p w:rsidR="00EA6EE4" w:rsidRDefault="00952619">
      <w:pPr>
        <w:pStyle w:val="enf4"/>
      </w:pPr>
      <w:r>
        <w:t>(2) The following documents must be attached to the written application set forth in the preceding paragraph:</w:t>
      </w:r>
    </w:p>
    <w:p w:rsidR="00EA6EE4" w:rsidRDefault="00952619">
      <w:pPr>
        <w:pStyle w:val="enf6"/>
      </w:pPr>
      <w:r>
        <w:t xml:space="preserve">(i) a written statement pledging that </w:t>
      </w:r>
      <w:r>
        <w:t>the Applicant does not fall under any of Article 279, paragraph (1), items (i) to (v), item (vii) or (viii) (excluding the reference to Article 279, paragraph (1), item (vi)), item (ix) (excluding the reference to Article 279, paragraph (1), item (vi)), it</w:t>
      </w:r>
      <w:r>
        <w:t>em (x) or (xi);</w:t>
      </w:r>
    </w:p>
    <w:p w:rsidR="00EA6EE4" w:rsidRDefault="00952619">
      <w:pPr>
        <w:pStyle w:val="enf6"/>
      </w:pPr>
      <w:r>
        <w:t>(ii) where the Applicant is a corporation (including an association or foundation that is not a corporation and has a designated representative person or manager; hereinafter the same applies in this Part), a written statement indicating th</w:t>
      </w:r>
      <w:r>
        <w:t>e names and addresses of its officers (including the representative person or manager of an association or foundation that is not a corporation; hereinafter the same applies in this Part except for Articles 283 and 302); and</w:t>
      </w:r>
    </w:p>
    <w:p w:rsidR="00EA6EE4" w:rsidRDefault="00952619">
      <w:pPr>
        <w:pStyle w:val="enf6"/>
      </w:pPr>
      <w:r>
        <w:t xml:space="preserve">(iii) in addition to what is </w:t>
      </w:r>
      <w:r>
        <w:t>listed in the preceding two items, any other document specified by Cabinet Office Order.</w:t>
      </w:r>
    </w:p>
    <w:p w:rsidR="00EA6EE4" w:rsidRDefault="00EA6EE4"/>
    <w:p w:rsidR="00EA6EE4" w:rsidRDefault="00952619">
      <w:pPr>
        <w:pStyle w:val="ena"/>
      </w:pPr>
      <w:r>
        <w:t>(Registration Process)</w:t>
      </w:r>
    </w:p>
    <w:p w:rsidR="00EA6EE4" w:rsidRDefault="00952619">
      <w:pPr>
        <w:pStyle w:val="enf3"/>
      </w:pPr>
      <w:r>
        <w:t xml:space="preserve">Article 278  (1) Whenever an application has been filed for the registration under Article 276, unless the Prime Minister denies the </w:t>
      </w:r>
      <w:r>
        <w:t>Applicant registration pursuant to the provisions of paragraphs (1) to (3) of the following Article, the Prime Minister must immediately register the following particulars in the registry of Life Insurance Agents, the registry of Non-Life Insurance Represe</w:t>
      </w:r>
      <w:r>
        <w:t>ntatives, or the registry of Small Amount and Short Term Insurance Agents maintained at the location specified by Cabinet Office Order:</w:t>
      </w:r>
    </w:p>
    <w:p w:rsidR="00EA6EE4" w:rsidRDefault="00952619">
      <w:pPr>
        <w:pStyle w:val="enf6"/>
      </w:pPr>
      <w:r>
        <w:t>(i) particulars listed in items of paragraph (1) of the preceding Article; and</w:t>
      </w:r>
    </w:p>
    <w:p w:rsidR="00EA6EE4" w:rsidRDefault="00952619">
      <w:pPr>
        <w:pStyle w:val="enf6"/>
      </w:pPr>
      <w:r>
        <w:t>(ii) date and number of registration.</w:t>
      </w:r>
    </w:p>
    <w:p w:rsidR="00EA6EE4" w:rsidRDefault="00952619">
      <w:pPr>
        <w:pStyle w:val="enf4"/>
      </w:pPr>
      <w:r>
        <w:t>(2)</w:t>
      </w:r>
      <w:r>
        <w:t xml:space="preserve"> Whenever the Prime Minister has made a registration under the provisions of the preceding paragraph, the Prime Minister must notify the Applicant and the Affiliated Insurance Company, etc. of this without delay.</w:t>
      </w:r>
    </w:p>
    <w:p w:rsidR="00EA6EE4" w:rsidRDefault="00EA6EE4"/>
    <w:p w:rsidR="00EA6EE4" w:rsidRDefault="00952619">
      <w:pPr>
        <w:pStyle w:val="ena"/>
      </w:pPr>
      <w:r>
        <w:t>(Denial of Registration)</w:t>
      </w:r>
    </w:p>
    <w:p w:rsidR="00EA6EE4" w:rsidRDefault="00952619">
      <w:pPr>
        <w:pStyle w:val="enf3"/>
      </w:pPr>
      <w:r>
        <w:t xml:space="preserve">Article 279  (1) </w:t>
      </w:r>
      <w:r>
        <w:t>The Prime Minister must deny an Applicant registration if the Applicant falls under any of the following items, or if the written application or a document attached thereto includes a false detail with regard to an important particular or fails to detail a</w:t>
      </w:r>
      <w:r>
        <w:t xml:space="preserve"> material fact:</w:t>
      </w:r>
    </w:p>
    <w:p w:rsidR="00EA6EE4" w:rsidRDefault="00952619">
      <w:pPr>
        <w:pStyle w:val="enf6"/>
      </w:pPr>
      <w:r>
        <w:t>(i) a bankrupt whose rights have not been restored or a person receiving any similar treatment under a foreign law or regulation;</w:t>
      </w:r>
    </w:p>
    <w:p w:rsidR="00EA6EE4" w:rsidRDefault="00952619">
      <w:pPr>
        <w:pStyle w:val="enf6"/>
      </w:pPr>
      <w:r>
        <w:t>(ii) a person sentenced to imprisonment or severer punishment (including any equivalent punishment under a for</w:t>
      </w:r>
      <w:r>
        <w:t>eign law or regulation), without three years having elapsed since the execution of the sentence was terminated or from when the person was no longer subject to the execution of the sentence;</w:t>
      </w:r>
    </w:p>
    <w:p w:rsidR="00EA6EE4" w:rsidRDefault="00952619">
      <w:pPr>
        <w:pStyle w:val="enf6"/>
      </w:pPr>
      <w:r>
        <w:t>(iii) a person sentenced to fine (including any equivalent punish</w:t>
      </w:r>
      <w:r>
        <w:t>ment under a foreign law or regulation) for violating the provisions of this Act or of an equivalent foreign law or regulation, without three years having elapsed since the execution of the sentence was terminated or from when the person was no longer subj</w:t>
      </w:r>
      <w:r>
        <w:t>ect to the execution of the sentence;</w:t>
      </w:r>
    </w:p>
    <w:p w:rsidR="00EA6EE4" w:rsidRDefault="00952619">
      <w:pPr>
        <w:pStyle w:val="enf6"/>
      </w:pPr>
      <w:r>
        <w:t>(iv) a person whose registration under Article 276 above was cancelled pursuant to the provisions of Article 307, paragraph (1), without three years having elapsed since the date of the cancellation (including, where t</w:t>
      </w:r>
      <w:r>
        <w:t>he cancellation of registration was made against a corporation, a person who had been an officer of the corporation at any time during the 30 days prior to the date of the cancellation, without three years having elapsed since that date); or a person again</w:t>
      </w:r>
      <w:r>
        <w:t>st whom a similar registration under any provisions of a foreign law or regulation equivalent to this Act was cancelled in the foreign state concerned (including any permission or other administrative measures similar to the registration; hereinafter refer</w:t>
      </w:r>
      <w:r>
        <w:t>red to as "Registration, etc." in this item), without three years having elapsed since the date of the cancellation (including, where the cancellation of Registration, etc. was made against a corporation, a person who had been an officer of the corporation</w:t>
      </w:r>
      <w:r>
        <w:t xml:space="preserve"> at any time during the 30 days prior to the date of the cancellation, without three years having elapsed since that date);</w:t>
      </w:r>
    </w:p>
    <w:p w:rsidR="00EA6EE4" w:rsidRDefault="00952619">
      <w:pPr>
        <w:pStyle w:val="enf6"/>
      </w:pPr>
      <w:r>
        <w:t>(v) an adult ward or person under guardianship, or any other person receiving a similar treatment under a foreign law or regulation;</w:t>
      </w:r>
    </w:p>
    <w:p w:rsidR="00EA6EE4" w:rsidRDefault="00952619">
      <w:pPr>
        <w:pStyle w:val="enf6"/>
      </w:pPr>
      <w:r>
        <w:t>(vi) a person who had engaged in any extremely inappropriate conduct in connection with Insurance Solicitation during the three years prior to the date of application;</w:t>
      </w:r>
    </w:p>
    <w:p w:rsidR="00EA6EE4" w:rsidRDefault="00952619">
      <w:pPr>
        <w:pStyle w:val="enf6"/>
      </w:pPr>
      <w:r>
        <w:t>(vii) an Insurance Broker, or any of its officers or any of its employees engaged in In</w:t>
      </w:r>
      <w:r>
        <w:t>surance Solicitation;</w:t>
      </w:r>
    </w:p>
    <w:p w:rsidR="00EA6EE4" w:rsidRDefault="00952619">
      <w:pPr>
        <w:pStyle w:val="enf6"/>
      </w:pPr>
      <w:r>
        <w:t>(viii) a minor who does not have the business capacity of an adult regarding sales and whose statutory representative falls under any of the preceding items or the following item;</w:t>
      </w:r>
    </w:p>
    <w:p w:rsidR="00EA6EE4" w:rsidRDefault="00952619">
      <w:pPr>
        <w:pStyle w:val="enf6"/>
      </w:pPr>
      <w:r>
        <w:t>(ix) a corporation whose officers include at least one</w:t>
      </w:r>
      <w:r>
        <w:t xml:space="preserve"> person falling under any of items (i) to (vi);</w:t>
      </w:r>
    </w:p>
    <w:p w:rsidR="00EA6EE4" w:rsidRDefault="00952619">
      <w:pPr>
        <w:pStyle w:val="enf6"/>
      </w:pPr>
      <w:r>
        <w:t>(x) an individual whose employees engaged in Insurance Solicitation include at least one person falling under item (vii); or</w:t>
      </w:r>
    </w:p>
    <w:p w:rsidR="00EA6EE4" w:rsidRDefault="00952619">
      <w:pPr>
        <w:pStyle w:val="enf6"/>
      </w:pPr>
      <w:r>
        <w:t>(xi) a corporation whose officers or employees engaged in Insurance Solicitation in</w:t>
      </w:r>
      <w:r>
        <w:t>clude at least one person falling under item (vii).</w:t>
      </w:r>
    </w:p>
    <w:p w:rsidR="00EA6EE4" w:rsidRDefault="00952619">
      <w:pPr>
        <w:pStyle w:val="enf4"/>
      </w:pPr>
      <w:r>
        <w:t>(2) If the Prime Minister seeks to deny an Applicant registration pursuant to the provisions of the preceding paragraph, the Prime Minister must notify the Applicant of this in advance and require the app</w:t>
      </w:r>
      <w:r>
        <w:t>earance of the Applicant or their representative at an opinion hearing to be held by an official designated by the Prime Minister in order to provide an opportunity to submit any further evidence in support of the application.</w:t>
      </w:r>
    </w:p>
    <w:p w:rsidR="00EA6EE4" w:rsidRDefault="00952619">
      <w:pPr>
        <w:pStyle w:val="enf4"/>
      </w:pPr>
      <w:r>
        <w:t>(3) In the case referred to i</w:t>
      </w:r>
      <w:r>
        <w:t>n the preceding paragraph, the Prime Minister may deny an Applicant registration without hearing any opinion, if the person summoned for the hearing fails to appear without justifiable grounds.</w:t>
      </w:r>
    </w:p>
    <w:p w:rsidR="00EA6EE4" w:rsidRDefault="00952619">
      <w:pPr>
        <w:pStyle w:val="enf4"/>
      </w:pPr>
      <w:r>
        <w:t>(4) If the Prime Minister has denied an Applicant registration</w:t>
      </w:r>
      <w:r>
        <w:t xml:space="preserve"> pursuant to the provisions of the preceding three paragraphs, the Prime Minister must notify the Applicant of this in writing without delay.</w:t>
      </w:r>
    </w:p>
    <w:p w:rsidR="00EA6EE4" w:rsidRDefault="00EA6EE4"/>
    <w:p w:rsidR="00EA6EE4" w:rsidRDefault="00952619">
      <w:pPr>
        <w:pStyle w:val="ena"/>
      </w:pPr>
      <w:r>
        <w:t>(Notice of a Change)</w:t>
      </w:r>
    </w:p>
    <w:p w:rsidR="00EA6EE4" w:rsidRDefault="00952619">
      <w:pPr>
        <w:pStyle w:val="enf3"/>
      </w:pPr>
      <w:r>
        <w:t xml:space="preserve">Article 280  (1) If a Specified Insurance Agent has come to fall under any of the following </w:t>
      </w:r>
      <w:r>
        <w:t>items, the person specified in the relevant item must notify the Prime Minister of this without delay:</w:t>
      </w:r>
    </w:p>
    <w:p w:rsidR="00EA6EE4" w:rsidRDefault="00952619">
      <w:pPr>
        <w:pStyle w:val="enf6"/>
      </w:pPr>
      <w:r>
        <w:t>(i) any of the particulars listed in the items of Article 277, paragraph (1) have changed: the Specified Insurance Agent affected by the change;</w:t>
      </w:r>
    </w:p>
    <w:p w:rsidR="00EA6EE4" w:rsidRDefault="00952619">
      <w:pPr>
        <w:pStyle w:val="enf6"/>
      </w:pPr>
      <w:r>
        <w:t xml:space="preserve">(ii) </w:t>
      </w:r>
      <w:r>
        <w:t>it has abolished its Insurance Solicitation business: the individual who served as the Specified Insurance Agent or the officer representing the corporation that served as the Specified Insurance Agent;</w:t>
      </w:r>
    </w:p>
    <w:p w:rsidR="00EA6EE4" w:rsidRDefault="00952619">
      <w:pPr>
        <w:pStyle w:val="enf6"/>
      </w:pPr>
      <w:r>
        <w:t>(iii) the individual serving as the Specified Insuran</w:t>
      </w:r>
      <w:r>
        <w:t>ce Agent has died: their heir;</w:t>
      </w:r>
    </w:p>
    <w:p w:rsidR="00EA6EE4" w:rsidRDefault="00952619">
      <w:pPr>
        <w:pStyle w:val="enf6"/>
      </w:pPr>
      <w:r>
        <w:t>(iv) the corporation serving as the Specified Insurance Agent has become the subject of order commencing bankruptcy proceedings: the bankruptcy trustee;</w:t>
      </w:r>
    </w:p>
    <w:p w:rsidR="00EA6EE4" w:rsidRDefault="00952619">
      <w:pPr>
        <w:pStyle w:val="enf6"/>
      </w:pPr>
      <w:r>
        <w:t>(v) the corporation serving as the Specified Insurance Agent has disappe</w:t>
      </w:r>
      <w:r>
        <w:t>ared due to merger (for an association or foundation that is not a corporation, any action equivalent to merger; the same applies in the following item): the person who served as the officer representing the corporation; or</w:t>
      </w:r>
    </w:p>
    <w:p w:rsidR="00EA6EE4" w:rsidRDefault="00952619">
      <w:pPr>
        <w:pStyle w:val="enf6"/>
      </w:pPr>
      <w:r>
        <w:t xml:space="preserve">(vi) the corporation serving as </w:t>
      </w:r>
      <w:r>
        <w:t>the Specified Insurance Agent has dissolved (for an association or foundation that is not a corporation, any action equivalent to dissolution) for a reason other than a merger or an order commencing bankruptcy proceedings: its liquidator (for an associatio</w:t>
      </w:r>
      <w:r>
        <w:t>n or foundation that is not a corporation, its representative person or the person who served as its manager).</w:t>
      </w:r>
    </w:p>
    <w:p w:rsidR="00EA6EE4" w:rsidRDefault="00952619">
      <w:pPr>
        <w:pStyle w:val="enf4"/>
      </w:pPr>
      <w:r>
        <w:t>(2) Whenever the Prime Minister receives notice under the preceding paragraph for the reason specified in item (i), the Prime Minister must regis</w:t>
      </w:r>
      <w:r>
        <w:t>ter the particulars of the notice in the registry of Life Insurance Agents, the registry of Non-Life Insurance Representatives, or the registry of Small Amount and Short Term Insurance Agents, and notify the Affiliated Insurance Company, etc. of this.</w:t>
      </w:r>
    </w:p>
    <w:p w:rsidR="00EA6EE4" w:rsidRDefault="00952619">
      <w:pPr>
        <w:pStyle w:val="enf4"/>
      </w:pPr>
      <w:r>
        <w:t xml:space="preserve">(3) </w:t>
      </w:r>
      <w:r>
        <w:t>Registration of a Specified Insurance Agent is to lose its effect if and when the relevant Agent falls under any of paragraph (1), items (ii) to (vi).</w:t>
      </w:r>
    </w:p>
    <w:p w:rsidR="00EA6EE4" w:rsidRDefault="00EA6EE4"/>
    <w:p w:rsidR="00EA6EE4" w:rsidRDefault="00952619">
      <w:pPr>
        <w:pStyle w:val="ena"/>
      </w:pPr>
      <w:r>
        <w:t>(Registration and License Tax and Its Fees)</w:t>
      </w:r>
    </w:p>
    <w:p w:rsidR="00EA6EE4" w:rsidRDefault="00952619">
      <w:pPr>
        <w:pStyle w:val="enf3"/>
      </w:pPr>
      <w:r>
        <w:t>Article 281  An Applicant for registration under Article 276</w:t>
      </w:r>
      <w:r>
        <w:t xml:space="preserve"> (including a person who files a report under paragraph (1), item (i) of the preceding Article when such report is deemed to be a new registration pursuant to the provisions of item (xxxvii) of Appended Table 1 of the Registration and License Tax Act (Act </w:t>
      </w:r>
      <w:r>
        <w:t>No. 35 of 1967)) must pay the registration and license tax pursuant to the provisions of that Act in the case of item (i), or a fee in an amount specified by Cabinet Order taking the actual cost into consideration in the case of item (ii):</w:t>
      </w:r>
    </w:p>
    <w:p w:rsidR="00EA6EE4" w:rsidRDefault="00952619">
      <w:pPr>
        <w:pStyle w:val="enf6"/>
      </w:pPr>
      <w:r>
        <w:t>(i) any applicat</w:t>
      </w:r>
      <w:r>
        <w:t>ion for registration under Article 277, paragraph (1) (including a report filed under paragraph (1), item (i) of the preceding Article above when such report is deemed to be a new registration pursuant to the provisions of Article 34 of the Registration an</w:t>
      </w:r>
      <w:r>
        <w:t>d License Tax Act) submitted upon entrustment by the Affiliated Insurance Company, etc. or re-entrustment from the Principal Insurance Solicitation Agent (excluding any entrustment or re-entrustment for a limited time based on temporary needs and specified</w:t>
      </w:r>
      <w:r>
        <w:t xml:space="preserve"> as such by Cabinet Office Order); or</w:t>
      </w:r>
    </w:p>
    <w:p w:rsidR="00EA6EE4" w:rsidRDefault="00952619">
      <w:pPr>
        <w:pStyle w:val="enf6"/>
      </w:pPr>
      <w:r>
        <w:t>(ii) any application which does not fall under the preceding item.</w:t>
      </w:r>
    </w:p>
    <w:p w:rsidR="00EA6EE4" w:rsidRDefault="00EA6EE4"/>
    <w:p w:rsidR="00EA6EE4" w:rsidRDefault="00952619">
      <w:pPr>
        <w:pStyle w:val="ena"/>
      </w:pPr>
      <w:r>
        <w:t>(Restriction on Life Insurance Agents)</w:t>
      </w:r>
    </w:p>
    <w:p w:rsidR="00EA6EE4" w:rsidRDefault="00952619">
      <w:pPr>
        <w:pStyle w:val="enf3"/>
      </w:pPr>
      <w:r>
        <w:t>Article 282  (1) A Life Insurance Company (including a Foreign Life Insurance Company, etc.; hereinafter the sa</w:t>
      </w:r>
      <w:r>
        <w:t>me applies in this Part) or a person who received entrustment from the relevant Life Insurance Company must not entrust or re-entrust a Life Insurance Agent of another Life Insurance Company with any Insurance Solicitation on its own behalf.</w:t>
      </w:r>
    </w:p>
    <w:p w:rsidR="00EA6EE4" w:rsidRDefault="00952619">
      <w:pPr>
        <w:pStyle w:val="enf4"/>
      </w:pPr>
      <w:r>
        <w:t>(2) A Life Ins</w:t>
      </w:r>
      <w:r>
        <w:t>urance Agent may neither serve as an officer or employee of another Life Insurance Company, or as an employee of any such person, nor may an agent engage in Insurance Solicitation under delegation from another Life Insurance Company or under re-entrustment</w:t>
      </w:r>
      <w:r>
        <w:t xml:space="preserve"> from a person who received entrustment from the relevant another Life Insurance Company, or engage in Insurance Solicitation as an officer or employee of a person that engages in Insurance Solicitation under delegation from another Life Insurance Company </w:t>
      </w:r>
      <w:r>
        <w:t>or under re-entrustment from a person who received entrustment from the relevant another Life Insurance Company.</w:t>
      </w:r>
    </w:p>
    <w:p w:rsidR="00EA6EE4" w:rsidRDefault="00952619">
      <w:pPr>
        <w:pStyle w:val="enf4"/>
      </w:pPr>
      <w:r>
        <w:t xml:space="preserve">(3) The provisions of the preceding two paragraphs do not apply to a Life Insurance Agent that has two or more Affiliated Insurance Companies, </w:t>
      </w:r>
      <w:r>
        <w:t>etc. if specified by Cabinet Order as posing little risk to the protection of Policyholders, etc. in light of the person's capacity to perform in business involving Insurance Solicitation and other conditions.</w:t>
      </w:r>
    </w:p>
    <w:p w:rsidR="00EA6EE4" w:rsidRDefault="00EA6EE4"/>
    <w:p w:rsidR="00EA6EE4" w:rsidRDefault="00952619">
      <w:pPr>
        <w:pStyle w:val="enf2"/>
      </w:pPr>
      <w:r>
        <w:t>Section 2 Affiliated Insurance Companies</w:t>
      </w:r>
    </w:p>
    <w:p w:rsidR="00EA6EE4" w:rsidRDefault="00EA6EE4"/>
    <w:p w:rsidR="00EA6EE4" w:rsidRDefault="00952619">
      <w:pPr>
        <w:pStyle w:val="ena"/>
      </w:pPr>
      <w:r>
        <w:t>(Li</w:t>
      </w:r>
      <w:r>
        <w:t>ability of Affiliated Insurance Companies)</w:t>
      </w:r>
    </w:p>
    <w:p w:rsidR="00EA6EE4" w:rsidRDefault="00952619">
      <w:pPr>
        <w:pStyle w:val="enf3"/>
      </w:pPr>
      <w:r>
        <w:t>Article 283  (1) An Affiliated Insurance Company, etc. is liable to compensate for any damage caused by an Insurance Agent to a Policyholder involving Insurance Solicitation.</w:t>
      </w:r>
    </w:p>
    <w:p w:rsidR="00EA6EE4" w:rsidRDefault="00952619">
      <w:pPr>
        <w:pStyle w:val="enf4"/>
      </w:pPr>
      <w:r>
        <w:t>(2) The provisions of the preceding pa</w:t>
      </w:r>
      <w:r>
        <w:t>ragraph do not apply when:</w:t>
      </w:r>
    </w:p>
    <w:p w:rsidR="00EA6EE4" w:rsidRDefault="00952619">
      <w:pPr>
        <w:pStyle w:val="enf6"/>
      </w:pPr>
      <w:r>
        <w:t xml:space="preserve">(i) with regard to Insurance Solicitation by an Insurance Agent who is an officer of the Affiliated Insurance Company, etc. (for a Life Insurance Company, including a Life Insurance Agent who is an employee of such officer), the </w:t>
      </w:r>
      <w:r>
        <w:t>Affiliated Insurance Company, etc. used due care in appointing the officer and has made reasonable efforts in relation to Insurance Solicitation by such person to prevent the damage caused to the Policyholder;</w:t>
      </w:r>
    </w:p>
    <w:p w:rsidR="00EA6EE4" w:rsidRDefault="00952619">
      <w:pPr>
        <w:pStyle w:val="enf6"/>
      </w:pPr>
      <w:r>
        <w:t xml:space="preserve">(ii) with regard to Insurance Solicitation by </w:t>
      </w:r>
      <w:r>
        <w:t>an Insurance Agent who is an employee of the Affiliated Insurance Company, etc. (for a Life Insurance Company, including a Life Insurance Agent who is an employee of such employee), the Affiliated Insurance Company, etc. used due care in recruiting the emp</w:t>
      </w:r>
      <w:r>
        <w:t>loyee (other than an employee of a Life Insurance Company's employee) and has made reasonable efforts in relation to Insurance Solicitation by such person to prevent the damage caused to the Policyholder; or</w:t>
      </w:r>
    </w:p>
    <w:p w:rsidR="00EA6EE4" w:rsidRDefault="00952619">
      <w:pPr>
        <w:pStyle w:val="enf6"/>
      </w:pPr>
      <w:r>
        <w:t>(iii) with regard to Insurance Solicitation by a</w:t>
      </w:r>
      <w:r>
        <w:t xml:space="preserve"> Specified Insurance Agent upon entrustment by the Affiliated Insurance Company, etc., or by an Insurance Agent who is an officer or employee thereof, the Affiliated Insurance Company, etc. used due care in entrusting the Specified Insurance Agent with suc</w:t>
      </w:r>
      <w:r>
        <w:t>h solicitation and has made reasonable efforts in relation to Insurance Solicitation by such person to prevent the damage caused to the Policyholder.</w:t>
      </w:r>
    </w:p>
    <w:p w:rsidR="00EA6EE4" w:rsidRDefault="00952619">
      <w:pPr>
        <w:pStyle w:val="enf6"/>
      </w:pPr>
      <w:r>
        <w:t>(iv) with regard to Insurance Solicitation by a Specified Insurance Agent based on the re-entrustment by t</w:t>
      </w:r>
      <w:r>
        <w:t>he Principal Insurance Solicitation Agent, or by an Insurance Agent who is an officer or employee thereof (hereinafter referred to as a "Secondary Insurance Agent, etc." in this Article), the Affiliated Insurance Company, etc. used due care in giving permi</w:t>
      </w:r>
      <w:r>
        <w:t>ssion on re-entrustment to the relevant Secondary Insurance Agent, etc. and has made efforts in relation to Insurance Solicitation by such Secondary Insurance Agent, etc. to prevent the damage caused to the Policyholder;</w:t>
      </w:r>
    </w:p>
    <w:p w:rsidR="00EA6EE4" w:rsidRDefault="00952619">
      <w:pPr>
        <w:pStyle w:val="enf4"/>
      </w:pPr>
      <w:r>
        <w:t>(3) A Principal Insurance Solicitat</w:t>
      </w:r>
      <w:r>
        <w:t>ion Agent is liable to compensate for the damage caused by a Secondary Insurance Agent, etc. to a Policyholder in relation to Insurance Solicitation; provided, however, that this does not apply to the case where the Principal Insurance Solicitation Agent u</w:t>
      </w:r>
      <w:r>
        <w:t>sed due care in making a re-entrustment and made efforts in relation to Insurance Solicitation by such Secondary Insurance Agent, etc. to prevent the damage caused to the Policyholder.</w:t>
      </w:r>
    </w:p>
    <w:p w:rsidR="00EA6EE4" w:rsidRDefault="00952619">
      <w:pPr>
        <w:pStyle w:val="enf4"/>
      </w:pPr>
      <w:r>
        <w:t xml:space="preserve">(4) The provisions of paragraph (1) do not prevent the </w:t>
      </w:r>
      <w:r>
        <w:t>Affiliated Insurance Company, etc. from exercising its right to obtain reimbursement from the Insurance Agent concerned, and the provisions of the preceding paragraph do not prevent a Principal Insurance Solicitation Agent from exercising its right to obta</w:t>
      </w:r>
      <w:r>
        <w:t>in reimbursement from its Secondary Insurance Agent, etc.</w:t>
      </w:r>
    </w:p>
    <w:p w:rsidR="00EA6EE4" w:rsidRDefault="00952619">
      <w:pPr>
        <w:pStyle w:val="enf4"/>
      </w:pPr>
      <w:r>
        <w:t>(5) The provisions of Article 724 of the Civil Code (Time limit for seeking compensation for damage caused by tort) apply mutatis mutandis to any claim under paragraphs (1) and (3).</w:t>
      </w:r>
    </w:p>
    <w:p w:rsidR="00EA6EE4" w:rsidRDefault="00EA6EE4"/>
    <w:p w:rsidR="00EA6EE4" w:rsidRDefault="00952619">
      <w:pPr>
        <w:pStyle w:val="ena"/>
      </w:pPr>
      <w:r>
        <w:t>(Application fo</w:t>
      </w:r>
      <w:r>
        <w:t>r Registration through Affiliated Insurance Company as Agent)</w:t>
      </w:r>
    </w:p>
    <w:p w:rsidR="00EA6EE4" w:rsidRDefault="00952619">
      <w:pPr>
        <w:pStyle w:val="enf3"/>
      </w:pPr>
      <w:r>
        <w:t xml:space="preserve">Article 284  A Specified Insurance Agent or a person falling under any of Article 280, paragraph (1), items (ii) to (vi) may appoint the Affiliated Insurance Company, etc. as their agent in </w:t>
      </w:r>
      <w:r>
        <w:t>applying for a registration under Article 277, paragraph (1), or in filing a report under Article 280, paragraph (1) or Article 302.</w:t>
      </w:r>
    </w:p>
    <w:p w:rsidR="00EA6EE4" w:rsidRDefault="00EA6EE4"/>
    <w:p w:rsidR="00EA6EE4" w:rsidRDefault="00952619">
      <w:pPr>
        <w:pStyle w:val="ena"/>
      </w:pPr>
      <w:r>
        <w:t>(Registry of Specified Insurance Agents)</w:t>
      </w:r>
    </w:p>
    <w:p w:rsidR="00EA6EE4" w:rsidRDefault="00952619">
      <w:pPr>
        <w:pStyle w:val="enf3"/>
      </w:pPr>
      <w:r>
        <w:t>Article 285  (1) An Affiliated Insurance Company, etc., pursuant to the provision</w:t>
      </w:r>
      <w:r>
        <w:t>s of Cabinet Office Order, must maintain a registry of Specified Insurance Agents acting on its behalf at its head office or principal office, or at one of its branch offices or secondary offices (for a Foreign Insurance Company, etc., at its branch office</w:t>
      </w:r>
      <w:r>
        <w:t>, etc. set forth in Article 185, paragraph (1)).</w:t>
      </w:r>
    </w:p>
    <w:p w:rsidR="00EA6EE4" w:rsidRDefault="00952619">
      <w:pPr>
        <w:pStyle w:val="enf4"/>
      </w:pPr>
      <w:r>
        <w:t>(2) Any interested person may require the Affiliated Insurance Company, etc. as necessary to provide access to the registry set forth in the preceding paragraph for inspection.</w:t>
      </w:r>
    </w:p>
    <w:p w:rsidR="00EA6EE4" w:rsidRDefault="00EA6EE4"/>
    <w:p w:rsidR="00EA6EE4" w:rsidRDefault="00952619">
      <w:pPr>
        <w:pStyle w:val="en3"/>
      </w:pPr>
      <w:r>
        <w:t>Chapter III Insurance Brokers</w:t>
      </w:r>
    </w:p>
    <w:p w:rsidR="00EA6EE4" w:rsidRDefault="00EA6EE4"/>
    <w:p w:rsidR="00EA6EE4" w:rsidRDefault="00952619">
      <w:pPr>
        <w:pStyle w:val="ena"/>
      </w:pPr>
      <w:r>
        <w:t>(Registration)</w:t>
      </w:r>
    </w:p>
    <w:p w:rsidR="00EA6EE4" w:rsidRDefault="00952619">
      <w:pPr>
        <w:pStyle w:val="enf3"/>
      </w:pPr>
      <w:r>
        <w:t>Article 286  An Insurance Broker must be registered with the Prime Minister pursuant to the provisions of this Act.</w:t>
      </w:r>
    </w:p>
    <w:p w:rsidR="00EA6EE4" w:rsidRDefault="00EA6EE4"/>
    <w:p w:rsidR="00EA6EE4" w:rsidRDefault="00952619">
      <w:pPr>
        <w:pStyle w:val="ena"/>
      </w:pPr>
      <w:r>
        <w:t>(Application for Registration)</w:t>
      </w:r>
    </w:p>
    <w:p w:rsidR="00EA6EE4" w:rsidRDefault="00952619">
      <w:pPr>
        <w:pStyle w:val="enf3"/>
      </w:pPr>
      <w:r>
        <w:t>Article 287  (1) A person applying for a registration under the preceding Article must subm</w:t>
      </w:r>
      <w:r>
        <w:t>it to the Prime Minister, a written application detailing the following particulars:</w:t>
      </w:r>
    </w:p>
    <w:p w:rsidR="00EA6EE4" w:rsidRDefault="00952619">
      <w:pPr>
        <w:pStyle w:val="enf6"/>
      </w:pPr>
      <w:r>
        <w:t>(i) trade name, name and address;</w:t>
      </w:r>
    </w:p>
    <w:p w:rsidR="00EA6EE4" w:rsidRDefault="00952619">
      <w:pPr>
        <w:pStyle w:val="enf6"/>
      </w:pPr>
      <w:r>
        <w:t>(ii) name and location of the office;</w:t>
      </w:r>
    </w:p>
    <w:p w:rsidR="00EA6EE4" w:rsidRDefault="00952619">
      <w:pPr>
        <w:pStyle w:val="enf6"/>
      </w:pPr>
      <w:r>
        <w:t>(iii) class(es) of insurance contract to be dealt in;</w:t>
      </w:r>
    </w:p>
    <w:p w:rsidR="00EA6EE4" w:rsidRDefault="00952619">
      <w:pPr>
        <w:pStyle w:val="enf6"/>
      </w:pPr>
      <w:r>
        <w:t xml:space="preserve">(iv) any other type of business conducted by </w:t>
      </w:r>
      <w:r>
        <w:t>the Applicant; and</w:t>
      </w:r>
    </w:p>
    <w:p w:rsidR="00EA6EE4" w:rsidRDefault="00952619">
      <w:pPr>
        <w:pStyle w:val="enf6"/>
      </w:pPr>
      <w:r>
        <w:t>(v) any other particular specified by Cabinet Office Order.</w:t>
      </w:r>
    </w:p>
    <w:p w:rsidR="00EA6EE4" w:rsidRDefault="00952619">
      <w:pPr>
        <w:pStyle w:val="enf4"/>
      </w:pPr>
      <w:r>
        <w:t>(2) The following documents must be attached to the written application set forth in the preceding paragraph:</w:t>
      </w:r>
    </w:p>
    <w:p w:rsidR="00EA6EE4" w:rsidRDefault="00952619">
      <w:pPr>
        <w:pStyle w:val="enf6"/>
      </w:pPr>
      <w:r>
        <w:t>(i) a written statement pledging that the Applicant does not fall u</w:t>
      </w:r>
      <w:r>
        <w:t>nder any of Article 289, paragraph (1), items (i) to (v), item (vii) or (viii) (excluding the reference to Article 289, paragraph (1), item (vi)), item (ix) (excluding the reference to Article 289, paragraph (1), item (vi)) or item (x);</w:t>
      </w:r>
    </w:p>
    <w:p w:rsidR="00EA6EE4" w:rsidRDefault="00952619">
      <w:pPr>
        <w:pStyle w:val="enf6"/>
      </w:pPr>
      <w:r>
        <w:t>(ii) in the case wh</w:t>
      </w:r>
      <w:r>
        <w:t>ere the person is a corporation, a written statement indicating the names and addresses of its officers; and</w:t>
      </w:r>
    </w:p>
    <w:p w:rsidR="00EA6EE4" w:rsidRDefault="00952619">
      <w:pPr>
        <w:pStyle w:val="enf6"/>
      </w:pPr>
      <w:r>
        <w:t>(iii) in addition to what is listed in the preceding two items, any other document specified by Cabinet Office Order.</w:t>
      </w:r>
    </w:p>
    <w:p w:rsidR="00EA6EE4" w:rsidRDefault="00EA6EE4"/>
    <w:p w:rsidR="00EA6EE4" w:rsidRDefault="00952619">
      <w:pPr>
        <w:pStyle w:val="ena"/>
      </w:pPr>
      <w:r>
        <w:t>(Registration Process)</w:t>
      </w:r>
    </w:p>
    <w:p w:rsidR="00EA6EE4" w:rsidRDefault="00952619">
      <w:pPr>
        <w:pStyle w:val="enf3"/>
      </w:pPr>
      <w:r>
        <w:t>Article 288  (1) Whenever an application has been filed for the registration under Article 286, unless the Prime Minister denies the Applicant registration pursuant to the provisions of paragraphs (1) to (3) of the following Article, the Prime Minister mus</w:t>
      </w:r>
      <w:r>
        <w:t>t immediately register the following particulars in the registry of Insurance Brokers maintained at the location specified by Cabinet Office Order:</w:t>
      </w:r>
    </w:p>
    <w:p w:rsidR="00EA6EE4" w:rsidRDefault="00952619">
      <w:pPr>
        <w:pStyle w:val="enf6"/>
      </w:pPr>
      <w:r>
        <w:t>(i) the particulars listed in items of paragraph (1) of the preceding Article; and</w:t>
      </w:r>
    </w:p>
    <w:p w:rsidR="00EA6EE4" w:rsidRDefault="00952619">
      <w:pPr>
        <w:pStyle w:val="enf6"/>
      </w:pPr>
      <w:r>
        <w:t xml:space="preserve">(ii) the date and number </w:t>
      </w:r>
      <w:r>
        <w:t>of registration.</w:t>
      </w:r>
    </w:p>
    <w:p w:rsidR="00EA6EE4" w:rsidRDefault="00952619">
      <w:pPr>
        <w:pStyle w:val="enf4"/>
      </w:pPr>
      <w:r>
        <w:t>(2) Whenever the Prime Minister has made a registration under the provisions of the preceding paragraph, the Prime Minister must notify the Applicant of this without delay.</w:t>
      </w:r>
    </w:p>
    <w:p w:rsidR="00EA6EE4" w:rsidRDefault="00952619">
      <w:pPr>
        <w:pStyle w:val="enf4"/>
      </w:pPr>
      <w:r>
        <w:t>(3) The Prime Minister must make the registry of Insurance Brokers</w:t>
      </w:r>
      <w:r>
        <w:t xml:space="preserve"> available for public inspection.</w:t>
      </w:r>
    </w:p>
    <w:p w:rsidR="00EA6EE4" w:rsidRDefault="00EA6EE4"/>
    <w:p w:rsidR="00EA6EE4" w:rsidRDefault="00952619">
      <w:pPr>
        <w:pStyle w:val="ena"/>
      </w:pPr>
      <w:r>
        <w:t>(Denial of Registration)</w:t>
      </w:r>
    </w:p>
    <w:p w:rsidR="00EA6EE4" w:rsidRDefault="00952619">
      <w:pPr>
        <w:pStyle w:val="enf3"/>
      </w:pPr>
      <w:r>
        <w:t>Article 289  (1) The Prime Minister must deny an Applicant registration if the Applicant falls under any of the following items, or if the written application or a document attached thereto includ</w:t>
      </w:r>
      <w:r>
        <w:t>es a false detail with regard to an important particular or fails to detail a material fact:</w:t>
      </w:r>
    </w:p>
    <w:p w:rsidR="00EA6EE4" w:rsidRDefault="00952619">
      <w:pPr>
        <w:pStyle w:val="enf6"/>
      </w:pPr>
      <w:r>
        <w:t>(i) a bankrupt whose rights have not been restored or a person receiving any similar treatment under a foreign law or regulation;</w:t>
      </w:r>
    </w:p>
    <w:p w:rsidR="00EA6EE4" w:rsidRDefault="00952619">
      <w:pPr>
        <w:pStyle w:val="enf6"/>
      </w:pPr>
      <w:r>
        <w:t>(ii) a person sentenced to impris</w:t>
      </w:r>
      <w:r>
        <w:t>onment or severer punishment (including any equivalent punishment under a foreign law or regulation), without three years having elapsed since the execution of the sentence was terminated or from when they are no longer subject to the execution of the sent</w:t>
      </w:r>
      <w:r>
        <w:t>ence;</w:t>
      </w:r>
    </w:p>
    <w:p w:rsidR="00EA6EE4" w:rsidRDefault="00952619">
      <w:pPr>
        <w:pStyle w:val="enf6"/>
      </w:pPr>
      <w:r>
        <w:t>(iii) a person sentenced to fine (including any equivalent punishment under a foreign law or regulation) for violating the provisions of this Act or of an equivalent foreign law or regulation, without three years having elapsed since the execution of</w:t>
      </w:r>
      <w:r>
        <w:t xml:space="preserve"> the sentence was terminated or from when they are no longer subject to the execution of the sentence;</w:t>
      </w:r>
    </w:p>
    <w:p w:rsidR="00EA6EE4" w:rsidRDefault="00952619">
      <w:pPr>
        <w:pStyle w:val="enf6"/>
      </w:pPr>
      <w:r>
        <w:t>(iv) a person whose registration under Article 286 was cancelled pursuant to the provisions of Article 307, paragraph (1), without three years having ela</w:t>
      </w:r>
      <w:r>
        <w:t>psed since the date of the cancellation (including, where the cancellation of registration was made against a corporation, a person who had been an officer of the corporation at any time during the 30 days prior to the date of the cancellation, without thr</w:t>
      </w:r>
      <w:r>
        <w:t>ee years having elapsed since that date), or a person against whom a similar registration under the provisions of a foreign law or regulation equivalent to this Act was canceled in the foreign state concerned (including any permission or other administrati</w:t>
      </w:r>
      <w:r>
        <w:t>ve measures similar to the registration; hereinafter referred to as "Registration, etc." in this item), without three years having elapsed since the date of the cancellation (including, where the cancellation of Registration, etc. was made against a corpor</w:t>
      </w:r>
      <w:r>
        <w:t>ation, a person who had been an officer of the corporation at any time during the 30 days prior to the date of the cancellation, without three years having elapsed since that date);</w:t>
      </w:r>
    </w:p>
    <w:p w:rsidR="00EA6EE4" w:rsidRDefault="00952619">
      <w:pPr>
        <w:pStyle w:val="enf6"/>
      </w:pPr>
      <w:r>
        <w:t>(v) an adult ward or person under guardianship, or any other person receiv</w:t>
      </w:r>
      <w:r>
        <w:t>ing a similar treatment under a foreign law or regulation;</w:t>
      </w:r>
    </w:p>
    <w:p w:rsidR="00EA6EE4" w:rsidRDefault="00952619">
      <w:pPr>
        <w:pStyle w:val="enf6"/>
      </w:pPr>
      <w:r>
        <w:t>(vi) a person who had engaged in any extremely inappropriate conduct in connection with Insurance Solicitation during the three years prior to the date of application;</w:t>
      </w:r>
    </w:p>
    <w:p w:rsidR="00EA6EE4" w:rsidRDefault="00952619">
      <w:pPr>
        <w:pStyle w:val="enf6"/>
      </w:pPr>
      <w:r>
        <w:t>(vii) an Insurance Company, e</w:t>
      </w:r>
      <w:r>
        <w:t>tc. or Foreign Insurance Company, etc., any of its officers (other than an officer who is also an Insurance Agent), or an Insurance Agent (for an employee of a Non-Life Insurance Representative, limited to those engaged in Insurance Solicitation);</w:t>
      </w:r>
    </w:p>
    <w:p w:rsidR="00EA6EE4" w:rsidRDefault="00952619">
      <w:pPr>
        <w:pStyle w:val="enf6"/>
      </w:pPr>
      <w:r>
        <w:t>(viii) a</w:t>
      </w:r>
      <w:r>
        <w:t>n individual whose employees engaged in Insurance Solicitation include at least one person falling under any of the preceding items;</w:t>
      </w:r>
    </w:p>
    <w:p w:rsidR="00EA6EE4" w:rsidRDefault="00952619">
      <w:pPr>
        <w:pStyle w:val="enf6"/>
      </w:pPr>
      <w:r>
        <w:t xml:space="preserve">(ix) a corporation whose officers or employees engaged in Insurance Solicitation include at least one person falling under </w:t>
      </w:r>
      <w:r>
        <w:t>any of items (i) to (vii); or</w:t>
      </w:r>
    </w:p>
    <w:p w:rsidR="00EA6EE4" w:rsidRDefault="00952619">
      <w:pPr>
        <w:pStyle w:val="enf6"/>
      </w:pPr>
      <w:r>
        <w:t>(x) a person who does not have sufficient capacity to appropriately perform in business involving Insurance Solicitation.</w:t>
      </w:r>
    </w:p>
    <w:p w:rsidR="00EA6EE4" w:rsidRDefault="00952619">
      <w:pPr>
        <w:pStyle w:val="enf4"/>
      </w:pPr>
      <w:r>
        <w:t>(2) If the Prime Minister seeks to deny an Applicant registration pursuant to the provisions of the prec</w:t>
      </w:r>
      <w:r>
        <w:t>eding paragraph, the Prime Minister must notify the Applicant of this in advance and require the appearance of the Applicant or their representative at an opinion hearing to be held by an official designated by the Prime Minister in order to provide an opp</w:t>
      </w:r>
      <w:r>
        <w:t>ortunity to produce any further evidence in support of the application.</w:t>
      </w:r>
    </w:p>
    <w:p w:rsidR="00EA6EE4" w:rsidRDefault="00952619">
      <w:pPr>
        <w:pStyle w:val="enf4"/>
      </w:pPr>
      <w:r>
        <w:t xml:space="preserve">(3) In the case referred to in the preceding paragraph, the Prime Minister may deny an Applicant registration without hearing any opinion, if the person summoned for the hearing fails </w:t>
      </w:r>
      <w:r>
        <w:t>to appear without justifiable grounds.</w:t>
      </w:r>
    </w:p>
    <w:p w:rsidR="00EA6EE4" w:rsidRDefault="00952619">
      <w:pPr>
        <w:pStyle w:val="enf4"/>
      </w:pPr>
      <w:r>
        <w:t>(4) If the Prime Minister has denied an Applicant registration pursuant to the provisions of the preceding three paragraphs, the Prime Minister must notify the Applicant of this in writing without delay.</w:t>
      </w:r>
    </w:p>
    <w:p w:rsidR="00EA6EE4" w:rsidRDefault="00EA6EE4"/>
    <w:p w:rsidR="00EA6EE4" w:rsidRDefault="00952619">
      <w:pPr>
        <w:pStyle w:val="ena"/>
      </w:pPr>
      <w:r>
        <w:t>(Notice of a</w:t>
      </w:r>
      <w:r>
        <w:t xml:space="preserve"> Change)</w:t>
      </w:r>
    </w:p>
    <w:p w:rsidR="00EA6EE4" w:rsidRDefault="00952619">
      <w:pPr>
        <w:pStyle w:val="enf3"/>
      </w:pPr>
      <w:r>
        <w:t>Article 290  (1) If an Insurance Broker has come to fall under any of the following items, the person specified in the relevant item must notify the Prime Minister of this without delay:</w:t>
      </w:r>
    </w:p>
    <w:p w:rsidR="00EA6EE4" w:rsidRDefault="00952619">
      <w:pPr>
        <w:pStyle w:val="enf6"/>
      </w:pPr>
      <w:r>
        <w:t>(i) any of the particulars listed in the items of Article 28</w:t>
      </w:r>
      <w:r>
        <w:t>7, paragraph (1) have changed: the Insurance Broker affected by the change;</w:t>
      </w:r>
    </w:p>
    <w:p w:rsidR="00EA6EE4" w:rsidRDefault="00952619">
      <w:pPr>
        <w:pStyle w:val="enf6"/>
      </w:pPr>
      <w:r>
        <w:t>(ii) it has abolished its Insurance Solicitation business: the individual who served as the Insurance Broker or the officer representing the corporation that served as the Insuranc</w:t>
      </w:r>
      <w:r>
        <w:t>e Broker;</w:t>
      </w:r>
    </w:p>
    <w:p w:rsidR="00EA6EE4" w:rsidRDefault="00952619">
      <w:pPr>
        <w:pStyle w:val="enf6"/>
      </w:pPr>
      <w:r>
        <w:t>(iii) the individual serving as the Insurance Broker has died: their heir;</w:t>
      </w:r>
    </w:p>
    <w:p w:rsidR="00EA6EE4" w:rsidRDefault="00952619">
      <w:pPr>
        <w:pStyle w:val="enf6"/>
      </w:pPr>
      <w:r>
        <w:t>(iv) the corporation serving as an Insurance Broker has become the subject of an order commencing bankruptcy proceedings: its bankruptcy trustee;</w:t>
      </w:r>
    </w:p>
    <w:p w:rsidR="00EA6EE4" w:rsidRDefault="00952619">
      <w:pPr>
        <w:pStyle w:val="enf6"/>
      </w:pPr>
      <w:r>
        <w:t xml:space="preserve">(v) the </w:t>
      </w:r>
      <w:r>
        <w:t>corporation serving as an Insurance Broker has disappeared due to merger (for an association or foundation that is not a corporation, any action equivalent to merger; the same applies in the following item): the person who served as the officer representin</w:t>
      </w:r>
      <w:r>
        <w:t>g the corporation; or</w:t>
      </w:r>
    </w:p>
    <w:p w:rsidR="00EA6EE4" w:rsidRDefault="00952619">
      <w:pPr>
        <w:pStyle w:val="enf6"/>
      </w:pPr>
      <w:r>
        <w:t>(vi) the corporation serving as an Insurance Broker has dissolved (for an association or foundation that is not a corporation, any action equivalent to dissolution) for a reason other than a merger or an order commencing bankruptcy pr</w:t>
      </w:r>
      <w:r>
        <w:t>oceedings: its liquidator (for an association or foundation that is not a corporation, its representative person or the person who served as its manager).</w:t>
      </w:r>
    </w:p>
    <w:p w:rsidR="00EA6EE4" w:rsidRDefault="00952619">
      <w:pPr>
        <w:pStyle w:val="enf4"/>
      </w:pPr>
      <w:r>
        <w:t>(2) Whenever the Prime Minister receives notice under the preceding paragraph for the reason provided</w:t>
      </w:r>
      <w:r>
        <w:t xml:space="preserve"> in item (i), the Prime Minister must register the particulars of the notice on the registry of Insurance Brokers.</w:t>
      </w:r>
    </w:p>
    <w:p w:rsidR="00EA6EE4" w:rsidRDefault="00952619">
      <w:pPr>
        <w:pStyle w:val="enf4"/>
      </w:pPr>
      <w:r>
        <w:t>(3) An Insurance Broker's registration becomes invalid if the broker comes to fall under any of paragraph (1), items (ii) to (vi).</w:t>
      </w:r>
    </w:p>
    <w:p w:rsidR="00EA6EE4" w:rsidRDefault="00EA6EE4"/>
    <w:p w:rsidR="00EA6EE4" w:rsidRDefault="00952619">
      <w:pPr>
        <w:pStyle w:val="ena"/>
      </w:pPr>
      <w:r>
        <w:t>(Security</w:t>
      </w:r>
      <w:r>
        <w:t xml:space="preserve"> Deposit)</w:t>
      </w:r>
    </w:p>
    <w:p w:rsidR="00EA6EE4" w:rsidRDefault="00952619">
      <w:pPr>
        <w:pStyle w:val="enf3"/>
      </w:pPr>
      <w:r>
        <w:t>Article 291  (1) An Insurance Broker must make a security deposit with the deposit office located nearest to its principal office.</w:t>
      </w:r>
    </w:p>
    <w:p w:rsidR="00EA6EE4" w:rsidRDefault="00952619">
      <w:pPr>
        <w:pStyle w:val="enf4"/>
      </w:pPr>
      <w:r>
        <w:t xml:space="preserve">(2) The security deposit as set forth in the preceding paragraph is in an amount specified by Cabinet Order, </w:t>
      </w:r>
      <w:r>
        <w:t>taking into consideration the business characteristics of the Insurance Broker and the necessity of protecting Policyholders, etc.</w:t>
      </w:r>
    </w:p>
    <w:p w:rsidR="00EA6EE4" w:rsidRDefault="00952619">
      <w:pPr>
        <w:pStyle w:val="enf4"/>
      </w:pPr>
      <w:r>
        <w:t>(3) If an Insurance Broker has concluded a contract stipulating that a required amount of security deposit will be made for t</w:t>
      </w:r>
      <w:r>
        <w:t>he Insurance Broker by order of the Prime Minister pursuant to the provisions of Cabinet Order and has notified the Prime Minister of this, the broker may withhold in whole or in Part the security deposit under paragraph (1) regarding the amount to be depo</w:t>
      </w:r>
      <w:r>
        <w:t>sited under the relevant contract (hereinafter referred to as the "Contract Amount" in this Article), so long as the contract remains in effect.</w:t>
      </w:r>
    </w:p>
    <w:p w:rsidR="00EA6EE4" w:rsidRDefault="00952619">
      <w:pPr>
        <w:pStyle w:val="enf4"/>
      </w:pPr>
      <w:r>
        <w:t xml:space="preserve">(4) If the Prime Minister finds it necessary for the protection of Policyholders, etc., the Prime Minister may </w:t>
      </w:r>
      <w:r>
        <w:t>order a person who has concluded with an Insurance Broker a contract as set forth in the preceding paragraph or the Insurance Broker concerned to make a deposit in an amount corresponding to the whole or Part of the Contract Amount.</w:t>
      </w:r>
    </w:p>
    <w:p w:rsidR="00EA6EE4" w:rsidRDefault="00952619">
      <w:pPr>
        <w:pStyle w:val="enf4"/>
      </w:pPr>
      <w:r>
        <w:t>(5) An Insurance Broker</w:t>
      </w:r>
      <w:r>
        <w:t xml:space="preserve"> may not act as an intermediary in concluding an insurance contract, unless they have made the security deposit under paragraph (1) (including the conclusion of a contract under paragraph (3)) and has notified the Prime Minister of this.</w:t>
      </w:r>
    </w:p>
    <w:p w:rsidR="00EA6EE4" w:rsidRDefault="00952619">
      <w:pPr>
        <w:pStyle w:val="enf4"/>
      </w:pPr>
      <w:r>
        <w:t>(6) A Policyholder</w:t>
      </w:r>
      <w:r>
        <w:t xml:space="preserve"> who entrusted an Insurance Broker with acting as an intermediary in concluding an insurance contract, the insured covered by the insurance contract or the Beneficiary of the insurance contract, with regard to any credit arising out of any such action as a</w:t>
      </w:r>
      <w:r>
        <w:t>n intermediary in concluding the insurance contract, is to have a priority claim over other creditors on the security deposit made by the Insurance Broker.</w:t>
      </w:r>
    </w:p>
    <w:p w:rsidR="00EA6EE4" w:rsidRDefault="00952619">
      <w:pPr>
        <w:pStyle w:val="enf4"/>
      </w:pPr>
      <w:r>
        <w:t xml:space="preserve">(7) Any other necessary particular for enforcing a claim as set forth in the preceding paragraph is </w:t>
      </w:r>
      <w:r>
        <w:t>specified by Cabinet Order.</w:t>
      </w:r>
    </w:p>
    <w:p w:rsidR="00EA6EE4" w:rsidRDefault="00952619">
      <w:pPr>
        <w:pStyle w:val="enf4"/>
      </w:pPr>
      <w:r>
        <w:t>(8) If the amount of a security deposit (including the Contract Amount; the same applies in paragraph (10)) falls below the amount specified by Cabinet Order under paragraph (2) for reasons such as the enforcement of a claim und</w:t>
      </w:r>
      <w:r>
        <w:t>er paragraph (6), the Insurance Broker must compensate for the shortfall within two weeks from the date specified by Cabinet Office Order (including the conclusion of a contract under paragraph (3); the same applies in Article 319, item (xi)), and notify t</w:t>
      </w:r>
      <w:r>
        <w:t>he Prime Minister of this without delay.</w:t>
      </w:r>
    </w:p>
    <w:p w:rsidR="00EA6EE4" w:rsidRDefault="00952619">
      <w:pPr>
        <w:pStyle w:val="enf4"/>
      </w:pPr>
      <w:r>
        <w:t>(9) The security deposit to be made pursuant to the provisions of paragraph (1) or the preceding paragraph may be in the form of a national government bond, local government bond or any other securities specified by</w:t>
      </w:r>
      <w:r>
        <w:t xml:space="preserve"> Cabinet Office Order.</w:t>
      </w:r>
    </w:p>
    <w:p w:rsidR="00EA6EE4" w:rsidRDefault="00952619">
      <w:pPr>
        <w:pStyle w:val="enf4"/>
      </w:pPr>
      <w:r>
        <w:t>(10) The security deposit made pursuant to the provisions of paragraph (1), (4) or (8) may be fully or Partly recovered with the Prime Minister's authorization, if and when:</w:t>
      </w:r>
    </w:p>
    <w:p w:rsidR="00EA6EE4" w:rsidRDefault="00952619">
      <w:pPr>
        <w:pStyle w:val="enf6"/>
      </w:pPr>
      <w:r>
        <w:t>(i) any of paragraph (1), items (ii) to (vi) of the precedi</w:t>
      </w:r>
      <w:r>
        <w:t>ng Article applies;</w:t>
      </w:r>
    </w:p>
    <w:p w:rsidR="00EA6EE4" w:rsidRDefault="00952619">
      <w:pPr>
        <w:pStyle w:val="enf6"/>
      </w:pPr>
      <w:r>
        <w:t>(ii) the relevant registration is canceled pursuant to the provisions of Article 307, paragraph (1) or (2); or</w:t>
      </w:r>
    </w:p>
    <w:p w:rsidR="00EA6EE4" w:rsidRDefault="00952619">
      <w:pPr>
        <w:pStyle w:val="enf6"/>
      </w:pPr>
      <w:r>
        <w:t>(iii) the security deposit exceeds the amount specified by Cabinet Order under paragraph (2) for reasons such as changing bus</w:t>
      </w:r>
      <w:r>
        <w:t>iness characteristics.</w:t>
      </w:r>
    </w:p>
    <w:p w:rsidR="00EA6EE4" w:rsidRDefault="00952619">
      <w:pPr>
        <w:pStyle w:val="enf4"/>
      </w:pPr>
      <w:r>
        <w:t>(11) In giving an authorization as set forth in the preceding paragraph, the Prime Minister may designate a period for the recovery and the recoverable amount of the security deposit, within the limit that the Prime Minister finds ne</w:t>
      </w:r>
      <w:r>
        <w:t>cessary for ensuring the payment of any claim that has arisen out of action as an intermediary in concluding an insurance contract.</w:t>
      </w:r>
    </w:p>
    <w:p w:rsidR="00EA6EE4" w:rsidRDefault="00952619">
      <w:pPr>
        <w:pStyle w:val="enf4"/>
      </w:pPr>
      <w:r>
        <w:t>(12) Beyond what is provided for in the preceding paragraphs, any necessary particulars of security deposits are specified b</w:t>
      </w:r>
      <w:r>
        <w:t>y Cabinet Office Order or Ministry of Justice Order.</w:t>
      </w:r>
    </w:p>
    <w:p w:rsidR="00EA6EE4" w:rsidRDefault="00EA6EE4"/>
    <w:p w:rsidR="00EA6EE4" w:rsidRDefault="00952619">
      <w:pPr>
        <w:pStyle w:val="ena"/>
      </w:pPr>
      <w:r>
        <w:t>(Insurance Brokers Liability Insurance Contract)</w:t>
      </w:r>
    </w:p>
    <w:p w:rsidR="00EA6EE4" w:rsidRDefault="00952619">
      <w:pPr>
        <w:pStyle w:val="enf3"/>
      </w:pPr>
      <w:r>
        <w:t>Article 292  (1) An Insurance Broker who has concluded an Insurance Broker's liability insurance contract pursuant to the provisions of Cabinet Order may</w:t>
      </w:r>
      <w:r>
        <w:t>, with the Prime Minister's authorization, withhold in whole or in part the security deposit to be made under paragraph (1) of the preceding Article (including the conclusion of a contract under paragraph (3) of that Article; the same applies in the follow</w:t>
      </w:r>
      <w:r>
        <w:t>ing paragraph) in accordance with the amount of insurance proceeds under the contract, so long as the contract remains in effect.</w:t>
      </w:r>
    </w:p>
    <w:p w:rsidR="00EA6EE4" w:rsidRDefault="00952619">
      <w:pPr>
        <w:pStyle w:val="enf4"/>
      </w:pPr>
      <w:r>
        <w:t>(2) If the Prime Minister finds it necessary for the protection of Policyholders, etc., the Prime Minister may order an Insura</w:t>
      </w:r>
      <w:r>
        <w:t>nce Broker who has concluded an Insurance Broker's liability insurance contract as set forth in the preceding paragraph to make in whole or in Part that Part of the security deposit under paragraph (1) of the preceding Article which may be withheld.</w:t>
      </w:r>
    </w:p>
    <w:p w:rsidR="00EA6EE4" w:rsidRDefault="00952619">
      <w:pPr>
        <w:pStyle w:val="enf4"/>
      </w:pPr>
      <w:r>
        <w:t>(3) Be</w:t>
      </w:r>
      <w:r>
        <w:t>yond what is provided for in the preceding two paragraphs, any necessary particulars for Insurance Brokers liability insurance contracts are specified by Cabinet Office Order.</w:t>
      </w:r>
    </w:p>
    <w:p w:rsidR="00EA6EE4" w:rsidRDefault="00EA6EE4"/>
    <w:p w:rsidR="00EA6EE4" w:rsidRDefault="00952619">
      <w:pPr>
        <w:pStyle w:val="ena"/>
      </w:pPr>
      <w:r>
        <w:t>(Mutatis Mutandis Application of the Commercial Code)</w:t>
      </w:r>
    </w:p>
    <w:p w:rsidR="00EA6EE4" w:rsidRDefault="00952619">
      <w:pPr>
        <w:pStyle w:val="enf3"/>
      </w:pPr>
      <w:r>
        <w:t xml:space="preserve">Article 293  The </w:t>
      </w:r>
      <w:r>
        <w:t>provisions of Articles 543, 544 and 546 to 550 (Brokerage Business) of the Commercial Code apply mutatis mutandis to action as an intermediary by an Insurance Broker in concluding an insurance contract in which the insurer is supposed to be a Mutual Compan</w:t>
      </w:r>
      <w:r>
        <w:t>y (including a Foreign Mutual Company).</w:t>
      </w:r>
    </w:p>
    <w:p w:rsidR="00EA6EE4" w:rsidRDefault="00EA6EE4"/>
    <w:p w:rsidR="00EA6EE4" w:rsidRDefault="00952619">
      <w:pPr>
        <w:pStyle w:val="en3"/>
      </w:pPr>
      <w:r>
        <w:t>Chapter IV Business</w:t>
      </w:r>
    </w:p>
    <w:p w:rsidR="00EA6EE4" w:rsidRDefault="00EA6EE4"/>
    <w:p w:rsidR="00EA6EE4" w:rsidRDefault="00952619">
      <w:pPr>
        <w:pStyle w:val="ena"/>
      </w:pPr>
      <w:r>
        <w:t>(Provision of Information)</w:t>
      </w:r>
    </w:p>
    <w:p w:rsidR="00EA6EE4" w:rsidRDefault="00952619">
      <w:pPr>
        <w:pStyle w:val="enf3"/>
      </w:pPr>
      <w:r>
        <w:t>Article 294  (1) An Insurance Company, etc. or Foreign Insurance Company, etc. or any officer thereof (other than an officer who is an Insurance Agent), an Insurance A</w:t>
      </w:r>
      <w:r>
        <w:t>gent, or an Insurance Broker or any officer or employee thereof, in relation to the following acts, must provide Policyholders, etc. with information on the contents of insurance contracts and any other information that should serve as reference for them p</w:t>
      </w:r>
      <w:r>
        <w:t>ursuant to the provisions of Cabinet Office Order, so as to contribute to the protection of Policyholders, etc.: the conclusion of an insurance contract; Insurance Solicitation; or an act of urging a customer to subscribe to an insurance contract for Group</w:t>
      </w:r>
      <w:r>
        <w:t xml:space="preserve"> Insurance (meaning insurance for which a group or its representative is the policyholder and the persons who belong to that group are the insured; the same applies in the following Article, Article 294-3, paragraph (1) and Article 300, paragraph (1)) whic</w:t>
      </w:r>
      <w:r>
        <w:t>h has been concluded or solicited by the relevant company, officer, agent, broker or employee or any other act for encouraging subscription to the relevant insurance contract (including such an act for encouraging subscription carried out by a person other</w:t>
      </w:r>
      <w:r>
        <w:t xml:space="preserve"> than the person who has engaged in the Insurance Solicitation for the relevant insurance contract for Group Insurance; and excluding such an act for encouraging subscription carried out by the policyholder of the Group Insurance or a person specially rela</w:t>
      </w:r>
      <w:r>
        <w:t>ted, as specified by Cabinet Office Order, to that policyholder in such cases specified by Cabinet Office Order as those where it is found that the policyholder is expected to appropriately provide necessary information to those subscribing to the relevant</w:t>
      </w:r>
      <w:r>
        <w:t xml:space="preserve"> insurance contract for Group Insurance; the same applies in the following Article and Article 300, paragraph (1)); provided, however, that this does not apply to cases specified by Cabinet Office Order as posing no risk to the protection of Policyholders,</w:t>
      </w:r>
      <w:r>
        <w:t xml:space="preserve"> etc.</w:t>
      </w:r>
    </w:p>
    <w:p w:rsidR="00EA6EE4" w:rsidRDefault="00952619">
      <w:pPr>
        <w:pStyle w:val="enf4"/>
      </w:pPr>
      <w:r>
        <w:t>(2) The provisions of the preceding paragraph does not apply in relation to the conclusion of a specified insurance contract prescribed in Article 300-2 or any related acts performed as an agent or intermediary.</w:t>
      </w:r>
    </w:p>
    <w:p w:rsidR="00EA6EE4" w:rsidRDefault="00952619">
      <w:pPr>
        <w:pStyle w:val="enf4"/>
      </w:pPr>
      <w:r>
        <w:t>(3) An Insurance Agent, when seeking t</w:t>
      </w:r>
      <w:r>
        <w:t>o engage in Insurance Solicitation, must clearly communicate in advance the following particulars to customers:</w:t>
      </w:r>
    </w:p>
    <w:p w:rsidR="00EA6EE4" w:rsidRDefault="00952619">
      <w:pPr>
        <w:pStyle w:val="enf6"/>
      </w:pPr>
      <w:r>
        <w:t>(i) trade name or name of the Affiliated Insurance Company, etc.;</w:t>
      </w:r>
    </w:p>
    <w:p w:rsidR="00EA6EE4" w:rsidRDefault="00952619">
      <w:pPr>
        <w:pStyle w:val="enf6"/>
      </w:pPr>
      <w:r>
        <w:t>(ii) whether they will act as an agent of the Affiliated Insurance Company, et</w:t>
      </w:r>
      <w:r>
        <w:t>c. or as an intermediary in concluding an insurance contract; and</w:t>
      </w:r>
    </w:p>
    <w:p w:rsidR="00EA6EE4" w:rsidRDefault="00952619">
      <w:pPr>
        <w:pStyle w:val="enf6"/>
      </w:pPr>
      <w:r>
        <w:t>(iii) any other particulars specified by Cabinet Office Order.</w:t>
      </w:r>
    </w:p>
    <w:p w:rsidR="00EA6EE4" w:rsidRDefault="00952619">
      <w:pPr>
        <w:pStyle w:val="enf4"/>
      </w:pPr>
      <w:r>
        <w:t>(4) If an Insurance Broker seeks to act as an intermediary in concluding an insurance contract, the Insurance Broker must deliv</w:t>
      </w:r>
      <w:r>
        <w:t>er to the customer a document detailing the following particulars pursuant to the provisions of Cabinet Office Order:</w:t>
      </w:r>
    </w:p>
    <w:p w:rsidR="00EA6EE4" w:rsidRDefault="00952619">
      <w:pPr>
        <w:pStyle w:val="enf6"/>
      </w:pPr>
      <w:r>
        <w:t>(i) trade name, name and address of the Insurance Broker;</w:t>
      </w:r>
    </w:p>
    <w:p w:rsidR="00EA6EE4" w:rsidRDefault="00952619">
      <w:pPr>
        <w:pStyle w:val="enf6"/>
      </w:pPr>
      <w:r>
        <w:t>(ii) the particulars of the Insurance Broker's authority;</w:t>
      </w:r>
    </w:p>
    <w:p w:rsidR="00EA6EE4" w:rsidRDefault="00952619">
      <w:pPr>
        <w:pStyle w:val="enf6"/>
      </w:pPr>
      <w:r>
        <w:t xml:space="preserve">(iii) the particulars </w:t>
      </w:r>
      <w:r>
        <w:t>of the Insurance Broker's liability for damages; and</w:t>
      </w:r>
    </w:p>
    <w:p w:rsidR="00EA6EE4" w:rsidRDefault="00952619">
      <w:pPr>
        <w:pStyle w:val="enf6"/>
      </w:pPr>
      <w:r>
        <w:t>(iv) any other particulars specified by Cabinet Office Order.</w:t>
      </w:r>
    </w:p>
    <w:p w:rsidR="00EA6EE4" w:rsidRDefault="00952619">
      <w:pPr>
        <w:pStyle w:val="enf4"/>
      </w:pPr>
      <w:r>
        <w:t>(5) In lieu of the delivery of a document under the preceding paragraph, an Insurance Broker may, with the consent of the customer and pursua</w:t>
      </w:r>
      <w:r>
        <w:t xml:space="preserve">nt to the provisions of Cabinet Order, provide the particulars that are required to be included in the document by a method using an electronic data processing system or any other method using information and communications technology specified by Cabinet </w:t>
      </w:r>
      <w:r>
        <w:t>Office Order. In this case, the Insurance Broker is deemed to have delivered the relevant document.</w:t>
      </w:r>
    </w:p>
    <w:p w:rsidR="00EA6EE4" w:rsidRDefault="00EA6EE4"/>
    <w:p w:rsidR="00EA6EE4" w:rsidRDefault="00952619">
      <w:pPr>
        <w:pStyle w:val="ena"/>
      </w:pPr>
      <w:r>
        <w:t>(Ascertainment of Customer's Intention)</w:t>
      </w:r>
    </w:p>
    <w:p w:rsidR="00EA6EE4" w:rsidRDefault="00952619">
      <w:pPr>
        <w:pStyle w:val="enf3"/>
      </w:pPr>
      <w:r>
        <w:t xml:space="preserve">Article 294-2  An Insurance Company, etc. or Foreign Insurance Company, etc. or any officer thereof (other than an </w:t>
      </w:r>
      <w:r>
        <w:t>officer who is an Insurance Agent), an Insurance Agent, or an Insurance Broker or any officer or employee thereof, in relation to the conclusion of an insurance contract, Insurance Solicitation, or an act of urging a customer to subscribe to an insurance c</w:t>
      </w:r>
      <w:r>
        <w:t>ontract for Group Insurance which has been concluded or solicited by the relevant company, officer, agent, broker or employee or any other act for encouraging subscription to the relevant insurance contract, must ascertain the customer's intention and prop</w:t>
      </w:r>
      <w:r>
        <w:t>ose the Conclusion of an Insurance Contract, etc. (meaning the conclusion of an insurance contract or subscription to an insurance contract; hereinafter the same applies in this Article) in line with such intention, explain the contents of the relevant ins</w:t>
      </w:r>
      <w:r>
        <w:t>urance contract to the customer, and provide the customer with the opportunity to confirm that the customer's intention at the time of the Conclusion of an Insurance Contract, etc. is in accord with the contents of the relevant insurance contract; provided</w:t>
      </w:r>
      <w:r>
        <w:t>, however, that this does not apply to cases specified by Cabinet Office Order as posing no risk to the protection of Policyholders, etc.</w:t>
      </w:r>
    </w:p>
    <w:p w:rsidR="00EA6EE4" w:rsidRDefault="00EA6EE4"/>
    <w:p w:rsidR="00EA6EE4" w:rsidRDefault="00952619">
      <w:pPr>
        <w:pStyle w:val="ena"/>
      </w:pPr>
      <w:r>
        <w:t>(Measures Concerning Business Operations)</w:t>
      </w:r>
    </w:p>
    <w:p w:rsidR="00EA6EE4" w:rsidRDefault="00952619">
      <w:pPr>
        <w:pStyle w:val="enf3"/>
      </w:pPr>
      <w:r>
        <w:t xml:space="preserve">Article 294-3  (1) Unless otherwise provided in this Act or any other Act, </w:t>
      </w:r>
      <w:r>
        <w:t>an Insurance Agent, pursuant to the provisions of Cabinet Office Order, must take measures to ensure sound and appropriate operation of the business of Insurance Solicitation (including the business concerning an act of encouraging subscription to an insur</w:t>
      </w:r>
      <w:r>
        <w:t>ance contract for Group Insurance for which the Insurance Agent has engaged in Insurance Solicitation and any other business closely related to the business of Insurance Solicitation; hereinafter the same applies in this Article and Article 305, paragraphs</w:t>
      </w:r>
      <w:r>
        <w:t xml:space="preserve"> (2) and (3)), such as the following: explanation of important particulars of the business of Insurance Solicitation to customers; appropriate handling of customer information acquired in relation to the business of Insurance Solicitation; if the Insurance</w:t>
      </w:r>
      <w:r>
        <w:t xml:space="preserve"> Agent entrusts any of the business of Insurance Solicitation to a third party, proper execution of such entrusted business of Insurance Solicitation; if the Insurance Agent has two or more Affiliated Insurance Companies, etc., provision of particulars of </w:t>
      </w:r>
      <w:r>
        <w:t>the contents of an insurance contract as compared to the contents of other insurance contracts with regard to the insurance underwritten by these Affiliated Insurance Companies, etc.; if the Insurance Agent conducts the Insurance Agent Guidance Business (m</w:t>
      </w:r>
      <w:r>
        <w:t>eaning the business in which an Insurance Agent specifies the basic matters concerning the guidance to other Insurance Agents on the business of Insurance Solicitation (limited to those including important particulars concerning the method or conditions fo</w:t>
      </w:r>
      <w:r>
        <w:t>r the business of Insurance Solicitation to be carried out by the relevant other Insurance Agents) and continuously provides the guidance on the business of Insurance Solicitation to be carried out by the relevant other Insurance Agents), proper formulatio</w:t>
      </w:r>
      <w:r>
        <w:t>n of the implementation policy regarding such guidance and provision of appropriate guidance based on such implementation policy.</w:t>
      </w:r>
    </w:p>
    <w:p w:rsidR="00EA6EE4" w:rsidRDefault="00952619">
      <w:pPr>
        <w:pStyle w:val="enf4"/>
      </w:pPr>
      <w:r>
        <w:t xml:space="preserve">(2) Unless otherwise provided in this Act or any other Act, an Insurance Broker, pursuant to the provisions of Cabinet Office </w:t>
      </w:r>
      <w:r>
        <w:t>Order, must take measures to ensure sound and appropriate operation of the business of Insurance Solicitation, such as explanation of important particulars of the business of Insurance Solicitation to customers, appropriate handling of customer information</w:t>
      </w:r>
      <w:r>
        <w:t xml:space="preserve"> acquired in relation to the business of Insurance Solicitation, and if the Insurance Broker entrusts any of the business of Insurance Solicitation to a third party, proper execution of such entrusted business of Insurance Solicitation.</w:t>
      </w:r>
    </w:p>
    <w:p w:rsidR="00EA6EE4" w:rsidRDefault="00EA6EE4"/>
    <w:p w:rsidR="00EA6EE4" w:rsidRDefault="00952619">
      <w:pPr>
        <w:pStyle w:val="ena"/>
      </w:pPr>
      <w:r>
        <w:t>(Prohibition of Se</w:t>
      </w:r>
      <w:r>
        <w:t>lf-Contract)</w:t>
      </w:r>
    </w:p>
    <w:p w:rsidR="00EA6EE4" w:rsidRDefault="00952619">
      <w:pPr>
        <w:pStyle w:val="enf3"/>
      </w:pPr>
      <w:r>
        <w:t>Article 295  (1) A Non-Life Insurance Representative or Insurance Broker must not make it their primary business purpose to engage in Insurance Solicitation for insurance contracts in which they or their employer is the Policyholder or the ins</w:t>
      </w:r>
      <w:r>
        <w:t>ured (for an Insurance Broker, limited to those contracts specified by Cabinet Office Order; referred to as "Self-Contracts" in the following paragraph).</w:t>
      </w:r>
    </w:p>
    <w:p w:rsidR="00EA6EE4" w:rsidRDefault="00952619">
      <w:pPr>
        <w:pStyle w:val="enf4"/>
      </w:pPr>
      <w:r>
        <w:t>(2) For the purpose of applying the provisions of the preceding paragraph, a Non-Life Insurance Repres</w:t>
      </w:r>
      <w:r>
        <w:t>entative or Insurance Broker is deemed to have made it their primary business purpose to engage in Insurance Solicitation for Self-Contracts, when the total amount of insurance premiums for the Self-Contracts solicited by the Non-Life Insurance Representat</w:t>
      </w:r>
      <w:r>
        <w:t xml:space="preserve">ive or Insurance Broker, as calculated pursuant to the provisions of Cabinet Office Order, exceeds 50 percent of the total amount of insurance premiums for all contracts solicited by the Non-Life Insurance Representative or Insurance Broker, as calculated </w:t>
      </w:r>
      <w:r>
        <w:t>pursuant to the provisions of Cabinet Office Order.</w:t>
      </w:r>
    </w:p>
    <w:p w:rsidR="00EA6EE4" w:rsidRDefault="00EA6EE4"/>
    <w:p w:rsidR="00EA6EE4" w:rsidRDefault="00952619">
      <w:pPr>
        <w:pStyle w:val="enf3"/>
      </w:pPr>
      <w:r>
        <w:t>Article 296  (Deleted)</w:t>
      </w:r>
    </w:p>
    <w:p w:rsidR="00EA6EE4" w:rsidRDefault="00EA6EE4"/>
    <w:p w:rsidR="00EA6EE4" w:rsidRDefault="00952619">
      <w:pPr>
        <w:pStyle w:val="ena"/>
      </w:pPr>
      <w:r>
        <w:t>(Information to Be Disclosed by Insurance Brokers)</w:t>
      </w:r>
    </w:p>
    <w:p w:rsidR="00EA6EE4" w:rsidRDefault="00952619">
      <w:pPr>
        <w:pStyle w:val="enf3"/>
      </w:pPr>
      <w:r>
        <w:t xml:space="preserve">Article 297  An Insurance Broker, upon request of a customer, must disclose the amount of commission, reward or any other </w:t>
      </w:r>
      <w:r>
        <w:t>consideration that they receive for acting as an intermediary in concluding the insurance contract, or any other particular specified by Cabinet Office Order.</w:t>
      </w:r>
    </w:p>
    <w:p w:rsidR="00EA6EE4" w:rsidRDefault="00EA6EE4"/>
    <w:p w:rsidR="00EA6EE4" w:rsidRDefault="00952619">
      <w:pPr>
        <w:pStyle w:val="ena"/>
      </w:pPr>
      <w:r>
        <w:t>(Particulars for Inclusion in a Closing Document)</w:t>
      </w:r>
    </w:p>
    <w:p w:rsidR="00EA6EE4" w:rsidRDefault="00952619">
      <w:pPr>
        <w:pStyle w:val="enf3"/>
      </w:pPr>
      <w:r>
        <w:t>Article 298  For the purpose of applying the p</w:t>
      </w:r>
      <w:r>
        <w:t>rovisions of Article 546, paragraph (1) of the Commercial Code (Obligation to Prepare and Deliver Closing Document) (including the cases where it is applied mutatis mutandis pursuant to Article 293) to an Insurance Broker, the term "its outline" in the par</w:t>
      </w:r>
      <w:r>
        <w:t>agraph is deemed to be replaced with "the particulars specified by Cabinet Office Order".</w:t>
      </w:r>
    </w:p>
    <w:p w:rsidR="00EA6EE4" w:rsidRDefault="00EA6EE4"/>
    <w:p w:rsidR="00EA6EE4" w:rsidRDefault="00952619">
      <w:pPr>
        <w:pStyle w:val="ena"/>
      </w:pPr>
      <w:r>
        <w:t>(Insurance Broker's Obligation of Good Faith)</w:t>
      </w:r>
    </w:p>
    <w:p w:rsidR="00EA6EE4" w:rsidRDefault="00952619">
      <w:pPr>
        <w:pStyle w:val="enf3"/>
      </w:pPr>
      <w:r>
        <w:t>Article 299  An Insurance Broker must act in good faith for the benefit of the customer in acting as an intermediary fo</w:t>
      </w:r>
      <w:r>
        <w:t>r the conclusion of an insurance contract upon the entrustment from the relevant customer.</w:t>
      </w:r>
    </w:p>
    <w:p w:rsidR="00EA6EE4" w:rsidRDefault="00EA6EE4"/>
    <w:p w:rsidR="00EA6EE4" w:rsidRDefault="00952619">
      <w:pPr>
        <w:pStyle w:val="ena"/>
      </w:pPr>
      <w:r>
        <w:t>(Obligation to Conclude a Contract with a Designated Dispute Resolution Organization for Insurance Solicitation by Insurance Brokers)</w:t>
      </w:r>
    </w:p>
    <w:p w:rsidR="00EA6EE4" w:rsidRDefault="00952619">
      <w:pPr>
        <w:pStyle w:val="enf3"/>
      </w:pPr>
      <w:r>
        <w:t xml:space="preserve">Article 299-2  (1) An </w:t>
      </w:r>
      <w:r>
        <w:t>Insurance Broker must take the measures specified in the following items according to the category of cases set forth in the respective items:</w:t>
      </w:r>
    </w:p>
    <w:p w:rsidR="00EA6EE4" w:rsidRDefault="00952619">
      <w:pPr>
        <w:pStyle w:val="enf6"/>
      </w:pPr>
      <w:r>
        <w:t>(i) if there is a Designated Dispute Resolution Organization for Insurance Solicitation by Insurance Brokers (mea</w:t>
      </w:r>
      <w:r>
        <w:t>ning a Designated Dispute Resolution Organization for which the Category of Business of Dispute Resolution, etc. is Insurance Solicitation by Insurance Brokers; hereinafter the same applies in this Article): measures to conclude a Master Agreement for Impl</w:t>
      </w:r>
      <w:r>
        <w:t>ementation of Dispute Resolution Procedures for Insurance Solicitation by Insurance Brokers with a single Designated Dispute Resolution Organization for Insurance Solicitation by Insurance Brokers;</w:t>
      </w:r>
    </w:p>
    <w:p w:rsidR="00EA6EE4" w:rsidRDefault="00952619">
      <w:pPr>
        <w:pStyle w:val="enf6"/>
      </w:pPr>
      <w:r>
        <w:t>(ii) if there is no Designated Dispute Resolution Organiza</w:t>
      </w:r>
      <w:r>
        <w:t>tion for Insurance Solicitation by Insurance Brokers: Complaint Processing Measures and Dispute Resolution Measures concerning Insurance Solicitation by Insurance Brokers.</w:t>
      </w:r>
    </w:p>
    <w:p w:rsidR="00EA6EE4" w:rsidRDefault="00952619">
      <w:pPr>
        <w:pStyle w:val="enf4"/>
      </w:pPr>
      <w:r>
        <w:t>(2) When an Insurance Broker has taken measures to conclude a Master Agreement for I</w:t>
      </w:r>
      <w:r>
        <w:t>mplementation of Dispute Resolution Procedures pursuant to the provisions of the preceding paragraph, it must make public the trade name or name of the Designated Dispute Resolution Organization for Insurance Solicitation by Insurance Brokers that is the c</w:t>
      </w:r>
      <w:r>
        <w:t>ounterparty to the relevant Master Agreement for Implementation of Dispute Resolution Procedures.</w:t>
      </w:r>
    </w:p>
    <w:p w:rsidR="00EA6EE4" w:rsidRDefault="00952619">
      <w:pPr>
        <w:pStyle w:val="enf4"/>
      </w:pPr>
      <w:r>
        <w:t>(3) The provisions of paragraph (1) do not apply for the periods specified in the following items according to the category of cases set forth in the respecti</w:t>
      </w:r>
      <w:r>
        <w:t>ve items:</w:t>
      </w:r>
    </w:p>
    <w:p w:rsidR="00EA6EE4" w:rsidRDefault="00952619">
      <w:pPr>
        <w:pStyle w:val="enf6"/>
      </w:pPr>
      <w:r>
        <w:t>(i) when the relevant case which had fallen under the cases set forth in paragraph (1), item (i), has come to fall under the cases set forth in item (ii) of that paragraph: the period specified by the Prime Minister at the time of granting author</w:t>
      </w:r>
      <w:r>
        <w:t>ization for discontinuation of Business of Dispute Resolution, etc. under Article 308-23, paragraph (1) or rescinding the designation under Article 308-24, paragraph (1), as the period necessary to take the measures specified in that item;</w:t>
      </w:r>
    </w:p>
    <w:p w:rsidR="00EA6EE4" w:rsidRDefault="00952619">
      <w:pPr>
        <w:pStyle w:val="enf6"/>
      </w:pPr>
      <w:r>
        <w:t>(ii) when the re</w:t>
      </w:r>
      <w:r>
        <w:t>levant case had fallen under the cases set forth in paragraph (1), item (i), and the discontinuation of Business of Dispute Resolution, etc. of a single Designated Dispute Resolution Organization for Insurance Solicitation by Insurance Brokers under that i</w:t>
      </w:r>
      <w:r>
        <w:t>tem has been authorized under Article 308-23, paragraph (1) or the designation under Article 308-2, paragraph (1) of a single Designated Dispute Resolution Organization for Insurance Solicitation by Insurance Brokers under that item has been rescinded purs</w:t>
      </w:r>
      <w:r>
        <w:t>uant to Article 308-24, paragraph (1) (excluding the case set forth in the preceding item): the period specified by the Prime Minister at the time of granting such authorization or making such rescission, as the period necessary for taking the measures spe</w:t>
      </w:r>
      <w:r>
        <w:t>cified in paragraph (1), item (i); and</w:t>
      </w:r>
    </w:p>
    <w:p w:rsidR="00EA6EE4" w:rsidRDefault="00952619">
      <w:pPr>
        <w:pStyle w:val="enf6"/>
      </w:pPr>
      <w:r>
        <w:t xml:space="preserve">(iii) when the relevant case which had fallen under the cases set forth in paragraph (1), item (ii) has come to fall under the cases set forth in item (i) of that paragraph: the period specified by the Prime Minister </w:t>
      </w:r>
      <w:r>
        <w:t>at the time of designation under Article 308-2, paragraph (1), as the period necessary to take the measures specified in that item.</w:t>
      </w:r>
    </w:p>
    <w:p w:rsidR="00EA6EE4" w:rsidRDefault="00EA6EE4"/>
    <w:p w:rsidR="00EA6EE4" w:rsidRDefault="00952619">
      <w:pPr>
        <w:pStyle w:val="ena"/>
      </w:pPr>
      <w:r>
        <w:t>(Prohibited Acts Pertaining to Conclusion of Insurance Contracts)</w:t>
      </w:r>
    </w:p>
    <w:p w:rsidR="00EA6EE4" w:rsidRDefault="00952619">
      <w:pPr>
        <w:pStyle w:val="enf3"/>
      </w:pPr>
      <w:r>
        <w:t>Article 300  (1) An Insurance Company, etc. or Foreign In</w:t>
      </w:r>
      <w:r>
        <w:t>surance Company, etc., any officer thereof (other than an officer who is an Insurance Agent), an Insurance Agent, or an Insurance Broker or any officer or employee thereof must not take any of the following actions in relation to the conclusion of an insur</w:t>
      </w:r>
      <w:r>
        <w:t>ance contract, Insurance Solicitation or an act of urging a customer to subscribe to an insurance contract for Group Insurance which has been concluded or solicited by the relevant company, officer, agent, broker or employee or any other act for encouragin</w:t>
      </w:r>
      <w:r>
        <w:t>g subscription to the relevant insurance contract (limited to the act listed in item (i) (limited to an act against the insured), in case of an act of urging a customer to subscribe to an insurance contract for Group Insurance which has been concluded or s</w:t>
      </w:r>
      <w:r>
        <w:t xml:space="preserve">olicited by the relevant company, officer, agent, broker or employee or any other act for encouraging subscription to the relevant insurance contract, and excluding a non-disclosure of important matters contained in the provisions of an insurance contract </w:t>
      </w:r>
      <w:r>
        <w:t>prescribed in that item which would affect the determination of the Policyholder or the insured and also excluding the act listed in item (ix), in case of conclusion of a Specified Insurance Contract prescribed in the following Article or agency or interme</w:t>
      </w:r>
      <w:r>
        <w:t>diary therefor); provided, however, that this does not apply to a non-disclosure of important matters contained in the provisions of an insurance contract prescribed in item (i) which would affect the determination of the Policyholder or the insured, in th</w:t>
      </w:r>
      <w:r>
        <w:t>e cases specified by Cabinet Office Order as posing no risk to the protection of Policyholders, etc. prescribed in the provisions to Article 294, paragraph (1):</w:t>
      </w:r>
    </w:p>
    <w:p w:rsidR="00EA6EE4" w:rsidRDefault="00952619">
      <w:pPr>
        <w:pStyle w:val="enf6"/>
      </w:pPr>
      <w:r>
        <w:t>(i) falsely informing the Policyholder or the insured, or failing to disclose thereto any impor</w:t>
      </w:r>
      <w:r>
        <w:t>tant particular stipulated in the insurance contract which would affect the determination of the Policyholder or the insured;</w:t>
      </w:r>
    </w:p>
    <w:p w:rsidR="00EA6EE4" w:rsidRDefault="00952619">
      <w:pPr>
        <w:pStyle w:val="enf6"/>
      </w:pPr>
      <w:r>
        <w:t>(ii) encouraging the Policyholder or the insured to give false information about any important particular to an Insurance Company,</w:t>
      </w:r>
      <w:r>
        <w:t xml:space="preserve"> etc. or Foreign Insurance Company, etc.;</w:t>
      </w:r>
    </w:p>
    <w:p w:rsidR="00EA6EE4" w:rsidRDefault="00952619">
      <w:pPr>
        <w:pStyle w:val="enf6"/>
      </w:pPr>
      <w:r>
        <w:t>(iii) preventing or discouraging the Policyholder or the insured from informing an Insurance Company, etc. or Foreign Insurance Company, etc. of a material fact;</w:t>
      </w:r>
    </w:p>
    <w:p w:rsidR="00EA6EE4" w:rsidRDefault="00952619">
      <w:pPr>
        <w:pStyle w:val="enf6"/>
      </w:pPr>
      <w:r>
        <w:t>(iv) inducing the Policyholder or the insured to app</w:t>
      </w:r>
      <w:r>
        <w:t>ly for a new insurance contract without informing them of any fact that would work to their disadvantage in the termination of an already effected insurance contract, or terminating an already effected insurance contract by inducing the Policyholder or the</w:t>
      </w:r>
      <w:r>
        <w:t xml:space="preserve"> insured to apply for a new contract;</w:t>
      </w:r>
    </w:p>
    <w:p w:rsidR="00EA6EE4" w:rsidRDefault="00952619">
      <w:pPr>
        <w:pStyle w:val="enf6"/>
      </w:pPr>
      <w:r>
        <w:t>(v) promising to offer, or actually offering, to the Policyholder or the insured a discount or rebate on insurance premiums, or any other special advantage;</w:t>
      </w:r>
    </w:p>
    <w:p w:rsidR="00EA6EE4" w:rsidRDefault="00952619">
      <w:pPr>
        <w:pStyle w:val="enf6"/>
      </w:pPr>
      <w:r>
        <w:t xml:space="preserve">(vi) telling or indicating to the Policyholder or the </w:t>
      </w:r>
      <w:r>
        <w:t>insured, or any other unspecified person a misleading message regarding the features of an insurance contract in comparison with other contracts;</w:t>
      </w:r>
    </w:p>
    <w:p w:rsidR="00EA6EE4" w:rsidRDefault="00952619">
      <w:pPr>
        <w:pStyle w:val="enf6"/>
      </w:pPr>
      <w:r>
        <w:t>(vii) making a conclusive statement, or telling or indicating a misleading message to the Policyholder, the in</w:t>
      </w:r>
      <w:r>
        <w:t>sured, or an unspecified person so that they may believe that a certain amount of money will be obtained in the future as a dividend to Policyholders, dividend of surplus to members or any other benefit whose amount is specified as uncertain by Cabinet Off</w:t>
      </w:r>
      <w:r>
        <w:t>ice Order;</w:t>
      </w:r>
    </w:p>
    <w:p w:rsidR="00EA6EE4" w:rsidRDefault="00952619">
      <w:pPr>
        <w:pStyle w:val="enf6"/>
      </w:pPr>
      <w:r>
        <w:t>(viii) inducing the Policyholder or the insured to offer an insurance contract, knowing that the Specified Related Party of the Insurance Company, etc. or Foreign Insurance Company, etc. (meaning a Specified Related Party as set forth in Article</w:t>
      </w:r>
      <w:r>
        <w:t xml:space="preserve"> 100-3 (including the cases where it is applied mutatis mutandis pursuant to Article 272-13, paragraph (2); the same applies in Article 301) or a Specially Related Party as set forth in Article 194, other than an Insurance Holding Company or Small Amount a</w:t>
      </w:r>
      <w:r>
        <w:t>nd Short Term Insurance Holding Company whose Subsidiary Companies include the Insurance Company, etc. or Foreign Insurance Company, etc. (referred to as "Insurance Holding Company, etc." hereinafter in this Article as well as in Article 301-2), a Subsidia</w:t>
      </w:r>
      <w:r>
        <w:t xml:space="preserve">ry Company of the Insurance Holding Company, etc. (other than an Insurance Company, etc. or Foreign Insurance Company, etc.), or a person conducting Insurance Business) has promised to offer, or actually offered, a special advantage to the Policyholder or </w:t>
      </w:r>
      <w:r>
        <w:t>the insured;</w:t>
      </w:r>
    </w:p>
    <w:p w:rsidR="00EA6EE4" w:rsidRDefault="00952619">
      <w:pPr>
        <w:pStyle w:val="enf6"/>
      </w:pPr>
      <w:r>
        <w:t>(ix) beyond what is listed in the preceding items, any other action specified by Cabinet Office Order as posing risk to the protection of Policyholders, etc.</w:t>
      </w:r>
    </w:p>
    <w:p w:rsidR="00EA6EE4" w:rsidRDefault="00952619">
      <w:pPr>
        <w:pStyle w:val="enf4"/>
      </w:pPr>
      <w:r>
        <w:t>(2) The provisions of the preceding paragraph, item (v) do not apply where an Insuran</w:t>
      </w:r>
      <w:r>
        <w:t>ce Company, etc. or Foreign Insurance Company, etc. makes such offer based on a document listed in any of the items of Article 4, paragraph (2), the items of Article 187, paragraph (3) or the items of Article 272-2, paragraph (2).</w:t>
      </w:r>
    </w:p>
    <w:p w:rsidR="00EA6EE4" w:rsidRDefault="00EA6EE4"/>
    <w:p w:rsidR="00EA6EE4" w:rsidRDefault="00952619">
      <w:pPr>
        <w:pStyle w:val="ena"/>
      </w:pPr>
      <w:r>
        <w:t>(Mutatis Mutandis Applic</w:t>
      </w:r>
      <w:r>
        <w:t>ation of the Financial Instruments and Exchange Act)</w:t>
      </w:r>
    </w:p>
    <w:p w:rsidR="00EA6EE4" w:rsidRDefault="00952619">
      <w:pPr>
        <w:pStyle w:val="enf3"/>
      </w:pPr>
      <w:r>
        <w:t>Article 300-2  The provisions of Chapter III, Section 1, Subsection 5 (excluding Article 34-2, paragraphs (6) to (8) (Cases Where a Professional Investor Is Deemed to Be a Customer Other than a Professio</w:t>
      </w:r>
      <w:r>
        <w:t>nal Investor) and Article 34-3, paragraphs (5) and (6) (Cases Where a Corporation That Is a Customer Other than a Professional Investor Is Deemed to Be a Professional Investor) (Professional Investors) and Article 45 (excluding items (iii) and (iv)) (Misce</w:t>
      </w:r>
      <w:r>
        <w:t xml:space="preserve">llaneous Provisions) of the Financial Instruments and Exchange Act apply mutatis mutandis to the conclusion of a specified insurance contract (meaning an insurance contract specified by Cabinet Office Order as entailing the risk of loss due to any changes </w:t>
      </w:r>
      <w:r>
        <w:t>in interest rates, currency values, financial instruments market prices as set forth in Article 2, paragraph (14) of that Act or any other indicator (meaning the risk that the total amount of insurance premiums to be paid by the customer following the conc</w:t>
      </w:r>
      <w:r>
        <w:t>lusion of the insurance contract may exceed the total insurance proceeds, reimbursements and other benefits to be paid out to the customer following the conclusion of the contract); hereinafter the same applies in this Article) effected by an Insurance Com</w:t>
      </w:r>
      <w:r>
        <w:t>pany, etc. or Foreign Insurance Company, etc., or a contract stipulating any specific action as an intermediary for the benefit of a customer in concluding a specified insurance contract; the provisions of Section 2, Subsection 1 of the same Chapter (exclu</w:t>
      </w:r>
      <w:r>
        <w:t>ding Articles 35 to 36-4 (Scope of Business for Persons Who Engage in Type 1 Financial Instruments Transaction Business or Investment Management Business, Scope of Subsidiary Businesses of Persons Who Only Engage in Type II Financial Instruments Business o</w:t>
      </w:r>
      <w:r>
        <w:t xml:space="preserve">r Investment Advisory and Agency Business, Establishment of an Operational Control System, Duty of Good Faith to Customers, Posting of Signs, Prohibition of Name-Lending and Prohibition of Administration of Company Bonds, etc.), Article 37, paragraph (1), </w:t>
      </w:r>
      <w:r>
        <w:t>item (ii) (Regulation of Advertising, etc.), Article 37-2 (Obligation to Clarify Conditions of Transactions in Advance), Article 37-3, paragraph (1), items (ii) and (vi), Article 37-3, paragraph (3) (Delivery of Document Prior to Conclusion of Contract), A</w:t>
      </w:r>
      <w:r>
        <w:t>rticle 37-5 to Articles 37-7 (Delivery of Document Pertaining to Receipt of Security Deposit; Cancellation by a Written Statement; and Obligation to Execute Contract with Designated Dispute Resolution Organization), Article 38, items (i), (ii) and (vii) an</w:t>
      </w:r>
      <w:r>
        <w:t>d Article 38-2 (Prohibited Acts), the proviso of Article 39, paragraph (3), Article 39, paragraph (5) (Prohibition of Loss Compensation, etc.), Article 40-2 to Article 40-7 (Best Execution Policy, etc.; Prohibition of Purchase and Sale, etc. Where Separate</w:t>
      </w:r>
      <w:r>
        <w:t xml:space="preserve"> Management Is Not Ensured; Prohibition of Public Offering, etc. Where Money Has Been Diverted; Restrictions on the Sale and Purchase, etc. of Securities for Professional Investors; Obligation to Notify in Connection with Securities for Professional Invest</w:t>
      </w:r>
      <w:r>
        <w:t>ors; Prohibition of Trading Against; Obligation to Use Electronic Data Processing System Concerning Over-the-Counter Transactions of Derivatives, etc. (General Provisions)) apply mutatis mutandis to the conclusion of a specified insurance contract by an In</w:t>
      </w:r>
      <w:r>
        <w:t>surance Company, etc., Foreign Insurance Company, etc., Insurance Agent or Insurance Broker and related actions as an agent or intermediary. In this case, the terms "financial instruments transaction contract" and "financial instruments transaction busines</w:t>
      </w:r>
      <w:r>
        <w:t>s" in those provisions are deemed to be replaced with "specified insurance contract, etc.", and "the conclusion of a specified insurance contract, or any related action as an agent or intermediary", respectively; in Article 34 of that Act, the term "the Ac</w:t>
      </w:r>
      <w:r>
        <w:t>t of Executing a Financial Instruments Transaction (meaning actions listed in the items of Article 2, paragraph (8); the same applies hereinafter) with a customer as the other party or on behalf of a customer" is deemed to be replaced with "effecting a spe</w:t>
      </w:r>
      <w:r>
        <w:t>cified insurance contract (meaning a specified insurance contract provided in Article 300-2 of the Insurance Business Act; the same applies hereinafter) or acting as an intermediary for the benefit of a customer in concluding a specified insurance contract</w:t>
      </w:r>
      <w:r>
        <w:t xml:space="preserve">"; in Article 37, paragraph (2) of that Act, the term "the Act of Executing a Financial Instruments Transaction" is deemed to be replaced with "the conclusion of specified insurance contracts"; in Article 37-3, paragraph (1) of that Act, the term "when it </w:t>
      </w:r>
      <w:r>
        <w:t>seeks to conclude a Contract for a Financial Instruments Transaction" and "it must deliver a document stating the following particulars to the customer in advance, pursuant to the provisions of Cabinet Office Order" is deemed to be replaced with "when it s</w:t>
      </w:r>
      <w:r>
        <w:t>eeks to conclude a Contract for a Financial Instruments Transaction or actions as an agent or intermediary in concluding a specified insurance contract" and "it must deliver a document stating the following particulars to the customer in advance pursuant t</w:t>
      </w:r>
      <w:r>
        <w:t>o the provisions of Cabinet Office Order, and provide with information on the contents of the relevant specified insurance contract and any other information that should serve as reference for Policyholders, etc. pursuant to the provisions of Cabinet Offic</w:t>
      </w:r>
      <w:r>
        <w:t>e Order so as to contribute to the protection of Policyholders, etc. (meaning Policyholders, etc. prescribed in Article 5, paragraph (1), item (iii), (a) of the Insurance Business Act; hereinafter the same applies in this paragraph)", respectively; in Arti</w:t>
      </w:r>
      <w:r>
        <w:t xml:space="preserve">cle 37-3, paragraph (1), item (i) of that Act, the term "Financial Instruments Transaction Business Operators, etc." is deemed to be replaced with "Insurance Company, etc. (meaning an Insurance Company, etc. as defined in Article 2-2, paragraph (1) of the </w:t>
      </w:r>
      <w:r>
        <w:t>Insurance Business Act), Foreign Insurance Company, etc. (meaning a Foreign Insurance Company, etc. as defined in Article 2, paragraph (7) of that Act) or Insurance Broker (meaning an Insurance Broker as defined in paragraph (25) of the same Article) concl</w:t>
      </w:r>
      <w:r>
        <w:t>uding a specified insurance contract, etc."; in Article 37-3, paragraph (1), item (v) of that Act, the term "financial instruments transaction business conducted" is deemed to be replaced with "specified insurance contract concluded"; in Article 38, paragr</w:t>
      </w:r>
      <w:r>
        <w:t>aph (1) of that Act, the term "employee" is deemed to be replaced with "employee (excluding an Insurance Agent (meaning an Insurance Agent as defined in Article 2, paragraph (23) of the Insurance Business Act); the same applies in Article 39, paragraph (3)</w:t>
      </w:r>
      <w:r>
        <w:t>)"; in Article 39, paragraph (1), item (i) of that Act, the term "purchase and sale or any other transaction of Securities (excluding a purchase and sale on condition of repurchase for which the repurchase price is set in advance and other transactions spe</w:t>
      </w:r>
      <w:r>
        <w:t>cified by Cabinet Order) or of Derivative Transactions (hereinafter referred to as a 'Purchase and Sale or Other Transaction of Securities, etc.' in this Article)" is deemed to be replaced with "the conclusion of a specified insurance contract"; the term "</w:t>
      </w:r>
      <w:r>
        <w:t>securities or derivative transactions (hereinafter referred to as 'securities, etc.' in this Article)" with "specified insurance contract", the term "customer (in the case where a Trust Company, etc. (meaning a trust company or financial institution that h</w:t>
      </w:r>
      <w:r>
        <w:t>as obtained authorization under Article 1, paragraph (1) of the Act on the Provision of Trust Business by Financial Institutions; the same applies hereinafter) conducts the purchase and sale of Securities or Derivative Transactions on the account of the pe</w:t>
      </w:r>
      <w:r>
        <w:t>rson who has established a trust under a trust contract, including the relevant person who established the trust; hereinafter the same applies in this Article)" with "the customer", the term "loss" with "loss (meaning, where the total amount of insurance p</w:t>
      </w:r>
      <w:r>
        <w:t>remiums to be paid by the customer following the conclusion of the specified insurance contract exceeds the total insurance proceeds, reimbursements and other benefits to be paid out to the customer following the conclusion of the contract, the total amoun</w:t>
      </w:r>
      <w:r>
        <w:t>t of premium payment less the total insurance proceeds, reimbursements and other benefits; hereinafter the same applies in this Article)", and the term "to supplement" with "to supplement, outside the stipulations of the specified insurance contract"; in A</w:t>
      </w:r>
      <w:r>
        <w:t>rticle 39, paragraph (1), item (ii) of that Act, the term "the Purchase and Sale or Other Transaction of Securities, etc." is deemed to be replaced with "the conclusion of a specified insurance contract", the term "securities, etc." with "specified insuran</w:t>
      </w:r>
      <w:r>
        <w:t xml:space="preserve">ce contract", the term "to add to" with "to add to, outside the stipulations of the specified insurance contract"; in Article 39, paragraph (1), item (iii), the term "the Purchase and Sale or Other Transaction of Securities, etc." is deemed to be replaced </w:t>
      </w:r>
      <w:r>
        <w:t>with "the conclusion of a specified insurance contract", the term "securities, etc." with "specified insurance contract"; in Article 39, paragraph (2) of that Act, the term "the Purchase and Sale or Other Transaction of Securities, etc." is deemed to be re</w:t>
      </w:r>
      <w:r>
        <w:t xml:space="preserve">placed with "the conclusion of a specified insurance contract"; in Article 39, paragraph (3) of that Act, the term "determined by Cabinet Office Order as a potential cause" is deemed to be replaced with "a potential cause"; in Article 40, item (i) of that </w:t>
      </w:r>
      <w:r>
        <w:t>Act, the term "financial instruments transaction business" with "the conclusion of a specified insurance contract, etc."; in Article 45, item (ii) of that Act, the term "Articles 37-2 to 37-6, Article 40-2, paragraph (4) and Article 43-4" is deemed to be r</w:t>
      </w:r>
      <w:r>
        <w:t>eplaced with "Articles 37-3 (as far as any of the particulars listed in the items of Article 37-3, paragraph (1) is concerned, excluding Article 37-3, paragraph (1), items (ii) and (vi) and Article 37-3, paragraph (3)) and 37-4"; and any other necessary te</w:t>
      </w:r>
      <w:r>
        <w:t>chnical replacement of terms is specified by Cabinet Order.</w:t>
      </w:r>
    </w:p>
    <w:p w:rsidR="00EA6EE4" w:rsidRDefault="00EA6EE4"/>
    <w:p w:rsidR="00EA6EE4" w:rsidRDefault="00952619">
      <w:pPr>
        <w:pStyle w:val="enf3"/>
      </w:pPr>
      <w:r>
        <w:t xml:space="preserve">Article 301  An Insurance Company, etc. or Foreign Insurance Company, etc. must not act in any of the following ways or make any of the following transactions in relation to the conclusion of an </w:t>
      </w:r>
      <w:r>
        <w:t>insurance contract by a Specified Related Party (meaning a Specified Related Party as defined in Article 100-3 (limited to a person conducting Insurance Business) or, in the case of a Foreign Insurance Company, etc., a Specially Related Party as defined in</w:t>
      </w:r>
      <w:r>
        <w:t xml:space="preserve"> Article 194 (limited to a person conducting Insurance Business); hereinafter the same applies in this Article) or any Insurance Solicitation involving the Specified Related Party:</w:t>
      </w:r>
    </w:p>
    <w:p w:rsidR="00EA6EE4" w:rsidRDefault="00952619">
      <w:pPr>
        <w:pStyle w:val="enf6"/>
      </w:pPr>
      <w:r>
        <w:t xml:space="preserve">(i) promising to offer, or actually offering, any special advantage to the </w:t>
      </w:r>
      <w:r>
        <w:t>Policyholder or the insured in an insurance contract where the Specified Related Party is the insurer; or</w:t>
      </w:r>
    </w:p>
    <w:p w:rsidR="00EA6EE4" w:rsidRDefault="00952619">
      <w:pPr>
        <w:pStyle w:val="enf6"/>
      </w:pPr>
      <w:r>
        <w:t>(ii) acting or making a transaction with the Specified Related Party, or with the Policyholder or the insured in an insurance contract where the Speci</w:t>
      </w:r>
      <w:r>
        <w:t>fied Related Party is the insurer, provided that the action or transaction is equivalent to that listed in the preceding item and is specified by Cabinet Office Order as posing a risk of harming the fairness of Insurance Solicitation.</w:t>
      </w:r>
    </w:p>
    <w:p w:rsidR="00EA6EE4" w:rsidRDefault="00EA6EE4"/>
    <w:p w:rsidR="00EA6EE4" w:rsidRDefault="00952619">
      <w:pPr>
        <w:pStyle w:val="enf3"/>
      </w:pPr>
      <w:r>
        <w:t>Article 301-2  An In</w:t>
      </w:r>
      <w:r>
        <w:t>surance Holding Company, etc. and any Subsidiary Company thereof (other than an Insurance Company, etc. or Foreign Insurance Company, etc.) may not act any of the following ways or make any of the following transactions in connection with the conclusion of</w:t>
      </w:r>
      <w:r>
        <w:t xml:space="preserve"> an insurance contract by any Insurance Company, etc. or Foreign Insurance Company, etc. that is a Subsidiary Company of the Insurance Holding Company, etc., or in connection with Insurance Solicitation for the Insurance Company, etc. or Foreign Insurance </w:t>
      </w:r>
      <w:r>
        <w:t>Company, etc.:</w:t>
      </w:r>
    </w:p>
    <w:p w:rsidR="00EA6EE4" w:rsidRDefault="00952619">
      <w:pPr>
        <w:pStyle w:val="enf6"/>
      </w:pPr>
      <w:r>
        <w:t>(i) promising to offer, or actually offering, any special advantage to the Policyholder or the insured in an insurance contract where the Insurance Company, etc. or Foreign Insurance Company, etc. is the insurer; or</w:t>
      </w:r>
    </w:p>
    <w:p w:rsidR="00EA6EE4" w:rsidRDefault="00952619">
      <w:pPr>
        <w:pStyle w:val="enf6"/>
      </w:pPr>
      <w:r>
        <w:t>(ii) acting or making a t</w:t>
      </w:r>
      <w:r>
        <w:t xml:space="preserve">ransaction with the Policyholder or the insured in an insurance contract where the Insurance Company, etc. or Foreign Insurance Company, etc. is the insurer, provided that the action or transaction is equivalent to that listed in the preceding item and is </w:t>
      </w:r>
      <w:r>
        <w:t>specified by Cabinet Office Order as posing a risk of harming the fairness of Insurance Solicitation.</w:t>
      </w:r>
    </w:p>
    <w:p w:rsidR="00EA6EE4" w:rsidRDefault="00EA6EE4"/>
    <w:p w:rsidR="00EA6EE4" w:rsidRDefault="00952619">
      <w:pPr>
        <w:pStyle w:val="en3"/>
      </w:pPr>
      <w:r>
        <w:t>Chapter V Supervision</w:t>
      </w:r>
    </w:p>
    <w:p w:rsidR="00EA6EE4" w:rsidRDefault="00EA6EE4"/>
    <w:p w:rsidR="00EA6EE4" w:rsidRDefault="00952619">
      <w:pPr>
        <w:pStyle w:val="ena"/>
      </w:pPr>
      <w:r>
        <w:t>(Notification Pertaining to Directors and Employees)</w:t>
      </w:r>
    </w:p>
    <w:p w:rsidR="00EA6EE4" w:rsidRDefault="00952619">
      <w:pPr>
        <w:pStyle w:val="enf3"/>
      </w:pPr>
      <w:r>
        <w:t>Article 302  A Non-Life Insurance Representative, Small-Claims and Short-Term</w:t>
      </w:r>
      <w:r>
        <w:t xml:space="preserve"> Insurance Agent or Insurance Broker, when it seeks to appoint any of its officers or employees to be engaged in Insurance Solicitation (limited to a specified Small Amount and Short Term Insurance Agent for an officer or employee of a Small Amount and Sho</w:t>
      </w:r>
      <w:r>
        <w:t>rt Term Insurance Agent), must notify the Prime Minister of the person's name and birth date. The same applies to any change in a particular with regard to which notification has been given, the cessation of Insurance Solicitation by any of the officers or</w:t>
      </w:r>
      <w:r>
        <w:t xml:space="preserve"> employees covered by the notification, and the death of any such person.</w:t>
      </w:r>
    </w:p>
    <w:p w:rsidR="00EA6EE4" w:rsidRDefault="00EA6EE4"/>
    <w:p w:rsidR="00EA6EE4" w:rsidRDefault="00952619">
      <w:pPr>
        <w:pStyle w:val="ena"/>
      </w:pPr>
      <w:r>
        <w:t>(Keeping of Books and Documents)</w:t>
      </w:r>
    </w:p>
    <w:p w:rsidR="00EA6EE4" w:rsidRDefault="00952619">
      <w:pPr>
        <w:pStyle w:val="enf3"/>
      </w:pPr>
      <w:r>
        <w:t>Article 303  A Specified Insurance Agent (limited to a large-sized agent specified by Cabinet Office Order; in case of a Life Insurance Agent, limit</w:t>
      </w:r>
      <w:r>
        <w:t>ed to a person entrusted from a Life Insurance Company or a person who received re-entrustment from the relevant person, or in case of a Small Amount and Short Term Insurance Agent, limited to a person entrusted from a Small Amount and Short Term Insurance</w:t>
      </w:r>
      <w:r>
        <w:t xml:space="preserve"> Company a person who received re-entrustment from the relevant person; the same applies in the following Article) or An Insurance Broker, pursuant to the provisions of Cabinet Office Order, must prepare and keep at each of its offices books and documents </w:t>
      </w:r>
      <w:r>
        <w:t>on its business, and enter therein the dates of insurance contracts and any other particulars specified by Cabinet Office Order for each Policyholder.</w:t>
      </w:r>
    </w:p>
    <w:p w:rsidR="00EA6EE4" w:rsidRDefault="00EA6EE4"/>
    <w:p w:rsidR="00EA6EE4" w:rsidRDefault="00952619">
      <w:pPr>
        <w:pStyle w:val="ena"/>
      </w:pPr>
      <w:r>
        <w:t>(Submission of Business Reports)</w:t>
      </w:r>
    </w:p>
    <w:p w:rsidR="00EA6EE4" w:rsidRDefault="00952619">
      <w:pPr>
        <w:pStyle w:val="enf3"/>
      </w:pPr>
      <w:r>
        <w:t>Article 304  A Specified Insurance Agent or An Insurance Broker, pursua</w:t>
      </w:r>
      <w:r>
        <w:t>nt to the provisions of Cabinet Office Order, must prepare a business report for each business year and submit it to the Prime Minister within three months from the end of the previous business year.</w:t>
      </w:r>
    </w:p>
    <w:p w:rsidR="00EA6EE4" w:rsidRDefault="00EA6EE4"/>
    <w:p w:rsidR="00EA6EE4" w:rsidRDefault="00952619">
      <w:pPr>
        <w:pStyle w:val="ena"/>
      </w:pPr>
      <w:r>
        <w:t>(On-Site Inspection)</w:t>
      </w:r>
    </w:p>
    <w:p w:rsidR="00EA6EE4" w:rsidRDefault="00952619">
      <w:pPr>
        <w:pStyle w:val="enf3"/>
      </w:pPr>
      <w:r>
        <w:t xml:space="preserve">Article 305  (1) The Prime </w:t>
      </w:r>
      <w:r>
        <w:t>Minister, within the limit necessary for the enforcement of this Act, may order a Specified Insurance Agent or Insurance Broker to submit any report or data that should serve as a reference on its business or property, or have their officials enter an offi</w:t>
      </w:r>
      <w:r>
        <w:t>ce of the Specified Insurance Agent or Insurance Broker to inspect the condition of its business or property or books and documents and other materials, or to ask questions of relevant persons.</w:t>
      </w:r>
    </w:p>
    <w:p w:rsidR="00EA6EE4" w:rsidRDefault="00952619">
      <w:pPr>
        <w:pStyle w:val="enf4"/>
      </w:pPr>
      <w:r>
        <w:t>(2) The Prime Minister, to the extent particular necessary for</w:t>
      </w:r>
      <w:r>
        <w:t xml:space="preserve"> the enforcement of this Act, may order a person who deals with a Specified Insurance Agent or an Insurance Broker in relation to Insurance Solicitation business or a person who received entrustment of business from the relevant Specified Insurance Agent o</w:t>
      </w:r>
      <w:r>
        <w:t xml:space="preserve">r Insurance Broker (including persons entrusted from the relevant person (including those under multi-tier entrustment arrangements); hereinafter the same applies in this paragraph and the following paragraph) to submit a report or document which would be </w:t>
      </w:r>
      <w:r>
        <w:t>informative in relation to the business or property of the relevant Specified Insurance Agent or an Insurance Broker, or have the officials enter a facility of a person who received entrustment of business from the relevant Specified Insurance Agent or Ins</w:t>
      </w:r>
      <w:r>
        <w:t xml:space="preserve">urance Broker, ask questions to the relevant person who received entrustment of business from the relevant Specified Insurance Agent or Insurance Broker on matters necessary in relation to inquiry or inspection of the relevant Specified Insurance Agent or </w:t>
      </w:r>
      <w:r>
        <w:t>Insurance Broker, or inspect its books and documents and other related materials.</w:t>
      </w:r>
    </w:p>
    <w:p w:rsidR="00EA6EE4" w:rsidRDefault="00952619">
      <w:pPr>
        <w:pStyle w:val="enf4"/>
      </w:pPr>
      <w:r>
        <w:t>(3) A person who deals with a Specified Insurance Agent or an Insurance Broker in relation to Insurance Solicitation business or a person who received entrustment of business</w:t>
      </w:r>
      <w:r>
        <w:t xml:space="preserve"> from the relevant Specified Insurance Agent or Insurance Broker may refuse to submit a report or document or to refuse the inquiry and inspection under the provisions of the preceding paragraph if there are justifiable grounds for it to do so.</w:t>
      </w:r>
    </w:p>
    <w:p w:rsidR="00EA6EE4" w:rsidRDefault="00EA6EE4"/>
    <w:p w:rsidR="00EA6EE4" w:rsidRDefault="00952619">
      <w:pPr>
        <w:pStyle w:val="ena"/>
      </w:pPr>
      <w:r>
        <w:t xml:space="preserve">(Business </w:t>
      </w:r>
      <w:r>
        <w:t>Improvement Order)</w:t>
      </w:r>
    </w:p>
    <w:p w:rsidR="00EA6EE4" w:rsidRDefault="00952619">
      <w:pPr>
        <w:pStyle w:val="enf3"/>
      </w:pPr>
      <w:r>
        <w:t>Article 306  When the Prime Minister, with regard to the business of a Specified Insurance Agent or Insurance Broker, finds any fact that might harm the interest of Policyholders, etc., the Prime Minister may order, within the limit nece</w:t>
      </w:r>
      <w:r>
        <w:t>ssary for the protection of Policyholders, etc., the Specified Insurance Agent or Insurance Broker to take necessary measures to improve its business operations.</w:t>
      </w:r>
    </w:p>
    <w:p w:rsidR="00EA6EE4" w:rsidRDefault="00EA6EE4"/>
    <w:p w:rsidR="00EA6EE4" w:rsidRDefault="00952619">
      <w:pPr>
        <w:pStyle w:val="ena"/>
      </w:pPr>
      <w:r>
        <w:t>(Cancellation of Registration)</w:t>
      </w:r>
    </w:p>
    <w:p w:rsidR="00EA6EE4" w:rsidRDefault="00952619">
      <w:pPr>
        <w:pStyle w:val="enf3"/>
      </w:pPr>
      <w:r>
        <w:t>Article 307  (1) The Prime Minister may cancel the registratio</w:t>
      </w:r>
      <w:r>
        <w:t>n of a Specified Insurance Agent or Insurance Broker under Article 276 or 286 above, or order total or partial suspension of its business for a period not exceeding six months when:</w:t>
      </w:r>
    </w:p>
    <w:p w:rsidR="00EA6EE4" w:rsidRDefault="00952619">
      <w:pPr>
        <w:pStyle w:val="enf6"/>
      </w:pPr>
      <w:r>
        <w:t>(i) the Specified Insurance Agent falls under any of Article 279, paragrap</w:t>
      </w:r>
      <w:r>
        <w:t>h (1), items (i) to (iii), (iv) (limited to the segment meaning any provisions of a foreign law or regulation equivalent to this Act), (v), (vii), (viii) (excluding the reference to Article 279, paragraph (1), item (vi)), item (ix) (excluding the reference</w:t>
      </w:r>
      <w:r>
        <w:t xml:space="preserve"> to Article 279, paragraph (1), item (vi)), item (x) or (xi), or the Insurance Broker falls under any of Article 289, paragraph (1), items (i) to (iii), (iv) (limited to the segment meaning "any provisions of a foreign law or regulation equivalent to this </w:t>
      </w:r>
      <w:r>
        <w:t>Act"), (v), (vii), (viii) (excluding the reference to Article 279, paragraph (1), item (vi)), item (ix) (excluding the reference to Article 279, paragraph (1), item (vi)) or item (x);</w:t>
      </w:r>
    </w:p>
    <w:p w:rsidR="00EA6EE4" w:rsidRDefault="00952619">
      <w:pPr>
        <w:pStyle w:val="enf6"/>
      </w:pPr>
      <w:r>
        <w:t xml:space="preserve">(ii) the registration under Article 276 or 286 was obtained by wrongful </w:t>
      </w:r>
      <w:r>
        <w:t>means; or</w:t>
      </w:r>
    </w:p>
    <w:p w:rsidR="00EA6EE4" w:rsidRDefault="00952619">
      <w:pPr>
        <w:pStyle w:val="enf6"/>
      </w:pPr>
      <w:r>
        <w:t>(iii) the Specified Insurance Agent or Insurance Broker violates any provisions of this Act or any measures by the Prime Minister based on this Act, or is found to have engaged in any other extremely inappropriate conduct in connection with Insur</w:t>
      </w:r>
      <w:r>
        <w:t>ance Solicitation.</w:t>
      </w:r>
    </w:p>
    <w:p w:rsidR="00EA6EE4" w:rsidRDefault="00952619">
      <w:pPr>
        <w:pStyle w:val="enf4"/>
      </w:pPr>
      <w:r>
        <w:t>(2) if the Prime Minister cannot ascertain the location of the office of a Specified Insurance Agent or Insurance Broker, or the whereabouts of a Specified Insurance Agent or Insurance Broker (in the case of a corporation, the whereabout</w:t>
      </w:r>
      <w:r>
        <w:t>s of the director who represents the corporation), the Prime Minister may issue a public notice of that fact and cancel the registration of the Specified Insurance Agent or Insurance Broker if they do not report within 30 days from the date of the public n</w:t>
      </w:r>
      <w:r>
        <w:t>otice, pursuant to the provisions of Cabinet Office Order.</w:t>
      </w:r>
    </w:p>
    <w:p w:rsidR="00EA6EE4" w:rsidRDefault="00952619">
      <w:pPr>
        <w:pStyle w:val="enf4"/>
      </w:pPr>
      <w:r>
        <w:t>(3) The provisions of Chapter III of the Administrative Procedure Act (Adverse Dispositions) do not apply to any measures under the preceding paragraph.</w:t>
      </w:r>
    </w:p>
    <w:p w:rsidR="00EA6EE4" w:rsidRDefault="00EA6EE4"/>
    <w:p w:rsidR="00EA6EE4" w:rsidRDefault="00952619">
      <w:pPr>
        <w:pStyle w:val="ena"/>
      </w:pPr>
      <w:r>
        <w:t>(Deregistration)</w:t>
      </w:r>
    </w:p>
    <w:p w:rsidR="00EA6EE4" w:rsidRDefault="00952619">
      <w:pPr>
        <w:pStyle w:val="enf3"/>
      </w:pPr>
      <w:r>
        <w:t xml:space="preserve">Article 308  (1) The </w:t>
      </w:r>
      <w:r>
        <w:t>Prime Minister must deregister a Specified Insurance Agent or Insurance Broker when:</w:t>
      </w:r>
    </w:p>
    <w:p w:rsidR="00EA6EE4" w:rsidRDefault="00952619">
      <w:pPr>
        <w:pStyle w:val="enf6"/>
      </w:pPr>
      <w:r>
        <w:t>(i) the Prime Minister, pursuant to the provisions of paragraph (1) or (2) of the preceding Article above, has canceled any registration under Article 276 or 286 above; or</w:t>
      </w:r>
    </w:p>
    <w:p w:rsidR="00EA6EE4" w:rsidRDefault="00952619">
      <w:pPr>
        <w:pStyle w:val="enf6"/>
      </w:pPr>
      <w:r>
        <w:t>(ii) any registration under Article 276 has lost its effect pursuant to the provisions of Article 280, paragraph (3), or any registration under Article 286 has lost its effect pursuant to the provisions of Article 290, paragraph (3).</w:t>
      </w:r>
    </w:p>
    <w:p w:rsidR="00EA6EE4" w:rsidRDefault="00952619">
      <w:pPr>
        <w:pStyle w:val="enf4"/>
      </w:pPr>
      <w:r>
        <w:t>(2) If the Prime Mini</w:t>
      </w:r>
      <w:r>
        <w:t>ster has deregistered a Specified Insurance Agent pursuant to the provisions of the preceding paragraph, the Prime Minister must notify the Specified Insurance Agent's Affiliated Insurance Company, etc. of this. In this case, the Affiliated Insurance Compa</w:t>
      </w:r>
      <w:r>
        <w:t>ny, etc. must delete the entries pertaining to the Specified Insurance Agent from the registry stipulated in Article 285, paragraph (1).</w:t>
      </w:r>
    </w:p>
    <w:p w:rsidR="00EA6EE4" w:rsidRDefault="00EA6EE4"/>
    <w:p w:rsidR="00EA6EE4" w:rsidRDefault="00952619">
      <w:pPr>
        <w:pStyle w:val="enf1"/>
      </w:pPr>
      <w:r>
        <w:t>Part IV Designated Dispute Resolution Organizations</w:t>
      </w:r>
    </w:p>
    <w:p w:rsidR="00EA6EE4" w:rsidRDefault="00952619">
      <w:pPr>
        <w:pStyle w:val="en3"/>
      </w:pPr>
      <w:r>
        <w:t>Chapter I General Provisions</w:t>
      </w:r>
    </w:p>
    <w:p w:rsidR="00EA6EE4" w:rsidRDefault="00EA6EE4"/>
    <w:p w:rsidR="00EA6EE4" w:rsidRDefault="00952619">
      <w:pPr>
        <w:pStyle w:val="ena"/>
      </w:pPr>
      <w:r>
        <w:t>(Designation of Person to Conduct Bu</w:t>
      </w:r>
      <w:r>
        <w:t>siness of Dispute Resolution)</w:t>
      </w:r>
    </w:p>
    <w:p w:rsidR="00EA6EE4" w:rsidRDefault="00952619">
      <w:pPr>
        <w:pStyle w:val="enf3"/>
      </w:pPr>
      <w:r>
        <w:t>Article 308-2  (1) The Prime Minister may designate a person satisfying the following requirements as the person to conduct Business of Dispute Resolution, etc., upon that person's application:</w:t>
      </w:r>
    </w:p>
    <w:p w:rsidR="00EA6EE4" w:rsidRDefault="00952619">
      <w:pPr>
        <w:pStyle w:val="enf6"/>
      </w:pPr>
      <w:r>
        <w:t xml:space="preserve">(i) the relevant person is a </w:t>
      </w:r>
      <w:r>
        <w:t>corporation (including an association or foundation without judicial personality for which a representative person or administrator has been designated, and excluding a corporation established under laws and regulations of a foreign state and any other for</w:t>
      </w:r>
      <w:r>
        <w:t>eign organizations; the same applies in item (iv), (d));</w:t>
      </w:r>
    </w:p>
    <w:p w:rsidR="00EA6EE4" w:rsidRDefault="00952619">
      <w:pPr>
        <w:pStyle w:val="enf6"/>
      </w:pPr>
      <w:r>
        <w:t>(ii) the relevant person is not a person who has had the designation under this paragraph rescinded pursuant to Article 308-24, paragraph (1) and for whom five years have not passed since the date of</w:t>
      </w:r>
      <w:r>
        <w:t xml:space="preserve"> rescission, nor is the relevant person a person who has had the designation under the provisions of other Acts specified by Cabinet Order as pertaining to business equivalent to Business of Dispute Resolution, etc. rescinded and for whom five years have n</w:t>
      </w:r>
      <w:r>
        <w:t>ot passed since the date of rescission;</w:t>
      </w:r>
    </w:p>
    <w:p w:rsidR="00EA6EE4" w:rsidRDefault="00952619">
      <w:pPr>
        <w:pStyle w:val="enf6"/>
      </w:pPr>
      <w:r>
        <w:t>(iii) the relevant person is not a person who has been sentenced to a fine (including a punishment under laws and regulations of a foreign state equivalent to this) for violating the provisions of this Act or the Att</w:t>
      </w:r>
      <w:r>
        <w:t>orney Act (Act No. 205 of 1949) or laws and regulations of a foreign state equivalent thereto and for whom five years have not passed since the day when the execution of the punishment terminated or the person became free from the execution of the punishme</w:t>
      </w:r>
      <w:r>
        <w:t>nt;</w:t>
      </w:r>
    </w:p>
    <w:p w:rsidR="00EA6EE4" w:rsidRDefault="00952619">
      <w:pPr>
        <w:pStyle w:val="enf6"/>
      </w:pPr>
      <w:r>
        <w:t>(iv) that the relevant person has no Officers falling under any of the following categories of persons:</w:t>
      </w:r>
    </w:p>
    <w:p w:rsidR="00EA6EE4" w:rsidRDefault="00952619">
      <w:pPr>
        <w:pStyle w:val="enf9"/>
      </w:pPr>
      <w:r>
        <w:t>(a) an adult ward or a person under guardianship, or a person who is treated in the same manner under laws and regulations of a foreign state;</w:t>
      </w:r>
    </w:p>
    <w:p w:rsidR="00EA6EE4" w:rsidRDefault="00952619">
      <w:pPr>
        <w:pStyle w:val="enf9"/>
      </w:pPr>
      <w:r>
        <w:t>(b) a</w:t>
      </w:r>
      <w:r>
        <w:t xml:space="preserve"> bankrupt who has not obtained restoration of rights, or a person who is treated in the same manner under laws and regulations of a foreign state;</w:t>
      </w:r>
    </w:p>
    <w:p w:rsidR="00EA6EE4" w:rsidRDefault="00952619">
      <w:pPr>
        <w:pStyle w:val="enf9"/>
      </w:pPr>
      <w:r>
        <w:t>(c) a person who has been sentenced to or a severer punishment (including punishment under laws and regulatio</w:t>
      </w:r>
      <w:r>
        <w:t>ns of a foreign state equivalent to this) and for whom five years have not passed since the day when the execution of the punishment terminated or the person ceases to be subject to the execution of the punishment;</w:t>
      </w:r>
    </w:p>
    <w:p w:rsidR="00EA6EE4" w:rsidRDefault="00952619">
      <w:pPr>
        <w:pStyle w:val="enf9"/>
      </w:pPr>
      <w:r>
        <w:t>(d) if the designation under this paragra</w:t>
      </w:r>
      <w:r>
        <w:t>ph has been rescinded under the provisions of Article 308-24, paragraph (1) or an administrative disposition similar to the relevant designation in a foreign state pursuant to the provisions of laws and regulations of the foreign state which are equivalent</w:t>
      </w:r>
      <w:r>
        <w:t xml:space="preserve"> to this Act has been rescinded, a person who was an Officer (including persons treated in the same manner under laws and regulations of a foreign state; the same applies in (d)) of the corporation within one month prior to the date of rescission and for w</w:t>
      </w:r>
      <w:r>
        <w:t>hom five years have not passed since the date of rescission, or if the designation under the provisions of other Acts specified by Cabinet Order as pertaining to business equivalent to Business of Dispute Resolution, etc. or an administrative disposition s</w:t>
      </w:r>
      <w:r>
        <w:t>imilar to the relevant designation in a foreign state as specified by Cabinet Order under the provisions of laws and regulations of the foreign state which are equivalent to the relevant other Acts has been rescinded, a person who was an Officer of the cor</w:t>
      </w:r>
      <w:r>
        <w:t>poration within one month prior to the date of rescission and for whom five years have not passed from the date of rescission; or</w:t>
      </w:r>
    </w:p>
    <w:p w:rsidR="00EA6EE4" w:rsidRDefault="00952619">
      <w:pPr>
        <w:pStyle w:val="enf9"/>
      </w:pPr>
      <w:r>
        <w:t>(e) a person who has been sentenced to a fine (including punishment under laws and regulations of a foreign state equivalent t</w:t>
      </w:r>
      <w:r>
        <w:t xml:space="preserve">o this) for violating the provisions of this Act, the Attorney Act, or laws and regulations of a foreign state equivalent thereto and for whom five years have not passed since the day when the execution of the punishment terminated or the person ceased to </w:t>
      </w:r>
      <w:r>
        <w:t>be subject to the execution of the punishment;</w:t>
      </w:r>
    </w:p>
    <w:p w:rsidR="00EA6EE4" w:rsidRDefault="00952619">
      <w:pPr>
        <w:pStyle w:val="enf6"/>
      </w:pPr>
      <w:r>
        <w:t>(v) that the relevant person has a sufficient financial and technical basis to properly implement Business of Dispute Resolution, etc.;</w:t>
      </w:r>
    </w:p>
    <w:p w:rsidR="00EA6EE4" w:rsidRDefault="00952619">
      <w:pPr>
        <w:pStyle w:val="enf6"/>
      </w:pPr>
      <w:r>
        <w:t>(vi) that the composition of the Officers or employees has no risk of cau</w:t>
      </w:r>
      <w:r>
        <w:t>sing hindrance to the fair implementation of Business of Dispute Resolution, etc.;</w:t>
      </w:r>
    </w:p>
    <w:p w:rsidR="00EA6EE4" w:rsidRDefault="00952619">
      <w:pPr>
        <w:pStyle w:val="enf6"/>
      </w:pPr>
      <w:r>
        <w:t>(vii) that the rules concerning the implementation of Business of Dispute Resolution, etc. (hereinafter referred to as the "Operational Rules") conform to laws and regulatio</w:t>
      </w:r>
      <w:r>
        <w:t>ns and are found sufficient for the fair and appropriate implementation of Business of Dispute Resolution, etc. pursuant to the provisions of this Act; and</w:t>
      </w:r>
    </w:p>
    <w:p w:rsidR="00EA6EE4" w:rsidRDefault="00952619">
      <w:pPr>
        <w:pStyle w:val="enf6"/>
      </w:pPr>
      <w:r>
        <w:t>(viii) that, as a result of hearing the opinions pursuant to the following paragraph, the proportion</w:t>
      </w:r>
      <w:r>
        <w:t xml:space="preserve"> of the number of Insurance-Related Businesses who have stated their objections to the particulars of the cancellation of the Master Agreement for Implementation of Dispute Resolution Procedures, other contents of the Master Agreement for Implementation of</w:t>
      </w:r>
      <w:r>
        <w:t xml:space="preserve"> Dispute Resolution Procedures (excluding the particulars listed in the items of Article 308-7, paragraph (2)), and other contents of the Operational Rules (excluding the particulars which are to be the content thereof as provided by paragraph (3) of that </w:t>
      </w:r>
      <w:r>
        <w:t>Article and the particulars that are necessary to conforming to the standards listed in the items of paragraph (4) of that Article and paragraph (5), item (i) of that Article) (limited to objections with reasonable grounds attached thereto) to the total nu</w:t>
      </w:r>
      <w:r>
        <w:t>mber of Insurance-Related Businesses has become less than the proportion specified by Cabinet Order.</w:t>
      </w:r>
    </w:p>
    <w:p w:rsidR="00EA6EE4" w:rsidRDefault="00952619">
      <w:pPr>
        <w:pStyle w:val="enf4"/>
      </w:pPr>
      <w:r>
        <w:t>(2) Any person who seeks to file the application under the preceding paragraph, in advance and pursuant to the provisions of Cabinet Office Order, must exp</w:t>
      </w:r>
      <w:r>
        <w:t>lain the contents of the Operational Rules to the Insurance-Related Business and hear opinions therefrom as to whether they have any objections thereto (if there are objections, reasons therefor is included) and prepare a document detailing the results the</w:t>
      </w:r>
      <w:r>
        <w:t>reof.</w:t>
      </w:r>
    </w:p>
    <w:p w:rsidR="00EA6EE4" w:rsidRDefault="00952619">
      <w:pPr>
        <w:pStyle w:val="enf4"/>
      </w:pPr>
      <w:r>
        <w:t>(3) When the Prime Minister seeks to make the designation under paragraph (1), the Prime Minister must consult the Minister of Justice in advance with regard to the fact that the relevant person satisfies the requirements listed in items (v) to (vii)</w:t>
      </w:r>
      <w:r>
        <w:t xml:space="preserve"> of that paragraph (limited to the part related to the operation of Dispute Resolution Procedures, and with regard to the requirements set forth in item (vii), limited to the requirement pertaining to the standards listed in the items of Article 308-7, par</w:t>
      </w:r>
      <w:r>
        <w:t>agraph (4) and the items of paragraph (5) of that Article).</w:t>
      </w:r>
    </w:p>
    <w:p w:rsidR="00EA6EE4" w:rsidRDefault="00952619">
      <w:pPr>
        <w:pStyle w:val="enf4"/>
      </w:pPr>
      <w:r>
        <w:t>(4) The designation under paragraph (1) is made for each Category of Business of Dispute Resolution, etc. and the proportion under item (viii) of that item is calculated for each Category of Busin</w:t>
      </w:r>
      <w:r>
        <w:t>ess of Dispute Resolution, etc.</w:t>
      </w:r>
    </w:p>
    <w:p w:rsidR="00EA6EE4" w:rsidRDefault="00952619">
      <w:pPr>
        <w:pStyle w:val="enf4"/>
      </w:pPr>
      <w:r>
        <w:t>(5) When the Prime Minister has made the designation under paragraph (1), the Prime Minister must give public notice of the trade name or name and the location of the principal business office or office of the Designated Dis</w:t>
      </w:r>
      <w:r>
        <w:t>pute Resolution Organization, the Category of Business of Dispute Resolution, etc. related to the relevant designation, as well as the day on which the Prime Minister made the designation in the Official Gazette.</w:t>
      </w:r>
    </w:p>
    <w:p w:rsidR="00EA6EE4" w:rsidRDefault="00EA6EE4"/>
    <w:p w:rsidR="00EA6EE4" w:rsidRDefault="00952619">
      <w:pPr>
        <w:pStyle w:val="ena"/>
      </w:pPr>
      <w:r>
        <w:t>(Application for Designation)</w:t>
      </w:r>
    </w:p>
    <w:p w:rsidR="00EA6EE4" w:rsidRDefault="00952619">
      <w:pPr>
        <w:pStyle w:val="enf3"/>
      </w:pPr>
      <w:r>
        <w:t>Article 308-</w:t>
      </w:r>
      <w:r>
        <w:t>3  (1) A person who seeks to obtain the designation set forth in paragraph (1) of the preceding Article must submit a written application for designation detailing the following particulars to the Prime Minister:</w:t>
      </w:r>
    </w:p>
    <w:p w:rsidR="00EA6EE4" w:rsidRDefault="00952619">
      <w:pPr>
        <w:pStyle w:val="enf6"/>
      </w:pPr>
      <w:r>
        <w:t>(i) the Category of Business of Dispute Res</w:t>
      </w:r>
      <w:r>
        <w:t>olution, etc. for which the relevant person seeks to obtain designation;</w:t>
      </w:r>
    </w:p>
    <w:p w:rsidR="00EA6EE4" w:rsidRDefault="00952619">
      <w:pPr>
        <w:pStyle w:val="enf6"/>
      </w:pPr>
      <w:r>
        <w:t>(ii) the trade name or name;</w:t>
      </w:r>
    </w:p>
    <w:p w:rsidR="00EA6EE4" w:rsidRDefault="00952619">
      <w:pPr>
        <w:pStyle w:val="enf6"/>
      </w:pPr>
      <w:r>
        <w:t xml:space="preserve">(iii) the name and location of the principal business office or office or any other business offices or offices for Business of Dispute Resolution, etc.; </w:t>
      </w:r>
      <w:r>
        <w:t>and</w:t>
      </w:r>
    </w:p>
    <w:p w:rsidR="00EA6EE4" w:rsidRDefault="00952619">
      <w:pPr>
        <w:pStyle w:val="enf6"/>
      </w:pPr>
      <w:r>
        <w:t>(iv) the name(s) or trade name(s) of the Officer(s).</w:t>
      </w:r>
    </w:p>
    <w:p w:rsidR="00EA6EE4" w:rsidRDefault="00952619">
      <w:pPr>
        <w:pStyle w:val="enf4"/>
      </w:pPr>
      <w:r>
        <w:t>(2) The following documents must be attached to the written application for designation under the preceding paragraph:</w:t>
      </w:r>
    </w:p>
    <w:p w:rsidR="00EA6EE4" w:rsidRDefault="00952619">
      <w:pPr>
        <w:pStyle w:val="enf6"/>
      </w:pPr>
      <w:r>
        <w:t>(i) a document to pledge that the person satisfies the requirements set forth in</w:t>
      </w:r>
      <w:r>
        <w:t xml:space="preserve"> paragraph (1), items (iii) and (iv) of the preceding Article;</w:t>
      </w:r>
    </w:p>
    <w:p w:rsidR="00EA6EE4" w:rsidRDefault="00952619">
      <w:pPr>
        <w:pStyle w:val="enf6"/>
      </w:pPr>
      <w:r>
        <w:t>(ii) the articles of incorporation and the corporation's certificate of registered particulars (including those equivalent thereto);</w:t>
      </w:r>
    </w:p>
    <w:p w:rsidR="00EA6EE4" w:rsidRDefault="00952619">
      <w:pPr>
        <w:pStyle w:val="enf6"/>
      </w:pPr>
      <w:r>
        <w:t>(iii) the Operational Rules;</w:t>
      </w:r>
    </w:p>
    <w:p w:rsidR="00EA6EE4" w:rsidRDefault="00952619">
      <w:pPr>
        <w:pStyle w:val="enf6"/>
      </w:pPr>
      <w:r>
        <w:t xml:space="preserve">(iv) documents </w:t>
      </w:r>
      <w:r>
        <w:t>detailing the particulars of the organization;</w:t>
      </w:r>
    </w:p>
    <w:p w:rsidR="00EA6EE4" w:rsidRDefault="00952619">
      <w:pPr>
        <w:pStyle w:val="enf6"/>
      </w:pPr>
      <w:r>
        <w:t>(v) an inventory of assets, a balance sheet, and any other documents that certify that the relevant person has the necessary financial basis for conducting Business of Dispute Resolution, etc. which are specif</w:t>
      </w:r>
      <w:r>
        <w:t>ied by Cabinet Office Order;</w:t>
      </w:r>
    </w:p>
    <w:p w:rsidR="00EA6EE4" w:rsidRDefault="00952619">
      <w:pPr>
        <w:pStyle w:val="enf6"/>
      </w:pPr>
      <w:r>
        <w:t>(vi) the documents prescribed in paragraph (2) of the preceding Article and any other documents specified by Cabinet Office Order as those that prove that the relevant person satisfies the requirements set forth in paragraph (1</w:t>
      </w:r>
      <w:r>
        <w:t>), item (viii) of that Article; and</w:t>
      </w:r>
    </w:p>
    <w:p w:rsidR="00EA6EE4" w:rsidRDefault="00952619">
      <w:pPr>
        <w:pStyle w:val="enf6"/>
      </w:pPr>
      <w:r>
        <w:t>(vii) in addition to what is provided for in the preceding items, documents specified by Cabinet Office Order.</w:t>
      </w:r>
    </w:p>
    <w:p w:rsidR="00EA6EE4" w:rsidRDefault="00952619">
      <w:pPr>
        <w:pStyle w:val="enf4"/>
      </w:pPr>
      <w:r>
        <w:t>(3) In the case referred to in the preceding paragraph, when the articles of incorporation, inventory of asse</w:t>
      </w:r>
      <w:r>
        <w:t>ts, or balance sheet has been prepared in the form of an electronic or magnetic record, such electronic or magnetic record may be attached in lieu of the written documents.</w:t>
      </w:r>
    </w:p>
    <w:p w:rsidR="00EA6EE4" w:rsidRDefault="00EA6EE4"/>
    <w:p w:rsidR="00EA6EE4" w:rsidRDefault="00952619">
      <w:pPr>
        <w:pStyle w:val="ena"/>
      </w:pPr>
      <w:r>
        <w:t>(Obligation of Confidentiality)</w:t>
      </w:r>
    </w:p>
    <w:p w:rsidR="00EA6EE4" w:rsidRDefault="00952619">
      <w:pPr>
        <w:pStyle w:val="enf3"/>
      </w:pPr>
      <w:r>
        <w:t>Article 308-4  (1) A Dispute Resolution Mediator (</w:t>
      </w:r>
      <w:r>
        <w:t>meaning the Dispute Resolution Mediator appointed under Article 308-13, paragraph (2); the same applies in the following paragraph, paragraph (2) of the following Article and Article 308-7, paragraphs (2) and (4)) or an Officer or employee of the Designate</w:t>
      </w:r>
      <w:r>
        <w:t>d Dispute Resolution Organization, or a person who was formerly in such position must not disclose to another person or use it for their own interest, any confidential information learned during the course of Business of Dispute Resolution, etc.</w:t>
      </w:r>
    </w:p>
    <w:p w:rsidR="00EA6EE4" w:rsidRDefault="00952619">
      <w:pPr>
        <w:pStyle w:val="enf4"/>
      </w:pPr>
      <w:r>
        <w:t>(2) With r</w:t>
      </w:r>
      <w:r>
        <w:t>egard to the application of the Penal Code and other penal provisions, a Dispute Resolution Mediator or an Officer or employee of the Designated Dispute Resolution Organization who is engaged in Business of Dispute Resolution, etc. are deemed to be officia</w:t>
      </w:r>
      <w:r>
        <w:t>ls engaged in public service under laws and regulations.</w:t>
      </w:r>
    </w:p>
    <w:p w:rsidR="00EA6EE4" w:rsidRDefault="00EA6EE4"/>
    <w:p w:rsidR="00EA6EE4" w:rsidRDefault="00952619">
      <w:pPr>
        <w:pStyle w:val="en3"/>
      </w:pPr>
      <w:r>
        <w:t>Chapter II Business</w:t>
      </w:r>
    </w:p>
    <w:p w:rsidR="00EA6EE4" w:rsidRDefault="00EA6EE4"/>
    <w:p w:rsidR="00EA6EE4" w:rsidRDefault="00952619">
      <w:pPr>
        <w:pStyle w:val="ena"/>
      </w:pPr>
      <w:r>
        <w:t>(Business of a Designated Dispute Resolution Organization)</w:t>
      </w:r>
    </w:p>
    <w:p w:rsidR="00EA6EE4" w:rsidRDefault="00952619">
      <w:pPr>
        <w:pStyle w:val="enf3"/>
      </w:pPr>
      <w:r>
        <w:t>Article 308-5  (1) A Designated Dispute Resolution Organization performs Business of Dispute Resolution, etc. pursuant</w:t>
      </w:r>
      <w:r>
        <w:t xml:space="preserve"> to the provisions of this Act and Operational Rules.</w:t>
      </w:r>
    </w:p>
    <w:p w:rsidR="00EA6EE4" w:rsidRDefault="00952619">
      <w:pPr>
        <w:pStyle w:val="enf4"/>
      </w:pPr>
      <w:r>
        <w:t>(2) A Designated Dispute Resolution Organization (including the Dispute Resolution Mediators) may receive contributions, fees, or any other remuneration for performing the Business of Dispute Resolution</w:t>
      </w:r>
      <w:r>
        <w:t xml:space="preserve">, etc. pursuant to the Master Agreement for Implementation of Dispute Resolution Procedures or any other contracts concluded with the Member Insurance-Related Business (meaning the Insurance-Related Business with whom a Master Agreement for Implementation </w:t>
      </w:r>
      <w:r>
        <w:t>of Dispute Resolution Procedures have been concluded; hereinafter the same applies in this part) who is the party or with the customer thereof (including the Policyholder, etc. other than a customer; hereinafter the same applies in this part) or with perso</w:t>
      </w:r>
      <w:r>
        <w:t>ns other than these persons.</w:t>
      </w:r>
    </w:p>
    <w:p w:rsidR="00EA6EE4" w:rsidRDefault="00EA6EE4"/>
    <w:p w:rsidR="00EA6EE4" w:rsidRDefault="00952619">
      <w:pPr>
        <w:pStyle w:val="ena"/>
      </w:pPr>
      <w:r>
        <w:t>(Entrustment of Operation of Complaint Processing Procedures or Dispute Resolution Procedures)</w:t>
      </w:r>
    </w:p>
    <w:p w:rsidR="00EA6EE4" w:rsidRDefault="00952619">
      <w:pPr>
        <w:pStyle w:val="enf3"/>
      </w:pPr>
      <w:r>
        <w:t>Article 308-6  A Designated Dispute Resolution Organization may not entrust the operation of Complaint Processing Procedures or Dis</w:t>
      </w:r>
      <w:r>
        <w:t xml:space="preserve">pute Resolution Procedures to persons other than other Designated Dispute Resolution Organizations or a person who has obtained the designation under the provisions of other Acts specified by Cabinet Order as related to business equivalent to the Business </w:t>
      </w:r>
      <w:r>
        <w:t>of Dispute Resolution, etc. (referred to as the "Entrusted Dispute Resolution Organization" in Article 308-13, paragraphs (4) and (5)).</w:t>
      </w:r>
    </w:p>
    <w:p w:rsidR="00EA6EE4" w:rsidRDefault="00EA6EE4"/>
    <w:p w:rsidR="00EA6EE4" w:rsidRDefault="00952619">
      <w:pPr>
        <w:pStyle w:val="ena"/>
      </w:pPr>
      <w:r>
        <w:t>(Operational Rules)</w:t>
      </w:r>
    </w:p>
    <w:p w:rsidR="00EA6EE4" w:rsidRDefault="00952619">
      <w:pPr>
        <w:pStyle w:val="enf3"/>
      </w:pPr>
      <w:r>
        <w:t xml:space="preserve">Article 308-7  (1) A Designated Dispute Resolution Organization must set forth </w:t>
      </w:r>
      <w:r>
        <w:t>Operational Rules for the following particulars:</w:t>
      </w:r>
    </w:p>
    <w:p w:rsidR="00EA6EE4" w:rsidRDefault="00952619">
      <w:pPr>
        <w:pStyle w:val="enf6"/>
      </w:pPr>
      <w:r>
        <w:t>(i) the particulars of the contents of the Master Agreement for Implementation of Dispute Resolution Procedures;</w:t>
      </w:r>
    </w:p>
    <w:p w:rsidR="00EA6EE4" w:rsidRDefault="00952619">
      <w:pPr>
        <w:pStyle w:val="enf6"/>
      </w:pPr>
      <w:r>
        <w:t>(ii) the particulars of the conclusion of a Master Agreement for Implementation of Dispute Res</w:t>
      </w:r>
      <w:r>
        <w:t>olution Procedures;</w:t>
      </w:r>
    </w:p>
    <w:p w:rsidR="00EA6EE4" w:rsidRDefault="00952619">
      <w:pPr>
        <w:pStyle w:val="enf6"/>
      </w:pPr>
      <w:r>
        <w:t>(iii) the particulars of the implementation of Business of Dispute Resolution, etc.;</w:t>
      </w:r>
    </w:p>
    <w:p w:rsidR="00EA6EE4" w:rsidRDefault="00952619">
      <w:pPr>
        <w:pStyle w:val="enf6"/>
      </w:pPr>
      <w:r>
        <w:t>(iv) the particulars of the contribution to be borne by the Member Insurance-Related Businesses with regard to the cost required for the Business of Di</w:t>
      </w:r>
      <w:r>
        <w:t>spute Resolution, etc.;</w:t>
      </w:r>
    </w:p>
    <w:p w:rsidR="00EA6EE4" w:rsidRDefault="00952619">
      <w:pPr>
        <w:pStyle w:val="enf6"/>
      </w:pPr>
      <w:r>
        <w:t>(v) when collecting fees for the implementation of Business of Dispute Resolution, etc. from the Member Insurance-Related Business who is the relevant party or from the customer thereof (hereinafter simply referred to as the "Party"</w:t>
      </w:r>
      <w:r>
        <w:t xml:space="preserve"> in this Part), the particulars of such fees;</w:t>
      </w:r>
    </w:p>
    <w:p w:rsidR="00EA6EE4" w:rsidRDefault="00952619">
      <w:pPr>
        <w:pStyle w:val="enf6"/>
      </w:pPr>
      <w:r>
        <w:t>(vi) the particulars of coordination with other Designated Dispute Resolution Organizations, national organs, local governments, private enterprises, or any other persons processing complaints or implementing d</w:t>
      </w:r>
      <w:r>
        <w:t>ispute resolution;</w:t>
      </w:r>
    </w:p>
    <w:p w:rsidR="00EA6EE4" w:rsidRDefault="00952619">
      <w:pPr>
        <w:pStyle w:val="enf6"/>
      </w:pPr>
      <w:r>
        <w:t>(vii) the particulars of complaint processing regarding Business of Dispute Resolution, etc.; and</w:t>
      </w:r>
    </w:p>
    <w:p w:rsidR="00EA6EE4" w:rsidRDefault="00952619">
      <w:pPr>
        <w:pStyle w:val="enf6"/>
      </w:pPr>
      <w:r>
        <w:t xml:space="preserve">(viii) beyond what is set forth in the preceding items, particulars specified by Cabinet Office Order as those necessary for the </w:t>
      </w:r>
      <w:r>
        <w:t>implementation of Business of Dispute Resolution, etc.</w:t>
      </w:r>
    </w:p>
    <w:p w:rsidR="00EA6EE4" w:rsidRDefault="00952619">
      <w:pPr>
        <w:pStyle w:val="enf4"/>
      </w:pPr>
      <w:r>
        <w:t>(2) The Master Agreement for Implementation of Dispute Resolution Procedures as referred to in item (i) of the preceding paragraph must provide the following particulars:</w:t>
      </w:r>
    </w:p>
    <w:p w:rsidR="00EA6EE4" w:rsidRDefault="00952619">
      <w:pPr>
        <w:pStyle w:val="enf6"/>
      </w:pPr>
      <w:r>
        <w:t>(i) that the Designated Disput</w:t>
      </w:r>
      <w:r>
        <w:t>e Resolution Organization is to commence Complaint Processing Procedures or Dispute Resolution Procedures based on the application for the resolution of Complaints Related to Insurance Business, etc. from the customer of the Member Insurance-Related Busine</w:t>
      </w:r>
      <w:r>
        <w:t>ss or on application for Dispute Resolution Procedures by the Party;</w:t>
      </w:r>
    </w:p>
    <w:p w:rsidR="00EA6EE4" w:rsidRDefault="00952619">
      <w:pPr>
        <w:pStyle w:val="enf6"/>
      </w:pPr>
      <w:r>
        <w:t>(ii) that the Designated Dispute Resolution Organization or a Dispute Resolution Mediator, when Complaint Processing Procedures have commenced, or when Dispute Resolution Procedures based</w:t>
      </w:r>
      <w:r>
        <w:t xml:space="preserve"> on an application by the customer of the Member Insurance-Related Business have been commenced, request that the Member Insurance-Related Business respond to these procedures, and in cases of such request, the relevant Member Insurance-Related Business ma</w:t>
      </w:r>
      <w:r>
        <w:t>y not refuse such request without justifiable grounds;</w:t>
      </w:r>
    </w:p>
    <w:p w:rsidR="00EA6EE4" w:rsidRDefault="00952619">
      <w:pPr>
        <w:pStyle w:val="enf6"/>
      </w:pPr>
      <w:r>
        <w:t>(iii) that a Designated Dispute Resolution Organization or Dispute Resolution Mediator may request the Member Insurance-Related Business to make reports or submit books and documents or any other artic</w:t>
      </w:r>
      <w:r>
        <w:t>les in the course of Complaint Processing Procedures or Dispute Resolution Procedures, and that the relevant Member Insurance-Related Business may not refuse such request without justifiable grounds;</w:t>
      </w:r>
    </w:p>
    <w:p w:rsidR="00EA6EE4" w:rsidRDefault="00952619">
      <w:pPr>
        <w:pStyle w:val="enf6"/>
      </w:pPr>
      <w:r>
        <w:t>(iv) that a Dispute Resolution Mediator may prepare a se</w:t>
      </w:r>
      <w:r>
        <w:t>ttlement proposal necessary for the resolution of Disputes Related to Insurance Business, etc. in the course of Dispute Resolution Procedures and recommend that the Party accept such proposal;</w:t>
      </w:r>
    </w:p>
    <w:p w:rsidR="00EA6EE4" w:rsidRDefault="00952619">
      <w:pPr>
        <w:pStyle w:val="enf6"/>
      </w:pPr>
      <w:r>
        <w:t>(v) in connection with the Dispute Resolution Procedures, if th</w:t>
      </w:r>
      <w:r>
        <w:t>ere is no prospect of reaching a settlement between the Parties to the dispute through the recommendation to accept the settlement proposal under the preceding item, if the Dispute Resolution Mediator finds it reasonable in light of the nature of the case,</w:t>
      </w:r>
      <w:r>
        <w:t xml:space="preserve"> intention of the Parties, the status of implementation of procedures by the Parties, or any other circumstances, they may prepare a Special Conciliation Proposal necessary for the resolution of a Dispute Related to Insurance Business, etc. and present it </w:t>
      </w:r>
      <w:r>
        <w:t>to the Parties with reasons attached thereto;</w:t>
      </w:r>
    </w:p>
    <w:p w:rsidR="00EA6EE4" w:rsidRDefault="00952619">
      <w:pPr>
        <w:pStyle w:val="enf6"/>
      </w:pPr>
      <w:r>
        <w:t xml:space="preserve">(vi) that, if Dispute Resolution Procedures are commenced for claims with litigation pending, a Member Insurance-Related Business must report that the relevant litigation is pending, the grounds for the claims </w:t>
      </w:r>
      <w:r>
        <w:t>in the relevant litigation, and the progress of the relevant litigation to the Designated Dispute Resolution Organization;</w:t>
      </w:r>
    </w:p>
    <w:p w:rsidR="00EA6EE4" w:rsidRDefault="00952619">
      <w:pPr>
        <w:pStyle w:val="enf6"/>
      </w:pPr>
      <w:r>
        <w:t>(vii) that, if litigation involving the claims subject to the Dispute Resolution Procedures is filed, a Member Insurance-Related Busi</w:t>
      </w:r>
      <w:r>
        <w:t>ness must report that the relevant litigation has been filed and the grounds for the claims in the relevant litigation to the Designated Dispute Resolution Organization;</w:t>
      </w:r>
    </w:p>
    <w:p w:rsidR="00EA6EE4" w:rsidRDefault="00952619">
      <w:pPr>
        <w:pStyle w:val="enf6"/>
      </w:pPr>
      <w:r>
        <w:t>(viii) that, beyond the cases provided for in the preceding two items, if a Member Ins</w:t>
      </w:r>
      <w:r>
        <w:t>urance-Related Business has been demanded to make reports on the progress of litigation involving the claims subject to Dispute Resolution Procedures or any other particulars, they must report such particulars to the Designated Dispute Resolution Organizat</w:t>
      </w:r>
      <w:r>
        <w:t>ion;</w:t>
      </w:r>
    </w:p>
    <w:p w:rsidR="00EA6EE4" w:rsidRDefault="00952619">
      <w:pPr>
        <w:pStyle w:val="enf6"/>
      </w:pPr>
      <w:r>
        <w:t>(ix) that if the litigation referred to in items (vi) or (vii) comes to no longer be pending in court, or if the court decision in the litigation has become final and binding, the Member Insurance-Related Business must report this to the Designated Di</w:t>
      </w:r>
      <w:r>
        <w:t>spute Resolution Organization and give the details thereof;</w:t>
      </w:r>
    </w:p>
    <w:p w:rsidR="00EA6EE4" w:rsidRDefault="00952619">
      <w:pPr>
        <w:pStyle w:val="enf6"/>
      </w:pPr>
      <w:r>
        <w:t>(x) that a Member Insurance-Related Business must provide necessary information or take other measures necessary for informing the implementation of Business of Dispute Resolution, etc. by a Desig</w:t>
      </w:r>
      <w:r>
        <w:t>nated Dispute Resolution Organization to its customer; and</w:t>
      </w:r>
    </w:p>
    <w:p w:rsidR="00EA6EE4" w:rsidRDefault="00952619">
      <w:pPr>
        <w:pStyle w:val="enf6"/>
      </w:pPr>
      <w:r>
        <w:t>(xi) beyond what is set forth in the preceding items, particulars specified by Cabinet Office Order as those necessary for the promotion of the processing of Complaints Related to Insurance Busines</w:t>
      </w:r>
      <w:r>
        <w:t>s, etc. or the resolution of Disputes Related to Insurance Business, etc.</w:t>
      </w:r>
    </w:p>
    <w:p w:rsidR="00EA6EE4" w:rsidRDefault="00952619">
      <w:pPr>
        <w:pStyle w:val="enf4"/>
      </w:pPr>
      <w:r>
        <w:t>(3) The Operational Rules concerning particulars involved in the conclusion of a Master Agreement for Implementation of Dispute Resolution Procedures under paragraph (1), item (ii) m</w:t>
      </w:r>
      <w:r>
        <w:t>ust provide that, if a Designated Dispute Resolution Organization has received an application for the conclusion of a Master Agreement for Implementation of Dispute Resolution Procedures from a Member Insurance-Related Business, except if it is expected to</w:t>
      </w:r>
      <w:r>
        <w:t xml:space="preserve"> be uncertain whether the relevant Member Insurance-Related Business will perform the obligations under the Master Agreement for Implementation of Dispute Resolution Procedures or any other obligations regarding the implementation of Business of Dispute Re</w:t>
      </w:r>
      <w:r>
        <w:t>solution, etc., the relevant Designated Dispute Resolution Organization must not refuse such application.</w:t>
      </w:r>
    </w:p>
    <w:p w:rsidR="00EA6EE4" w:rsidRDefault="00952619">
      <w:pPr>
        <w:pStyle w:val="enf4"/>
      </w:pPr>
      <w:r>
        <w:t>(4) The Operational Rules concerning the particulars listed in paragraph (1), item (iii) must conform to the following standards:</w:t>
      </w:r>
    </w:p>
    <w:p w:rsidR="00EA6EE4" w:rsidRDefault="00952619">
      <w:pPr>
        <w:pStyle w:val="enf6"/>
      </w:pPr>
      <w:r>
        <w:t>(i) measures have be</w:t>
      </w:r>
      <w:r>
        <w:t>en taken to ensure coordination between Complaint Processing Procedures and Dispute Resolution Procedures;</w:t>
      </w:r>
    </w:p>
    <w:p w:rsidR="00EA6EE4" w:rsidRDefault="00952619">
      <w:pPr>
        <w:pStyle w:val="enf6"/>
      </w:pPr>
      <w:r>
        <w:t>(ii) a method has been established for appointing the Dispute Resolution Mediator and, if the Dispute Resolution Mediator has an interest with the Pa</w:t>
      </w:r>
      <w:r>
        <w:t>rty to the Dispute Related to Insurance Business, etc. or where there are any other causes that are likely to hinder the fair implementation of Dispute Resolution Procedures, the method has been established for excluding such Dispute Resolution Mediator;</w:t>
      </w:r>
    </w:p>
    <w:p w:rsidR="00EA6EE4" w:rsidRDefault="00952619">
      <w:pPr>
        <w:pStyle w:val="enf6"/>
      </w:pPr>
      <w:r>
        <w:t>(</w:t>
      </w:r>
      <w:r>
        <w:t xml:space="preserve">iii) with regard to a Designated Dispute Resolution Organization that is to carry out the operations of Dispute Resolution Procedures with regard to Disputes Related to Insurance Business, etc. of which a Party is the Substantial Controller, etc. (meaning </w:t>
      </w:r>
      <w:r>
        <w:t>a person specified by Cabinet Office Order as one who substantially controls business of the Designated Dispute Resolution Organization or who has a material influence on business thereof through the holding of the shares of the Designated Dispute Resoluti</w:t>
      </w:r>
      <w:r>
        <w:t>on Organization, financing to the Designated Dispute Resolution Organization or any other causes) of the Designated Dispute Resolution Organization or the Subsidiary Company, etc. (meaning a person specified by Cabinet Office Order as one whose business is</w:t>
      </w:r>
      <w:r>
        <w:t xml:space="preserve"> substantially controlled by the Designated Dispute Resolution Organization through the holding of shares and any other causes) of the Designated Dispute Resolution Organization, measures have been taken for preventing the relevant Substantial Controller, </w:t>
      </w:r>
      <w:r>
        <w:t>etc., Subsidiary Company, etc., or Designated Dispute Resolution Organization to exercise undue influence on the Dispute Resolution Mediator;</w:t>
      </w:r>
    </w:p>
    <w:p w:rsidR="00EA6EE4" w:rsidRDefault="00952619">
      <w:pPr>
        <w:pStyle w:val="enf6"/>
      </w:pPr>
      <w:r>
        <w:t>(iv) if the Dispute Resolution Mediator is not an attorney-at-law (excluding cases where, with regard to the Dispu</w:t>
      </w:r>
      <w:r>
        <w:t>te Resolution Procedures carried out for a dispute set forth in Article 3, paragraph (1), item (vii) (Business) of the Judicial Scrivener Act (Act No. 197 of 1950), the Dispute Resolution Mediator is a judicial scrivener as set forth in paragraph (2) of th</w:t>
      </w:r>
      <w:r>
        <w:t>at Article) and expert knowledge on the interpretation and application of laws and regulations is required for the implementation of Dispute Resolution Procedures, measures have been taken to receive the advice of an attorney-at-law;</w:t>
      </w:r>
    </w:p>
    <w:p w:rsidR="00EA6EE4" w:rsidRDefault="00952619">
      <w:pPr>
        <w:pStyle w:val="enf6"/>
      </w:pPr>
      <w:r>
        <w:t>(v) an appropriate met</w:t>
      </w:r>
      <w:r>
        <w:t>hod has been established for the notice to be given in implementing the Dispute Resolution Procedures;</w:t>
      </w:r>
    </w:p>
    <w:p w:rsidR="00EA6EE4" w:rsidRDefault="00952619">
      <w:pPr>
        <w:pStyle w:val="enf6"/>
      </w:pPr>
      <w:r>
        <w:t>(vi) a standard operation process has been established from the commencement to the termination of Dispute Resolution Procedures;</w:t>
      </w:r>
    </w:p>
    <w:p w:rsidR="00EA6EE4" w:rsidRDefault="00952619">
      <w:pPr>
        <w:pStyle w:val="enf6"/>
      </w:pPr>
      <w:r>
        <w:t xml:space="preserve">(vii) the requirements </w:t>
      </w:r>
      <w:r>
        <w:t>and methods have been established for filing an application with the Designated Dispute Resolution Organization for the resolution of a Complaint Related to Insurance Business, etc. by the customer of a Member Insurance-Related Business or for filing an ap</w:t>
      </w:r>
      <w:r>
        <w:t>plication for Dispute Resolution Procedures with the Designated Dispute Resolution Organization by a Party to the Dispute Related to Insurance Business, etc.;</w:t>
      </w:r>
    </w:p>
    <w:p w:rsidR="00EA6EE4" w:rsidRDefault="00952619">
      <w:pPr>
        <w:pStyle w:val="enf6"/>
      </w:pPr>
      <w:r>
        <w:t>(viii) the Designated Dispute Resolution Organization has established procedures for promptly not</w:t>
      </w:r>
      <w:r>
        <w:t>ifying any customer of the Member Insurance-Related Business that would be the other Party to a Dispute Related to Insurance Business, etc. of any application that the organization has received for Dispute Resolution Procedures from the Member Insurance-Re</w:t>
      </w:r>
      <w:r>
        <w:t>lated Business, and to confirm with such customer whether it will request the implementation of Dispute Resolution Procedures in response to this;</w:t>
      </w:r>
    </w:p>
    <w:p w:rsidR="00EA6EE4" w:rsidRDefault="00952619">
      <w:pPr>
        <w:pStyle w:val="enf6"/>
      </w:pPr>
      <w:r>
        <w:t>(ix) the Designated Dispute Resolution Organization has established procedures for promptly notifying any Mem</w:t>
      </w:r>
      <w:r>
        <w:t>ber Insurance-Related Business that would be the other Party to the Dispute Related to Insurance Business, etc. of any application that the organization has received for Dispute Resolution Procedures under item (vii) from the customer of the Member Insuran</w:t>
      </w:r>
      <w:r>
        <w:t>ce-Related Business;</w:t>
      </w:r>
    </w:p>
    <w:p w:rsidR="00EA6EE4" w:rsidRDefault="00952619">
      <w:pPr>
        <w:pStyle w:val="enf6"/>
      </w:pPr>
      <w:r>
        <w:t>(x) a method has been established for retaining, returning, and other handling of books and documents and any other articles which have been submitted in the course of Dispute Resolution Procedures;</w:t>
      </w:r>
    </w:p>
    <w:p w:rsidR="00EA6EE4" w:rsidRDefault="00952619">
      <w:pPr>
        <w:pStyle w:val="enf6"/>
      </w:pPr>
      <w:r>
        <w:t>(xi) a method has been established f</w:t>
      </w:r>
      <w:r>
        <w:t xml:space="preserve">or handling the confidential information of the Parties to the Dispute Related to Insurance Business, etc. or of a third party, which is to be included in opinions to be entered or the books and documents or any other articles to be submitted or presented </w:t>
      </w:r>
      <w:r>
        <w:t>in the course of Dispute Resolution Procedures, in accordance with the nature of such confidential information; the same applies to the confidential information contained in the dispute resolution procedure record referred to in Article 308-13, paragraph (</w:t>
      </w:r>
      <w:r>
        <w:t>9);</w:t>
      </w:r>
    </w:p>
    <w:p w:rsidR="00EA6EE4" w:rsidRDefault="00952619">
      <w:pPr>
        <w:pStyle w:val="enf6"/>
      </w:pPr>
      <w:r>
        <w:t>(xii) that the requirements and methods have been established for the Parties to a Dispute Related to Insurance Business, etc. to terminate the Dispute Resolution Procedures;</w:t>
      </w:r>
    </w:p>
    <w:p w:rsidR="00EA6EE4" w:rsidRDefault="00952619">
      <w:pPr>
        <w:pStyle w:val="enf6"/>
      </w:pPr>
      <w:r>
        <w:t>(xiii) it is stipulated that the Dispute Resolution Mediator will promptly te</w:t>
      </w:r>
      <w:r>
        <w:t>rminate Dispute Resolution Procedures and notify the Parties to the Dispute Related to Insurance Business, etc. if the Dispute Resolution Mediator judges there to be no prospect of reaching a settlement between the Parties to a Dispute Related to Insurance</w:t>
      </w:r>
      <w:r>
        <w:t xml:space="preserve"> Business, etc.; and</w:t>
      </w:r>
    </w:p>
    <w:p w:rsidR="00EA6EE4" w:rsidRDefault="00952619">
      <w:pPr>
        <w:pStyle w:val="enf6"/>
      </w:pPr>
      <w:r>
        <w:t xml:space="preserve">(xiv) measures have been established to have the Dispute Resolution Mediator or an Officer or employee of the Designated Dispute Resolution Organization securely retain the confidential information learned in the course of Business of </w:t>
      </w:r>
      <w:r>
        <w:t>Dispute Resolution, etc.</w:t>
      </w:r>
    </w:p>
    <w:p w:rsidR="00EA6EE4" w:rsidRDefault="00952619">
      <w:pPr>
        <w:pStyle w:val="enf4"/>
      </w:pPr>
      <w:r>
        <w:t>(5) The Operational Rules concerning the particulars listed in paragraph (1), items (iv) and (v) must conform to the following standards:</w:t>
      </w:r>
    </w:p>
    <w:p w:rsidR="00EA6EE4" w:rsidRDefault="00952619">
      <w:pPr>
        <w:pStyle w:val="enf6"/>
      </w:pPr>
      <w:r>
        <w:t xml:space="preserve">(i) provisions have been made for the amount of the contribution set forth in </w:t>
      </w:r>
      <w:r>
        <w:t>paragraph (1), item (iv), the fees referred to in item (v) of that paragraph, or the calculation and payment methods for them (collectively referred to as the "Amount of Contribution, etc." in the following item); and</w:t>
      </w:r>
    </w:p>
    <w:p w:rsidR="00EA6EE4" w:rsidRDefault="00952619">
      <w:pPr>
        <w:pStyle w:val="enf6"/>
      </w:pPr>
      <w:r>
        <w:t xml:space="preserve">(ii) the Amount of Contribution, etc. </w:t>
      </w:r>
      <w:r>
        <w:t>is not grossly inappropriate.</w:t>
      </w:r>
    </w:p>
    <w:p w:rsidR="00EA6EE4" w:rsidRDefault="00952619">
      <w:pPr>
        <w:pStyle w:val="enf4"/>
      </w:pPr>
      <w:r>
        <w:t>(6) The term "Special Conciliation Proposal" as used in paragraph (2), item (v) means, except for the following cases, a settlement proposal that the Member Insurance-Related Business must accept:</w:t>
      </w:r>
    </w:p>
    <w:p w:rsidR="00EA6EE4" w:rsidRDefault="00952619">
      <w:pPr>
        <w:pStyle w:val="enf6"/>
      </w:pPr>
      <w:r>
        <w:t>(i) if the customer of the Me</w:t>
      </w:r>
      <w:r>
        <w:t>mber Insurance-Related Business who is the relevant party (hereinafter simply referred to as the "Customer" in this paragraph) does not accept the relevant settlement proposal;</w:t>
      </w:r>
    </w:p>
    <w:p w:rsidR="00EA6EE4" w:rsidRDefault="00952619">
      <w:pPr>
        <w:pStyle w:val="enf6"/>
      </w:pPr>
      <w:r>
        <w:t>(ii) if, at the time of the relevant settlement proposal, litigation had not be</w:t>
      </w:r>
      <w:r>
        <w:t>en filed involving a claim which had become the subject matter of the Dispute Resolution Procedures, but is filed in connection with that claim by the day on which one month has elapsed from the day when the Member Insurance-Related Business came to know t</w:t>
      </w:r>
      <w:r>
        <w:t>hat the Customer had accepted the settlement proposal and is not withdrawn by that day;</w:t>
      </w:r>
    </w:p>
    <w:p w:rsidR="00EA6EE4" w:rsidRDefault="00952619">
      <w:pPr>
        <w:pStyle w:val="enf6"/>
      </w:pPr>
      <w:r>
        <w:t>(iii) if, at the time of the relevant settlement proposal, litigation had been filed involving a claim which had become the subject matter of the relevant Dispute Resol</w:t>
      </w:r>
      <w:r>
        <w:t>ution Procedures, and the relevant litigation has not been withdrawn by the day on which one month has elapsed from the day when the Member Insurance-Related Business came to know that the Customer had accepted the settlement proposal; or</w:t>
      </w:r>
    </w:p>
    <w:p w:rsidR="00EA6EE4" w:rsidRDefault="00952619">
      <w:pPr>
        <w:pStyle w:val="enf6"/>
      </w:pPr>
      <w:r>
        <w:t xml:space="preserve">(iv) with regard </w:t>
      </w:r>
      <w:r>
        <w:t>to a Dispute Related to Insurance Business, etc. for which Dispute Resolution Procedures have been implemented, if an arbitration agreement defined in Article 2, paragraph (1) (Definitions) of the Arbitration Act (Act No. 138 of 2003) has been entered into</w:t>
      </w:r>
      <w:r>
        <w:t xml:space="preserve"> or a settlement or conciliation not through the relevant settlement proposal has been reached between the Parties by the day on which one month has elapsed from the day when the Member Insurance-Related Business came to know that the Customer had accepted</w:t>
      </w:r>
      <w:r>
        <w:t xml:space="preserve"> the settlement proposal.</w:t>
      </w:r>
    </w:p>
    <w:p w:rsidR="00EA6EE4" w:rsidRDefault="00952619">
      <w:pPr>
        <w:pStyle w:val="enf4"/>
      </w:pPr>
      <w:r>
        <w:t>(7) Changes to the Operational Rules must not come into effect without the authorization of the Prime Minister.</w:t>
      </w:r>
    </w:p>
    <w:p w:rsidR="00EA6EE4" w:rsidRDefault="00952619">
      <w:pPr>
        <w:pStyle w:val="enf4"/>
      </w:pPr>
      <w:r>
        <w:t>(8) When the Prime Minister seeks to grant the authorization under the preceding paragraph, the Prime Minister must co</w:t>
      </w:r>
      <w:r>
        <w:t>nsult the Minister of Justice in advance as to whether the Operational Rules subject to the relevant authorization conform to the standards set forth in the items of paragraph (4) and the items of paragraph (5) (limited to the part related to the operation</w:t>
      </w:r>
      <w:r>
        <w:t xml:space="preserve"> of Dispute Resolution Procedures).</w:t>
      </w:r>
    </w:p>
    <w:p w:rsidR="00EA6EE4" w:rsidRDefault="00EA6EE4"/>
    <w:p w:rsidR="00EA6EE4" w:rsidRDefault="00952619">
      <w:pPr>
        <w:pStyle w:val="ena"/>
      </w:pPr>
      <w:r>
        <w:t>(Publication of the Fact of Non-Performance of the Master Agreement for Implementation of Dispute Resolution Procedures)</w:t>
      </w:r>
    </w:p>
    <w:p w:rsidR="00EA6EE4" w:rsidRDefault="00952619">
      <w:pPr>
        <w:pStyle w:val="enf3"/>
      </w:pPr>
      <w:r>
        <w:t>Article 308-8  (1) If non-performance of the obligations to be incurred by a Member Insurance-Rela</w:t>
      </w:r>
      <w:r>
        <w:t>ted Business under a Master Agreement for Implementation of Dispute Resolution Procedures arises, when a Designated Dispute Resolution Organization has heard opinions from the relevant Member Insurance-Related Business and finds there are no justifiable gr</w:t>
      </w:r>
      <w:r>
        <w:t>ounds for such non-performance, the relevant Designated Dispute Resolution Organization must make public and report to the Prime Minister, the trade name or name of the relevant Member Insurance-Related Business and the fact of such non-performance, withou</w:t>
      </w:r>
      <w:r>
        <w:t>t delay.</w:t>
      </w:r>
    </w:p>
    <w:p w:rsidR="00EA6EE4" w:rsidRDefault="00952619">
      <w:pPr>
        <w:pStyle w:val="enf4"/>
      </w:pPr>
      <w:r>
        <w:t>(2) A Designated Dispute Resolution Organization must strive to provide information, consultation or any other support to a Member Insurance-Related Business or any other person to preemptively prevent Complaints Related to Insurance Business, etc</w:t>
      </w:r>
      <w:r>
        <w:t>. and Disputes Related to Insurance Business, etc., or to promote the processing of Complaints Related to Insurance Business, etc. and the resolution of Disputes Related to Insurance Business, etc.</w:t>
      </w:r>
    </w:p>
    <w:p w:rsidR="00EA6EE4" w:rsidRDefault="00EA6EE4"/>
    <w:p w:rsidR="00EA6EE4" w:rsidRDefault="00952619">
      <w:pPr>
        <w:pStyle w:val="ena"/>
      </w:pPr>
      <w:r>
        <w:t xml:space="preserve">(Prohibition of Use of Organized Crime Group </w:t>
      </w:r>
      <w:r>
        <w:t>Member)</w:t>
      </w:r>
    </w:p>
    <w:p w:rsidR="00EA6EE4" w:rsidRDefault="00952619">
      <w:pPr>
        <w:pStyle w:val="enf3"/>
      </w:pPr>
      <w:r>
        <w:t>Article 308-9  A Designated Dispute Resolution Organization must not have an Organized Crime Group Member, etc. (meaning the Organized Crime Group Member, etc. as defined in Article 2, item (vi) (Definitions) of the Act on Prevention of Unjust Acts</w:t>
      </w:r>
      <w:r>
        <w:t xml:space="preserve"> by Organized Crime Group Member (hereinafter referred to as the "Organized Crime Group Member" in this Article) or a person for whom five years have not passed from the day on which such person ceased to be an Organized Crime Group Member) engaged in Busi</w:t>
      </w:r>
      <w:r>
        <w:t>ness of Dispute Resolution, etc. or use them as an assistant in Business of Dispute Resolution.</w:t>
      </w:r>
    </w:p>
    <w:p w:rsidR="00EA6EE4" w:rsidRDefault="00EA6EE4"/>
    <w:p w:rsidR="00EA6EE4" w:rsidRDefault="00952619">
      <w:pPr>
        <w:pStyle w:val="ena"/>
      </w:pPr>
      <w:r>
        <w:t>(Prohibition of Discriminatory Treatment)</w:t>
      </w:r>
    </w:p>
    <w:p w:rsidR="00EA6EE4" w:rsidRDefault="00952619">
      <w:pPr>
        <w:pStyle w:val="enf3"/>
      </w:pPr>
      <w:r>
        <w:t>Article 308-10  A Designated Dispute Resolution Organization must not treat any particular Member Insurance-Related B</w:t>
      </w:r>
      <w:r>
        <w:t>usiness in an unjust, discriminatory manner.</w:t>
      </w:r>
    </w:p>
    <w:p w:rsidR="00EA6EE4" w:rsidRDefault="00EA6EE4"/>
    <w:p w:rsidR="00EA6EE4" w:rsidRDefault="00952619">
      <w:pPr>
        <w:pStyle w:val="ena"/>
      </w:pPr>
      <w:r>
        <w:t>(Preservation of Records)</w:t>
      </w:r>
    </w:p>
    <w:p w:rsidR="00EA6EE4" w:rsidRDefault="00952619">
      <w:pPr>
        <w:pStyle w:val="enf3"/>
      </w:pPr>
      <w:r>
        <w:t>Article 308-11  A Designated Dispute Resolution Organization, except for those under the provisions of Article 308-13, paragraph (9) and pursuant to the provisions of Cabinet Office Or</w:t>
      </w:r>
      <w:r>
        <w:t>der, must prepare and preserve records concerning Business of Dispute Resolution, etc.</w:t>
      </w:r>
    </w:p>
    <w:p w:rsidR="00EA6EE4" w:rsidRDefault="00EA6EE4"/>
    <w:p w:rsidR="00EA6EE4" w:rsidRDefault="00952619">
      <w:pPr>
        <w:pStyle w:val="ena"/>
      </w:pPr>
      <w:r>
        <w:t>(Complaint Processing Procedures by a Designated Dispute Resolution Organization)</w:t>
      </w:r>
    </w:p>
    <w:p w:rsidR="00EA6EE4" w:rsidRDefault="00952619">
      <w:pPr>
        <w:pStyle w:val="enf3"/>
      </w:pPr>
      <w:r>
        <w:t>Article 308-12  When a customer of a Member Insurance-Related Business files an applic</w:t>
      </w:r>
      <w:r>
        <w:t>ation for resolution of a Complaint Related to Insurance Business, etc., a Designated Dispute Resolution Organization must respond to requests for consultation, provide necessary advice to the customer, investigate the circumstances pertaining to such Comp</w:t>
      </w:r>
      <w:r>
        <w:t xml:space="preserve">laint Related to Insurance Business, etc., notify the relevant Member Insurance-Related Business of the substance and content of such Complaint Related to Insurance Business, etc., and demand that the relevant Member Insurance-Related Business process the </w:t>
      </w:r>
      <w:r>
        <w:t>complaint expeditiously.</w:t>
      </w:r>
    </w:p>
    <w:p w:rsidR="00EA6EE4" w:rsidRDefault="00EA6EE4"/>
    <w:p w:rsidR="00EA6EE4" w:rsidRDefault="00952619">
      <w:pPr>
        <w:pStyle w:val="ena"/>
      </w:pPr>
      <w:r>
        <w:t>(Dispute Resolution Procedures by a Designated Dispute Resolution Organization)</w:t>
      </w:r>
    </w:p>
    <w:p w:rsidR="00EA6EE4" w:rsidRDefault="00952619">
      <w:pPr>
        <w:pStyle w:val="enf3"/>
      </w:pPr>
      <w:r>
        <w:t xml:space="preserve">Article 308-13  (1) The Parties to the Dispute Related to Insurance Business, etc. may file an application for Dispute Resolution Procedures with </w:t>
      </w:r>
      <w:r>
        <w:t>the Designated Dispute Resolution Organization with whom the Member Insurance-Related Business has concluded a Master Agreement for Implementation of Dispute Resolution Procedures for the purpose of resolving Disputes Related to Insurance Business, etc. re</w:t>
      </w:r>
      <w:r>
        <w:t>lated to the Member Insurance-Related Business.</w:t>
      </w:r>
    </w:p>
    <w:p w:rsidR="00EA6EE4" w:rsidRDefault="00952619">
      <w:pPr>
        <w:pStyle w:val="enf4"/>
      </w:pPr>
      <w:r>
        <w:t>(2) When a Designated Dispute Resolution Organization has received the application under the preceding paragraph, it is to appoint Dispute Resolution Mediators.</w:t>
      </w:r>
    </w:p>
    <w:p w:rsidR="00EA6EE4" w:rsidRDefault="00952619">
      <w:pPr>
        <w:pStyle w:val="enf4"/>
      </w:pPr>
      <w:r>
        <w:t>(3) Dispute Resolution Mediators are to be appo</w:t>
      </w:r>
      <w:r>
        <w:t>inted from among persons who are of the highest moral character and fall under any of the following items (excluding persons who have an interest with the Parties pertaining to the application under paragraph (1)). In this case, at least one of the Dispute</w:t>
      </w:r>
      <w:r>
        <w:t xml:space="preserve"> Resolution Mediators must be a person who falls under items (i) or (iii) (if the relevant application is that related to a dispute provided in Article 3, paragraph (1), item (vii) (Business) of the Judicial Scrivener Act, item (i), (iii) or (iv)):</w:t>
      </w:r>
    </w:p>
    <w:p w:rsidR="00EA6EE4" w:rsidRDefault="00952619">
      <w:pPr>
        <w:pStyle w:val="enf6"/>
      </w:pPr>
      <w:r>
        <w:t xml:space="preserve">(i) an </w:t>
      </w:r>
      <w:r>
        <w:t>attorney-at-law who has been engaged in their profession for five years or more in total;</w:t>
      </w:r>
    </w:p>
    <w:p w:rsidR="00EA6EE4" w:rsidRDefault="00952619">
      <w:pPr>
        <w:pStyle w:val="enf6"/>
      </w:pPr>
      <w:r>
        <w:t>(ii) a person who has been engaged in Insurance Business, etc. for ten years or more in total;</w:t>
      </w:r>
    </w:p>
    <w:p w:rsidR="00EA6EE4" w:rsidRDefault="00952619">
      <w:pPr>
        <w:pStyle w:val="enf6"/>
      </w:pPr>
      <w:r>
        <w:t>(iii) a person who has specialized knowledge and experience on consulta</w:t>
      </w:r>
      <w:r>
        <w:t>tion for the complaints which have occurred between the consumer and the enterprise with regard to consumer affairs or on any other particular of consumer affairs as provided by Cabinet Office Order;</w:t>
      </w:r>
    </w:p>
    <w:p w:rsidR="00EA6EE4" w:rsidRDefault="00952619">
      <w:pPr>
        <w:pStyle w:val="enf6"/>
      </w:pPr>
      <w:r>
        <w:t>(iv) if the application is one of that related to the di</w:t>
      </w:r>
      <w:r>
        <w:t>spute prescribed in Article 3, paragraph (1), item (vii) of the Judicial Scrivener Act, a judicial scrivener as prescribed in paragraph (2) of that Article who has been engaged in business involving legal representation in summary court, etc. defined in th</w:t>
      </w:r>
      <w:r>
        <w:t>at paragraph for five years or more in total; or</w:t>
      </w:r>
    </w:p>
    <w:p w:rsidR="00EA6EE4" w:rsidRDefault="00952619">
      <w:pPr>
        <w:pStyle w:val="enf6"/>
      </w:pPr>
      <w:r>
        <w:t>(v) persons specified by Cabinet Office Order as those equivalent to the persons listed in the preceding items.</w:t>
      </w:r>
    </w:p>
    <w:p w:rsidR="00EA6EE4" w:rsidRDefault="00952619">
      <w:pPr>
        <w:pStyle w:val="enf4"/>
      </w:pPr>
      <w:r>
        <w:t>(4) A Designated Dispute Resolution Organization is to have the application under paragraph (1)</w:t>
      </w:r>
      <w:r>
        <w:t xml:space="preserve"> proceed into Dispute Resolution Procedures through the Dispute Resolution Mediator appointed under paragraph (2) (hereinafter simply referred to as the "Dispute Resolution Mediator" in this Article and paragraph (1) of the following Article); provided, ho</w:t>
      </w:r>
      <w:r>
        <w:t>wever, that if the Dispute Resolution Mediator finds that it is not appropriate to carry out Dispute Resolution Procedures on the grounds that it is acceptable to recognize the customer of the Member Insurance-Related Business who is a Party to the relevan</w:t>
      </w:r>
      <w:r>
        <w:t>t application as a person who has sufficient ability to properly resolve the Dispute Related to Insurance Business, etc. or on any other grounds, or where they find that the Parties have filed the application under paragraph (1) for improper purposes and w</w:t>
      </w:r>
      <w:r>
        <w:t>ithout reason, they are not to implement Dispute Resolution Procedures, and when the Dispute Resolution Mediator finds it appropriate to have the application proceed into procedures equivalent to Dispute Resolution Procedures to be conducted by an Entruste</w:t>
      </w:r>
      <w:r>
        <w:t>d Dispute Resolution Organization, the Designated Dispute Resolution Organization is to entrust the operations of Dispute Resolution Procedures to an Entrusted Dispute Resolution Organization.</w:t>
      </w:r>
    </w:p>
    <w:p w:rsidR="00EA6EE4" w:rsidRDefault="00952619">
      <w:pPr>
        <w:pStyle w:val="enf4"/>
      </w:pPr>
      <w:r>
        <w:t>(5) If a Dispute Resolution Mediator has decided not to impleme</w:t>
      </w:r>
      <w:r>
        <w:t xml:space="preserve">nt Dispute Resolution Procedures pursuant to the proviso to the preceding paragraph, or has decided to entrust the operations to an Entrusted Dispute Resolution Organization, the Designated Dispute Resolution Organization is to notify the person who filed </w:t>
      </w:r>
      <w:r>
        <w:t>the application under paragraph (1) of this, appending the reasons therefor.</w:t>
      </w:r>
    </w:p>
    <w:p w:rsidR="00EA6EE4" w:rsidRDefault="00952619">
      <w:pPr>
        <w:pStyle w:val="enf4"/>
      </w:pPr>
      <w:r>
        <w:t>(6) A Dispute Resolution Mediator may hear opinions of the Parties or witnesses, request the relevant persons to submit written reports, or request the Parties to submit books and</w:t>
      </w:r>
      <w:r>
        <w:t xml:space="preserve"> documents and other articles that will be helpful, and may prepare a settlement plan necessary for the resolution of the case and recommend the Parties to accept the relevant plan, or provide a Special Conciliation (meaning to present the Special Concilia</w:t>
      </w:r>
      <w:r>
        <w:t>tion Proposal prescribed in Article 308-7, paragraph (6));.</w:t>
      </w:r>
    </w:p>
    <w:p w:rsidR="00EA6EE4" w:rsidRDefault="00952619">
      <w:pPr>
        <w:pStyle w:val="enf4"/>
      </w:pPr>
      <w:r>
        <w:t>(7) Dispute Resolution Procedures are not to be open to the public; provided, however, that a Dispute Resolution Mediator may allow the attendance of a person who is considered appropriate with th</w:t>
      </w:r>
      <w:r>
        <w:t>e consent of the Parties.</w:t>
      </w:r>
    </w:p>
    <w:p w:rsidR="00EA6EE4" w:rsidRDefault="00952619">
      <w:pPr>
        <w:pStyle w:val="enf4"/>
      </w:pPr>
      <w:r>
        <w:t>(8) A Designated Dispute Resolution Organization, prior to the commencement of Dispute Resolution Procedures and pursuant to the provisions of Cabinet Office Order, must deliver a document containing the following particulars or p</w:t>
      </w:r>
      <w:r>
        <w:t>rovide the electronic or magnetic record in which such particulars are recorded and make an explanation thereof to the customer of the Member Insurance-Related Business who is a party to the dispute:</w:t>
      </w:r>
    </w:p>
    <w:p w:rsidR="00EA6EE4" w:rsidRDefault="00952619">
      <w:pPr>
        <w:pStyle w:val="enf6"/>
      </w:pPr>
      <w:r>
        <w:t>(i) the particulars of the fees to be paid by the custom</w:t>
      </w:r>
      <w:r>
        <w:t>er;</w:t>
      </w:r>
    </w:p>
    <w:p w:rsidR="00EA6EE4" w:rsidRDefault="00952619">
      <w:pPr>
        <w:pStyle w:val="enf6"/>
      </w:pPr>
      <w:r>
        <w:t>(ii) the standard operation process from the commencement to the termination of Dispute Resolution Procedures as provided in Article 308-7, paragraph (4), item (vi); and</w:t>
      </w:r>
    </w:p>
    <w:p w:rsidR="00EA6EE4" w:rsidRDefault="00952619">
      <w:pPr>
        <w:pStyle w:val="enf6"/>
      </w:pPr>
      <w:r>
        <w:t>(iii) beyond what is set forth in the preceding two items, particulars specified b</w:t>
      </w:r>
      <w:r>
        <w:t>y Cabinet Office Order.</w:t>
      </w:r>
    </w:p>
    <w:p w:rsidR="00EA6EE4" w:rsidRDefault="00952619">
      <w:pPr>
        <w:pStyle w:val="enf4"/>
      </w:pPr>
      <w:r>
        <w:t>(9) A Designated Dispute Resolution Organization, pursuant to the provisions of Cabinet Office Order, must prepare and preserve a dispute resolution procedure record detailing the following particulars, for Dispute Resolution Proced</w:t>
      </w:r>
      <w:r>
        <w:t>ures it has implemented:</w:t>
      </w:r>
    </w:p>
    <w:p w:rsidR="00EA6EE4" w:rsidRDefault="00952619">
      <w:pPr>
        <w:pStyle w:val="enf6"/>
      </w:pPr>
      <w:r>
        <w:t>(i) the date on which the Parties to the Dispute Related to Insurance Business, etc. filed the application for Dispute Resolution Procedures;</w:t>
      </w:r>
    </w:p>
    <w:p w:rsidR="00EA6EE4" w:rsidRDefault="00952619">
      <w:pPr>
        <w:pStyle w:val="enf6"/>
      </w:pPr>
      <w:r>
        <w:t xml:space="preserve">(ii) the name or trade name of the Parties to the Dispute Related to Insurance Business, </w:t>
      </w:r>
      <w:r>
        <w:t>etc. and the agents thereof;</w:t>
      </w:r>
    </w:p>
    <w:p w:rsidR="00EA6EE4" w:rsidRDefault="00952619">
      <w:pPr>
        <w:pStyle w:val="enf6"/>
      </w:pPr>
      <w:r>
        <w:t>(iii) the names of the Dispute Resolution Mediators;</w:t>
      </w:r>
    </w:p>
    <w:p w:rsidR="00EA6EE4" w:rsidRDefault="00952619">
      <w:pPr>
        <w:pStyle w:val="enf6"/>
      </w:pPr>
      <w:r>
        <w:t>(iv) the particulars of the Dispute Resolution Procedures;</w:t>
      </w:r>
    </w:p>
    <w:p w:rsidR="00EA6EE4" w:rsidRDefault="00952619">
      <w:pPr>
        <w:pStyle w:val="enf6"/>
      </w:pPr>
      <w:r>
        <w:t>(v) the results of the Dispute Resolution Procedures (including the reasons for the termination of the Dispute Reso</w:t>
      </w:r>
      <w:r>
        <w:t>lution Procedures and the date thereof); and</w:t>
      </w:r>
    </w:p>
    <w:p w:rsidR="00EA6EE4" w:rsidRDefault="00952619">
      <w:pPr>
        <w:pStyle w:val="enf6"/>
      </w:pPr>
      <w:r>
        <w:t>(vi) beyond what is set forth in the preceding items, particulars necessary for clarifying the contents of the implemented Dispute Resolution Procedures which are specified by Cabinet Office Order.</w:t>
      </w:r>
    </w:p>
    <w:p w:rsidR="00EA6EE4" w:rsidRDefault="00EA6EE4"/>
    <w:p w:rsidR="00EA6EE4" w:rsidRDefault="00952619">
      <w:pPr>
        <w:pStyle w:val="ena"/>
      </w:pPr>
      <w:r>
        <w:t>(Interruptio</w:t>
      </w:r>
      <w:r>
        <w:t>n of Prescription)</w:t>
      </w:r>
    </w:p>
    <w:p w:rsidR="00EA6EE4" w:rsidRDefault="00952619">
      <w:pPr>
        <w:pStyle w:val="enf3"/>
      </w:pPr>
      <w:r>
        <w:t>Article 308-14  (1) If the Dispute Resolution Mediators terminate the Dispute Resolution Procedures on the grounds that there is no prospect of reaching a settlement between the Parties to the relevant Dispute Related to Insurance Busine</w:t>
      </w:r>
      <w:r>
        <w:t>ss, etc. through the Dispute Resolution Procedures, when the Party to the relevant Dispute Related to Insurance Business, etc. that filed the application for the relevant Dispute Resolution Procedures files an action for the claims which were the subject m</w:t>
      </w:r>
      <w:r>
        <w:t>atter of the relevant Dispute Resolution Procedures within one month from the day on which they received the notice of the termination, with regard to the interruption of prescription, it is deemed that the action was filed at the time when the claim was m</w:t>
      </w:r>
      <w:r>
        <w:t>ade through the relevant Dispute Resolution Procedures.</w:t>
      </w:r>
    </w:p>
    <w:p w:rsidR="00EA6EE4" w:rsidRDefault="00952619">
      <w:pPr>
        <w:pStyle w:val="enf4"/>
      </w:pPr>
      <w:r>
        <w:t>(2) The provisions of the preceding paragraph also apply if the discontinuation of Business of Dispute Resolution, etc. by a Designated Dispute Resolution Organization has been authorized under Articl</w:t>
      </w:r>
      <w:r>
        <w:t>e 308-23, paragraph (1) or the designation under Article 308-2, paragraph (1) has been rescinded under Article 308-24, paragraph (1) and there is a Dispute Related to Insurance Business, etc. for which Dispute Resolution Procedures have been implemented as</w:t>
      </w:r>
      <w:r>
        <w:t xml:space="preserve"> of the day of authorization or rescission, when the Party to the Dispute Related to Insurance Business, etc. that filed the application for the Dispute Resolution Procedures files an action for the claims which were the subject matter of the Dispute Resol</w:t>
      </w:r>
      <w:r>
        <w:t>ution Procedures within one month from the day on which the relevant Party received the notice under Article 308-23, paragraph (3) or Article 308-24, paragraph (3) or the day on which the Party came to know of the authorization or rescission whichever come</w:t>
      </w:r>
      <w:r>
        <w:t>s earlier.</w:t>
      </w:r>
    </w:p>
    <w:p w:rsidR="00EA6EE4" w:rsidRDefault="00EA6EE4"/>
    <w:p w:rsidR="00EA6EE4" w:rsidRDefault="00952619">
      <w:pPr>
        <w:pStyle w:val="ena"/>
      </w:pPr>
      <w:r>
        <w:t>(Suspension of Court Proceedings)</w:t>
      </w:r>
    </w:p>
    <w:p w:rsidR="00EA6EE4" w:rsidRDefault="00952619">
      <w:pPr>
        <w:pStyle w:val="enf3"/>
      </w:pPr>
      <w:r>
        <w:t xml:space="preserve">Article 308-15  (1) If litigation is pending between the Parties to a Dispute Related to Insurance Business, etc., with regard to the relevant Dispute Related to Insurance Business, etc., when there are any </w:t>
      </w:r>
      <w:r>
        <w:t>of the following grounds and the Parties to the relevant Dispute Related to Insurance Business, etc. have filed a joint petition, the court in charge of the case may decide to suspend court proceedings for a fixed period of not longer than four months:</w:t>
      </w:r>
    </w:p>
    <w:p w:rsidR="00EA6EE4" w:rsidRDefault="00952619">
      <w:pPr>
        <w:pStyle w:val="enf6"/>
      </w:pPr>
      <w:r>
        <w:t>(i)</w:t>
      </w:r>
      <w:r>
        <w:t xml:space="preserve"> that, with regard to the relevant Dispute Related to Insurance Business, etc., Dispute Resolution Procedures have been implemented between the Parties to the Dispute Related to Insurance Business, etc.; and</w:t>
      </w:r>
    </w:p>
    <w:p w:rsidR="00EA6EE4" w:rsidRDefault="00952619">
      <w:pPr>
        <w:pStyle w:val="enf6"/>
      </w:pPr>
      <w:r>
        <w:t>(ii) that, beyond the case referred to in the pr</w:t>
      </w:r>
      <w:r>
        <w:t>eceding item, an agreement to achieve a resolution of the relevant Dispute Related to Insurance Business, etc. through Dispute Resolution Procedures has been reached between the Parties to the Dispute Related to Insurance Business, etc.</w:t>
      </w:r>
    </w:p>
    <w:p w:rsidR="00EA6EE4" w:rsidRDefault="00952619">
      <w:pPr>
        <w:pStyle w:val="enf4"/>
      </w:pPr>
      <w:r>
        <w:t>(2) The court in ch</w:t>
      </w:r>
      <w:r>
        <w:t>arge of the case may rescind the decision under the preceding paragraph at any time.</w:t>
      </w:r>
    </w:p>
    <w:p w:rsidR="00EA6EE4" w:rsidRDefault="00952619">
      <w:pPr>
        <w:pStyle w:val="enf4"/>
      </w:pPr>
      <w:r>
        <w:t>(3) No appeal may be entered against a decision dismissing the application under paragraph (1) or a decision rescinding the decision under paragraph (1).</w:t>
      </w:r>
    </w:p>
    <w:p w:rsidR="00EA6EE4" w:rsidRDefault="00EA6EE4"/>
    <w:p w:rsidR="00EA6EE4" w:rsidRDefault="00952619">
      <w:pPr>
        <w:pStyle w:val="ena"/>
      </w:pPr>
      <w:r>
        <w:t>(Public Inspecti</w:t>
      </w:r>
      <w:r>
        <w:t>on of the Registry of Member Insurance-Related Businesses)</w:t>
      </w:r>
    </w:p>
    <w:p w:rsidR="00EA6EE4" w:rsidRDefault="00952619">
      <w:pPr>
        <w:pStyle w:val="enf3"/>
      </w:pPr>
      <w:r>
        <w:t>Article 308-16  A Designated Dispute Resolution Organization must make the registry of the Member Insurance-Related Businesses available for public inspection.</w:t>
      </w:r>
    </w:p>
    <w:p w:rsidR="00EA6EE4" w:rsidRDefault="00EA6EE4"/>
    <w:p w:rsidR="00EA6EE4" w:rsidRDefault="00952619">
      <w:pPr>
        <w:pStyle w:val="ena"/>
      </w:pPr>
      <w:r>
        <w:t>(Restriction on Use of Name)</w:t>
      </w:r>
    </w:p>
    <w:p w:rsidR="00EA6EE4" w:rsidRDefault="00952619">
      <w:pPr>
        <w:pStyle w:val="enf3"/>
      </w:pPr>
      <w:r>
        <w:t>Article</w:t>
      </w:r>
      <w:r>
        <w:t xml:space="preserve"> 308-17  A person who is not a Designated Dispute Resolution Organization (excluding persons who have been designated under Article 156-39, paragraph (1) (Designation of Person to Conduct Business of Dispute Resolution, etc.) of the Financial Instruments a</w:t>
      </w:r>
      <w:r>
        <w:t>nd Exchange Act and any other persons specified by Cabinet Order as those similar thereto) must not use any term in its name or trade name that is likely to mislead people to understand that the relevant person is a Designated Dispute Resolution Organizati</w:t>
      </w:r>
      <w:r>
        <w:t>on.</w:t>
      </w:r>
    </w:p>
    <w:p w:rsidR="00EA6EE4" w:rsidRDefault="00EA6EE4"/>
    <w:p w:rsidR="00EA6EE4" w:rsidRDefault="00952619">
      <w:pPr>
        <w:pStyle w:val="en3"/>
      </w:pPr>
      <w:r>
        <w:t>Chapter III Supervision</w:t>
      </w:r>
    </w:p>
    <w:p w:rsidR="00EA6EE4" w:rsidRDefault="00EA6EE4"/>
    <w:p w:rsidR="00EA6EE4" w:rsidRDefault="00952619">
      <w:pPr>
        <w:pStyle w:val="ena"/>
      </w:pPr>
      <w:r>
        <w:t>(Notification of Changes)</w:t>
      </w:r>
    </w:p>
    <w:p w:rsidR="00EA6EE4" w:rsidRDefault="00952619">
      <w:pPr>
        <w:pStyle w:val="enf3"/>
      </w:pPr>
      <w:r>
        <w:t>Article 308-18  (1) If there has been any change in the particulars listed in Article 308-3, paragraph (1), items (ii) to (iv), a Designated Dispute Resolution Organization must notify the Prime Minis</w:t>
      </w:r>
      <w:r>
        <w:t>ter of this.</w:t>
      </w:r>
    </w:p>
    <w:p w:rsidR="00EA6EE4" w:rsidRDefault="00952619">
      <w:pPr>
        <w:pStyle w:val="enf4"/>
      </w:pPr>
      <w:r>
        <w:t>(2) If the Prime Minister has received notice of a change to the trade name or name of a Designated Dispute Resolution Organization or to the location of the principal business office or office thereof, the Prime Minister must give public noti</w:t>
      </w:r>
      <w:r>
        <w:t>ce of this in the Official Gazette.</w:t>
      </w:r>
    </w:p>
    <w:p w:rsidR="00EA6EE4" w:rsidRDefault="00EA6EE4"/>
    <w:p w:rsidR="00EA6EE4" w:rsidRDefault="00952619">
      <w:pPr>
        <w:pStyle w:val="ena"/>
      </w:pPr>
      <w:r>
        <w:t>(Notification of the Conclusion of a Master Agreement for Implementation of Dispute Resolution Procedures)</w:t>
      </w:r>
    </w:p>
    <w:p w:rsidR="00EA6EE4" w:rsidRDefault="00952619">
      <w:pPr>
        <w:pStyle w:val="enf3"/>
      </w:pPr>
      <w:r>
        <w:t xml:space="preserve">Article 308-19  If a Designated Dispute Resolution Organization falls under any of the following items, it </w:t>
      </w:r>
      <w:r>
        <w:t>must notify the Prime Minister of this pursuant to the provisions of Cabinet Office Order:</w:t>
      </w:r>
    </w:p>
    <w:p w:rsidR="00EA6EE4" w:rsidRDefault="00952619">
      <w:pPr>
        <w:pStyle w:val="enf6"/>
      </w:pPr>
      <w:r>
        <w:t xml:space="preserve">(i) it has concluded a Master Agreement for Implementation of Dispute Resolution Procedures with an Insurance-Related Business or has terminated the relevant Master </w:t>
      </w:r>
      <w:r>
        <w:t>Agreement for Implementation of Dispute Resolution Procedures; and</w:t>
      </w:r>
    </w:p>
    <w:p w:rsidR="00EA6EE4" w:rsidRDefault="00952619">
      <w:pPr>
        <w:pStyle w:val="enf6"/>
      </w:pPr>
      <w:r>
        <w:t>(ii) beyond what is set forth in the preceding item, cases specified by Cabinet Office Order.</w:t>
      </w:r>
    </w:p>
    <w:p w:rsidR="00EA6EE4" w:rsidRDefault="00EA6EE4"/>
    <w:p w:rsidR="00EA6EE4" w:rsidRDefault="00952619">
      <w:pPr>
        <w:pStyle w:val="ena"/>
      </w:pPr>
      <w:r>
        <w:t>(Submission of Report on Business)</w:t>
      </w:r>
    </w:p>
    <w:p w:rsidR="00EA6EE4" w:rsidRDefault="00952619">
      <w:pPr>
        <w:pStyle w:val="enf3"/>
      </w:pPr>
      <w:r>
        <w:t>Article 308-20  (1) A Designated Dispute Resolution Organiz</w:t>
      </w:r>
      <w:r>
        <w:t>ation, for each business year, must prepare a report on Business of Dispute Resolution, etc. pertaining to the relevant business year and submit it to the Prime Minister.</w:t>
      </w:r>
    </w:p>
    <w:p w:rsidR="00EA6EE4" w:rsidRDefault="00952619">
      <w:pPr>
        <w:pStyle w:val="enf4"/>
      </w:pPr>
      <w:r>
        <w:t>(2) The particulars for inclusion, the submission date, and any other particulars nec</w:t>
      </w:r>
      <w:r>
        <w:t>essary for the report under the preceding paragraph are specified by Cabinet Office Order.</w:t>
      </w:r>
    </w:p>
    <w:p w:rsidR="00EA6EE4" w:rsidRDefault="00EA6EE4"/>
    <w:p w:rsidR="00EA6EE4" w:rsidRDefault="00952619">
      <w:pPr>
        <w:pStyle w:val="ena"/>
      </w:pPr>
      <w:r>
        <w:t>(Order for Production of Reports and On-Site Inspection)</w:t>
      </w:r>
    </w:p>
    <w:p w:rsidR="00EA6EE4" w:rsidRDefault="00952619">
      <w:pPr>
        <w:pStyle w:val="enf3"/>
      </w:pPr>
      <w:r>
        <w:t xml:space="preserve">Article 308-21  (1) When the Prime Minister finds it necessary for the fair and appropriate </w:t>
      </w:r>
      <w:r>
        <w:t>execution of Business of Dispute Resolution, etc., the Prime Minister may order a Designated Dispute Resolution Organization to make reports or submit materials concerning the business thereof, or have the officials enter the business office or office or a</w:t>
      </w:r>
      <w:r>
        <w:t>ny other facilities of a Designated Dispute Resolution Organization to inquire about the status of business of the relevant Designated Dispute Resolution Organization or inspect the books and documents or other articles.</w:t>
      </w:r>
    </w:p>
    <w:p w:rsidR="00EA6EE4" w:rsidRDefault="00952619">
      <w:pPr>
        <w:pStyle w:val="enf4"/>
      </w:pPr>
      <w:r>
        <w:t>(2) If and to the extent that the P</w:t>
      </w:r>
      <w:r>
        <w:t>rime Minister finds it especially necessary for the fair and appropriate execution of Business of Dispute Resolution, etc., the Prime Minister may order a Member Insurance-Related Business of the Designated Dispute Resolution Organization or a person the D</w:t>
      </w:r>
      <w:r>
        <w:t xml:space="preserve">esignated Dispute Resolution Organization has entrusted with its business, to make reports or submit materials, or may have the officials enter the business office or office or any other facilities of these persons, inquire about the status of business of </w:t>
      </w:r>
      <w:r>
        <w:t>the relevant Designated Dispute Resolution Organization, or inspect books and documents or other articles of these persons.</w:t>
      </w:r>
    </w:p>
    <w:p w:rsidR="00EA6EE4" w:rsidRDefault="00EA6EE4"/>
    <w:p w:rsidR="00EA6EE4" w:rsidRDefault="00952619">
      <w:pPr>
        <w:pStyle w:val="ena"/>
      </w:pPr>
      <w:r>
        <w:t>(Business Improvement Order)</w:t>
      </w:r>
    </w:p>
    <w:p w:rsidR="00EA6EE4" w:rsidRDefault="00952619">
      <w:pPr>
        <w:pStyle w:val="enf3"/>
      </w:pPr>
      <w:r>
        <w:t>Article 308-22  (1) If and to the extent that the Prime Minister finds it necessary for ensuring the f</w:t>
      </w:r>
      <w:r>
        <w:t xml:space="preserve">air and appropriate execution of Business of Dispute Resolution, etc. with regard to the Designated Dispute Resolution Organization's management of the Business of Dispute Resolution, etc., the Prime Minister may order necessary measures for improving the </w:t>
      </w:r>
      <w:r>
        <w:t>business operation of the relevant Designated Dispute Resolution Organization.</w:t>
      </w:r>
    </w:p>
    <w:p w:rsidR="00EA6EE4" w:rsidRDefault="00952619">
      <w:pPr>
        <w:pStyle w:val="enf4"/>
      </w:pPr>
      <w:r>
        <w:t>(2) If a Designated Dispute Resolution Organization falls under any of the following items, when the Prime Minister seeks to give the order under the preceding paragraph, the Pr</w:t>
      </w:r>
      <w:r>
        <w:t>ime Minister must consult with the Minister of Justice in advance:</w:t>
      </w:r>
    </w:p>
    <w:p w:rsidR="00EA6EE4" w:rsidRDefault="00952619">
      <w:pPr>
        <w:pStyle w:val="enf6"/>
      </w:pPr>
      <w:r>
        <w:t>(i) cases where the Designated Dispute Resolution Organization has come to no longer satisfy the requirements set forth in Article 308-2, paragraph (1), items (v) to (vii) (limited to the p</w:t>
      </w:r>
      <w:r>
        <w:t>art pertaining to the operations of Dispute Resolution Procedures, the requirement set forth in item (vii) of that paragraph is one pertaining to the standards listed in the items of Article 308-7, paragraph (4) or the items of paragraph (5) of that Articl</w:t>
      </w:r>
      <w:r>
        <w:t>e; hereinafter the same applies in this item) or where the Designated Dispute Resolution Organization is found likely to come to no longer satisfy the requirements set forth in Article 308-2, paragraph (1), items (v) to (vii); or</w:t>
      </w:r>
    </w:p>
    <w:p w:rsidR="00EA6EE4" w:rsidRDefault="00952619">
      <w:pPr>
        <w:pStyle w:val="enf6"/>
      </w:pPr>
      <w:r>
        <w:t>(ii) cases where the Desig</w:t>
      </w:r>
      <w:r>
        <w:t>nated Dispute Resolution Organization has violated the provisions of Article 308-5, Article 308-6, Article 308-9, or Article 308-13 (limited to cases where such violation is one that is related to the operations of Dispute Resolution Procedures).</w:t>
      </w:r>
    </w:p>
    <w:p w:rsidR="00EA6EE4" w:rsidRDefault="00EA6EE4"/>
    <w:p w:rsidR="00EA6EE4" w:rsidRDefault="00952619">
      <w:pPr>
        <w:pStyle w:val="ena"/>
      </w:pPr>
      <w:r>
        <w:t>(Suspens</w:t>
      </w:r>
      <w:r>
        <w:t>ion or Discontinuation of Business of Dispute Resolution)</w:t>
      </w:r>
    </w:p>
    <w:p w:rsidR="00EA6EE4" w:rsidRDefault="00952619">
      <w:pPr>
        <w:pStyle w:val="enf3"/>
      </w:pPr>
      <w:r>
        <w:t>Article 308-23  (1) When a Designated Dispute Resolution Organization seeks to suspend (excluding the suspension on the grounds prescribed in the following paragraph) or discontinue all or part of t</w:t>
      </w:r>
      <w:r>
        <w:t>he Business of Dispute Resolution, etc., it must obtain authorization from the Prime Minister.</w:t>
      </w:r>
    </w:p>
    <w:p w:rsidR="00EA6EE4" w:rsidRDefault="00952619">
      <w:pPr>
        <w:pStyle w:val="enf4"/>
      </w:pPr>
      <w:r>
        <w:t xml:space="preserve">(2) If a Designated Dispute Resolution Organization has suspended all or part of its Business of Dispute Resolution, etc. due to a natural disaster or any other </w:t>
      </w:r>
      <w:r>
        <w:t>inevitable grounds, it must immediately notify the Prime Minister of this, appending the reasons therefor. The same applies if the Designated Dispute Resolution Organization recommences all or part of its suspended Business of Dispute Resolution, etc.</w:t>
      </w:r>
    </w:p>
    <w:p w:rsidR="00EA6EE4" w:rsidRDefault="00952619">
      <w:pPr>
        <w:pStyle w:val="enf4"/>
      </w:pPr>
      <w:r>
        <w:t xml:space="preserve">(3) </w:t>
      </w:r>
      <w:r>
        <w:t>A Designated Dispute Resolution Organization that has obtained the authorization for suspension or discontinuation under paragraph (1) or that has implemented the suspension under the preceding paragraph must notify the Parties for which Complaint Processi</w:t>
      </w:r>
      <w:r>
        <w:t>ng Procedures or Dispute Resolution Procedures have been implemented (if another Designated Dispute Resolution Organization or a person with the legally provided for designation specified by Cabinet Order as involving business equivalent to Business of Dis</w:t>
      </w:r>
      <w:r>
        <w:t>pute Resolution, etc. (hereinafter collectively referred to as the "Entrusting Dispute Resolution Organization" in this paragraph), has entrusted the relevant Designated Dispute Resolution Organization with its business, this includes procedures for proces</w:t>
      </w:r>
      <w:r>
        <w:t>sing complaints of the Entrusting Dispute Resolution Organization in connection with the entrustment or procedures for dispute resolution; the same applies in paragraph (4) of the following Article), the Member Insurance-Related Businesses other than the r</w:t>
      </w:r>
      <w:r>
        <w:t>elevant Parties, and other Designated Dispute Resolution Organization(s), of the fact of the suspension or discontinuation within two weeks from the day of the relevant suspension or discontinuation or on the day of the relevant suspension or discontinuati</w:t>
      </w:r>
      <w:r>
        <w:t>on. The same applies when the Designated Dispute Resolution Organization recommences all or part of the suspended Business of Dispute Resolution, etc.</w:t>
      </w:r>
    </w:p>
    <w:p w:rsidR="00EA6EE4" w:rsidRDefault="00EA6EE4"/>
    <w:p w:rsidR="00EA6EE4" w:rsidRDefault="00952619">
      <w:pPr>
        <w:pStyle w:val="ena"/>
      </w:pPr>
      <w:r>
        <w:t>(Rescission of Designation)</w:t>
      </w:r>
    </w:p>
    <w:p w:rsidR="00EA6EE4" w:rsidRDefault="00952619">
      <w:pPr>
        <w:pStyle w:val="enf3"/>
      </w:pPr>
      <w:r>
        <w:t xml:space="preserve">Article 308-24  (1) When a Designated Dispute Resolution Organization falls </w:t>
      </w:r>
      <w:r>
        <w:t>under any of the following items, the Prime Minister may rescind the designation under Article 308-2, paragraph (1) or order the suspension of all or part of its business by specifying a period not exceeding six months:</w:t>
      </w:r>
    </w:p>
    <w:p w:rsidR="00EA6EE4" w:rsidRDefault="00952619">
      <w:pPr>
        <w:pStyle w:val="enf6"/>
      </w:pPr>
      <w:r>
        <w:t>(i) when the Designated Dispute Reso</w:t>
      </w:r>
      <w:r>
        <w:t>lution Organization has come to no longer satisfy the requirements listed in Article 308-2, paragraph (1), items (ii) to (vii), or the Designated Dispute Resolution Organization is found to have not fallen under any of the items of that paragraph at the ti</w:t>
      </w:r>
      <w:r>
        <w:t>me when receiving the designation;</w:t>
      </w:r>
    </w:p>
    <w:p w:rsidR="00EA6EE4" w:rsidRDefault="00952619">
      <w:pPr>
        <w:pStyle w:val="enf6"/>
      </w:pPr>
      <w:r>
        <w:t>(ii) when the Designated Dispute Resolution Organization has received the designation under Article 308-2, paragraph (1) by wrongful means; or</w:t>
      </w:r>
    </w:p>
    <w:p w:rsidR="00EA6EE4" w:rsidRDefault="00952619">
      <w:pPr>
        <w:pStyle w:val="enf6"/>
      </w:pPr>
      <w:r>
        <w:t>(iii) when the Designated Dispute Resolution Organization has violated laws an</w:t>
      </w:r>
      <w:r>
        <w:t>d regulations or a disposition under laws and regulations.</w:t>
      </w:r>
    </w:p>
    <w:p w:rsidR="00EA6EE4" w:rsidRDefault="00952619">
      <w:pPr>
        <w:pStyle w:val="enf4"/>
      </w:pPr>
      <w:r>
        <w:t>(2) If a Designated Dispute Resolution Organization falls under any of the following items, when the Prime Minister seeks to make a disposition or order under the preceding paragraph, the Prime Min</w:t>
      </w:r>
      <w:r>
        <w:t>ister must consult with the Minister of Justice in advance:</w:t>
      </w:r>
    </w:p>
    <w:p w:rsidR="00EA6EE4" w:rsidRDefault="00952619">
      <w:pPr>
        <w:pStyle w:val="enf6"/>
      </w:pPr>
      <w:r>
        <w:t>(i) cases where the Designated Dispute Resolution Organization has come to no longer satisfy the requirements listed in Article 308-2, paragraph (1), items (v) to (vii) (limited to the part pertai</w:t>
      </w:r>
      <w:r>
        <w:t>ning to the operations of Dispute Resolution Procedures, the requirement set forth in item (vii) of that paragraph is limited to one related to the standards listed in the items of Article 308-7, paragraph (4) or the items of paragraph (5) of that Article;</w:t>
      </w:r>
      <w:r>
        <w:t xml:space="preserve"> hereinafter the same applies in this item), or the Designated Dispute Resolution Organization is found not to have satisfied the requirements set forth in Article 308-2, paragraph (1), items (v) to (vii) at the time it received the designation under Artic</w:t>
      </w:r>
      <w:r>
        <w:t>le 308-2, paragraph (1); or</w:t>
      </w:r>
    </w:p>
    <w:p w:rsidR="00EA6EE4" w:rsidRDefault="00952619">
      <w:pPr>
        <w:pStyle w:val="enf6"/>
      </w:pPr>
      <w:r>
        <w:t>(ii) cases where the Designated Dispute Resolution Organization has violated the provisions of Article 308-5, Article 308-6, Article 308-9, or Article 308-13 (limited to cases where such violation is one that is related to the o</w:t>
      </w:r>
      <w:r>
        <w:t>peration of Dispute Resolution Procedures).</w:t>
      </w:r>
    </w:p>
    <w:p w:rsidR="00EA6EE4" w:rsidRDefault="00952619">
      <w:pPr>
        <w:pStyle w:val="enf4"/>
      </w:pPr>
      <w:r>
        <w:t>(3) If the Prime Minister has rescinded a designation under Article 308-2, paragraph (1) pursuant to the provisions of paragraph (1), the Prime Minister is to give public notice of this in the Official Gazette.</w:t>
      </w:r>
    </w:p>
    <w:p w:rsidR="00EA6EE4" w:rsidRDefault="00952619">
      <w:pPr>
        <w:pStyle w:val="enf4"/>
      </w:pPr>
      <w:r>
        <w:t>(</w:t>
      </w:r>
      <w:r>
        <w:t>4) Any person who has received a disposition of rescission of the designation under Article 308-2, paragraph (1) or an order for suspension of all or part of its business pursuant to the provisions of paragraph (1), within two weeks from the day of the rel</w:t>
      </w:r>
      <w:r>
        <w:t>evant disposition or order, they must notify the Parties for which Complaint Processing Procedures or Dispute Resolution Procedures had been implemented, a Member Insurance-Related Business other than the Parties, and other Designated Dispute Resolution Or</w:t>
      </w:r>
      <w:r>
        <w:t>ganization(s) to the effect that they have received the disposition or order.</w:t>
      </w:r>
    </w:p>
    <w:p w:rsidR="00EA6EE4" w:rsidRDefault="00EA6EE4"/>
    <w:p w:rsidR="00EA6EE4" w:rsidRDefault="00952619">
      <w:pPr>
        <w:pStyle w:val="enf1"/>
      </w:pPr>
      <w:r>
        <w:t>Part V Miscellaneous Provisions</w:t>
      </w:r>
    </w:p>
    <w:p w:rsidR="00EA6EE4" w:rsidRDefault="00EA6EE4"/>
    <w:p w:rsidR="00EA6EE4" w:rsidRDefault="00952619">
      <w:pPr>
        <w:pStyle w:val="ena"/>
      </w:pPr>
      <w:r>
        <w:t>(Revocation of an Offer for an Insurance Contract)</w:t>
      </w:r>
    </w:p>
    <w:p w:rsidR="00EA6EE4" w:rsidRDefault="00952619">
      <w:pPr>
        <w:pStyle w:val="enf3"/>
      </w:pPr>
      <w:r>
        <w:t xml:space="preserve">Article 309  (1) Any person that has made an offer for an insurance contract to an </w:t>
      </w:r>
      <w:r>
        <w:t>Insurance Company, etc. or a Foreign Insurance Company, etc., or any of the Policyholders of such company (hereinafter referred to as "Offeror, etc." in this Article) may revoke or cancel the offer in writing (hereinafter referred to as "Revocation of an O</w:t>
      </w:r>
      <w:r>
        <w:t>ffer, etc." in this Article), unless:</w:t>
      </w:r>
    </w:p>
    <w:p w:rsidR="00EA6EE4" w:rsidRDefault="00952619">
      <w:pPr>
        <w:pStyle w:val="enf6"/>
      </w:pPr>
      <w:r>
        <w:t>(i) a document detailing the particulars for the Revocation of an Offer, etc. for an insurance contract has been issued to the Offeror, etc. pursuant to the provisions of Cabinet Office Order, and eight days have elaps</w:t>
      </w:r>
      <w:r>
        <w:t>ed counting from the issue date of such document or the date of the offer, whichever is later;</w:t>
      </w:r>
    </w:p>
    <w:p w:rsidR="00EA6EE4" w:rsidRDefault="00952619">
      <w:pPr>
        <w:pStyle w:val="enf6"/>
      </w:pPr>
      <w:r>
        <w:t>(ii) the Offeror, etc. made the offer to conclude the insurance contract for the purpose of, or on behalf of, its operation or business;</w:t>
      </w:r>
    </w:p>
    <w:p w:rsidR="00EA6EE4" w:rsidRDefault="00952619">
      <w:pPr>
        <w:pStyle w:val="enf6"/>
      </w:pPr>
      <w:r>
        <w:t>(iii) the offer was made</w:t>
      </w:r>
      <w:r>
        <w:t xml:space="preserve"> by a general incorporated association or general incorporated foundation, a corporation formed under a special Act, a non-incorporated association or foundation with a designated representative or administrator, or the national government or a local gover</w:t>
      </w:r>
      <w:r>
        <w:t>nment;</w:t>
      </w:r>
    </w:p>
    <w:p w:rsidR="00EA6EE4" w:rsidRDefault="00952619">
      <w:pPr>
        <w:pStyle w:val="enf6"/>
      </w:pPr>
      <w:r>
        <w:t>(iv) the insurance contract has a term of coverage of one year or less;</w:t>
      </w:r>
    </w:p>
    <w:p w:rsidR="00EA6EE4" w:rsidRDefault="00952619">
      <w:pPr>
        <w:pStyle w:val="enf6"/>
      </w:pPr>
      <w:r>
        <w:t>(v) the Offeror, etc. is required by law to take out the insurance contract; or</w:t>
      </w:r>
    </w:p>
    <w:p w:rsidR="00EA6EE4" w:rsidRDefault="00952619">
      <w:pPr>
        <w:pStyle w:val="enf6"/>
      </w:pPr>
      <w:r>
        <w:t>(vi) the Offeror, etc. has offered the insurance contract at a business office or any other offic</w:t>
      </w:r>
      <w:r>
        <w:t>e or facility of an Insurance Company, etc., Foreign Insurance Company, etc., Specified Insurance Agent, Insurance Broker, or otherwise, and the situation falls under any of the cases specified by Cabinet Order as posing no risk to the protection of the Of</w:t>
      </w:r>
      <w:r>
        <w:t>feror, etc.</w:t>
      </w:r>
    </w:p>
    <w:p w:rsidR="00EA6EE4" w:rsidRDefault="00952619">
      <w:pPr>
        <w:pStyle w:val="enf4"/>
      </w:pPr>
      <w:r>
        <w:t>(2) In the case referred to in item (i) of the preceding paragraph, an Insurance Company, etc. or Foreign Insurance Company, etc. may, in lieu of issuing of the document set forth in that item, provide the relevant person with the particulars t</w:t>
      </w:r>
      <w:r>
        <w:t>hat are required to be included in the document by a method using an electronic data processing system or any other method using information and communication technology to be specified by Cabinet Office Order, pursuant to the provisions of Cabinet Order a</w:t>
      </w:r>
      <w:r>
        <w:t>nd with the approval of the Applicant, etc. In this case, the Insurance Company, etc. or Foreign Insurance Company, etc. is deemed to have issued that document.</w:t>
      </w:r>
    </w:p>
    <w:p w:rsidR="00EA6EE4" w:rsidRDefault="00952619">
      <w:pPr>
        <w:pStyle w:val="enf4"/>
      </w:pPr>
      <w:r>
        <w:t>(3) Where the method set forth in the first sentence of the preceding paragraph (other than the</w:t>
      </w:r>
      <w:r>
        <w:t xml:space="preserve"> method to be specified by Cabinet Office Order) is used in lieu of issuing the document set forth in paragraph (1), item (i), the particulars that are required to be included in that document is deemed to have arrived with the Offeror, etc. when they have</w:t>
      </w:r>
      <w:r>
        <w:t xml:space="preserve"> been recorded on a file stored in the computer used by the Offeror, etc.</w:t>
      </w:r>
    </w:p>
    <w:p w:rsidR="00EA6EE4" w:rsidRDefault="00952619">
      <w:pPr>
        <w:pStyle w:val="enf4"/>
      </w:pPr>
      <w:r>
        <w:t>(4) The Revocation of an Offer, etc. for an insurance contract is to take effect when the document on the Revocation of the Offer, etc. is issued.</w:t>
      </w:r>
    </w:p>
    <w:p w:rsidR="00EA6EE4" w:rsidRDefault="00952619">
      <w:pPr>
        <w:pStyle w:val="enf4"/>
      </w:pPr>
      <w:r>
        <w:t>(5) If a Revocation of an Offer, et</w:t>
      </w:r>
      <w:r>
        <w:t>c. for an insurance contract has been effected, the Insurance Company, etc. or Foreign Insurance Company, etc. may not demand from the Offeror, etc. payment for any damages, penalties or other money for the Revocation of the Offer, etc.; provided, however,</w:t>
      </w:r>
      <w:r>
        <w:t xml:space="preserve"> that this does not apply, in the case of revocation of an insurance contract under paragraph (1), to the amount of money specified by Cabinet Office Order as equivalent to the insurance premium for the period leading to the date of such revocation.</w:t>
      </w:r>
    </w:p>
    <w:p w:rsidR="00EA6EE4" w:rsidRDefault="00952619">
      <w:pPr>
        <w:pStyle w:val="enf4"/>
      </w:pPr>
      <w:r>
        <w:t>(6) If</w:t>
      </w:r>
      <w:r>
        <w:t xml:space="preserve"> a Revocation of an Offer, etc. for an insurance contract has been effected, the Insurance Company, etc. or Foreign Insurance Company, etc. must promptly refund to the Offeror, etc. any money received in connection with the insurance contract; provided, ho</w:t>
      </w:r>
      <w:r>
        <w:t>wever, that this does not apply, in the case of revocation of an insurance contract under paragraph (1), to that part of the money received as prepayment of the insurance premium pertaining to the insurance contract which corresponds to the amount set fort</w:t>
      </w:r>
      <w:r>
        <w:t>h in the preceding paragraph specified by Cabinet Office Order.</w:t>
      </w:r>
    </w:p>
    <w:p w:rsidR="00EA6EE4" w:rsidRDefault="00952619">
      <w:pPr>
        <w:pStyle w:val="enf4"/>
      </w:pPr>
      <w:r>
        <w:t>(7) If a Revocation of an Offer, etc. for an insurance contract has been effected, the Specified Insurance Agent or any other person engaged in Insurance Solicitation must promptly refund to t</w:t>
      </w:r>
      <w:r>
        <w:t>he Offeror, etc. any money received in connection with the insurance contract.</w:t>
      </w:r>
    </w:p>
    <w:p w:rsidR="00EA6EE4" w:rsidRDefault="00952619">
      <w:pPr>
        <w:pStyle w:val="enf4"/>
      </w:pPr>
      <w:r>
        <w:t>(8) An Insurance Broker or any other person engaged in Insurance Solicitation that has paid to an Insurance Company, etc. or Foreign Insurance Company, etc. any damages or other</w:t>
      </w:r>
      <w:r>
        <w:t xml:space="preserve"> money for the Revocation of an Offer, etc. for an insurance contract may not, in connection with such payment, demand from the person who effected the Revocation of the Offer, etc. payment of any damages or other money.</w:t>
      </w:r>
    </w:p>
    <w:p w:rsidR="00EA6EE4" w:rsidRDefault="00952619">
      <w:pPr>
        <w:pStyle w:val="enf4"/>
      </w:pPr>
      <w:r>
        <w:t>(9) The Revocation of an Offer, etc</w:t>
      </w:r>
      <w:r>
        <w:t>. for an insurance contract is not to take effect if any event that gives rise to payment of an insurance proceeds has occurred by the time of such Revocation of the Offer, etc.; provided, however, that this does not apply where the person who effected the</w:t>
      </w:r>
      <w:r>
        <w:t xml:space="preserve"> Revocation of the Offer, etc. knew that an event giving rise to payment of insurance proceeds had occurred by the time of such Revocation of the Offer, etc.</w:t>
      </w:r>
    </w:p>
    <w:p w:rsidR="00EA6EE4" w:rsidRDefault="00952619">
      <w:pPr>
        <w:pStyle w:val="enf4"/>
      </w:pPr>
      <w:r>
        <w:t>(10) Any special provisions in an insurance contract that violate any of the provisions of paragra</w:t>
      </w:r>
      <w:r>
        <w:t>phs (1) and (4) to (9) is null and void if it is disadvantageous to the Offeror, etc.</w:t>
      </w:r>
    </w:p>
    <w:p w:rsidR="00EA6EE4" w:rsidRDefault="00EA6EE4"/>
    <w:p w:rsidR="00EA6EE4" w:rsidRDefault="00952619">
      <w:pPr>
        <w:pStyle w:val="ena"/>
      </w:pPr>
      <w:r>
        <w:t>(Condition for Authorization)</w:t>
      </w:r>
    </w:p>
    <w:p w:rsidR="00EA6EE4" w:rsidRDefault="00952619">
      <w:pPr>
        <w:pStyle w:val="enf3"/>
      </w:pPr>
      <w:r>
        <w:t>Article 310  (1) The Prime Minister, or the Prime Minister and the Minister of Finance, may impose conditions on any authorization, permiss</w:t>
      </w:r>
      <w:r>
        <w:t>ion or approval (referred to as "Authorization, etc." in the following paragraph and Article 312) prescribed in this Act or change them.</w:t>
      </w:r>
    </w:p>
    <w:p w:rsidR="00EA6EE4" w:rsidRDefault="00952619">
      <w:pPr>
        <w:pStyle w:val="enf4"/>
      </w:pPr>
      <w:r>
        <w:t>(2) The conditions set forth in the preceding paragraph, in light of the purpose of the Authorization, etc., must be th</w:t>
      </w:r>
      <w:r>
        <w:t>e minimum necessary for ensuring assured implementation of the particulars of the Authorization, etc.</w:t>
      </w:r>
    </w:p>
    <w:p w:rsidR="00EA6EE4" w:rsidRDefault="00EA6EE4"/>
    <w:p w:rsidR="00EA6EE4" w:rsidRDefault="00952619">
      <w:pPr>
        <w:pStyle w:val="ena"/>
      </w:pPr>
      <w:r>
        <w:t>(Carrying and Showing of Identification Card by Inspecting Personnel)</w:t>
      </w:r>
    </w:p>
    <w:p w:rsidR="00EA6EE4" w:rsidRDefault="00952619">
      <w:pPr>
        <w:pStyle w:val="enf3"/>
      </w:pPr>
      <w:r>
        <w:t xml:space="preserve">Article 311  (1) The personnel who make an entry, ask questions or conduct </w:t>
      </w:r>
      <w:r>
        <w:t>inspection under Article 122-2, paragraph (4), Article 129 (including the cases where it is applied mutatis mutandis pursuant to Article 179, paragraph (2) and Article 271, paragraph (3)), Article 201 (including the cases where it is applied mutatis mutand</w:t>
      </w:r>
      <w:r>
        <w:t xml:space="preserve">is pursuant to Article 212, paragraph (6) and Article 271, paragraph (3)), Article 227 (including the cases where it is applied mutatis mutandis pursuant to Article 235, paragraph (5) and Article 271, paragraph (3)), Article 265-46, Article 271-9, Article </w:t>
      </w:r>
      <w:r>
        <w:t xml:space="preserve">271-13 (including the cases where it is applied mutatis mutandis pursuant to Article 272-34, paragraph (1)), Article 271-28 (including the cases where it is applied mutatis mutandis pursuant to Article 272-40, paragraph (2)), Article 272-23 (including the </w:t>
      </w:r>
      <w:r>
        <w:t>cases where it is applied mutatis mutandis pursuant to Article 179, paragraph (2) and Article 271, paragraph (3)), Article 305 or Article 308-21 must carry their identification cards with them and show it on the request of a relevant person.</w:t>
      </w:r>
    </w:p>
    <w:p w:rsidR="00EA6EE4" w:rsidRDefault="00952619">
      <w:pPr>
        <w:pStyle w:val="enf4"/>
      </w:pPr>
      <w:r>
        <w:t>(2) The author</w:t>
      </w:r>
      <w:r>
        <w:t>ity to make an entry, ask questions or conduct inspection prescribed in the preceding paragraph must not be construed as given for any criminal investigation.</w:t>
      </w:r>
    </w:p>
    <w:p w:rsidR="00EA6EE4" w:rsidRDefault="00EA6EE4"/>
    <w:p w:rsidR="00EA6EE4" w:rsidRDefault="00952619">
      <w:pPr>
        <w:pStyle w:val="ena"/>
      </w:pPr>
      <w:r>
        <w:t>(Consultation with the Minister of Finance)</w:t>
      </w:r>
    </w:p>
    <w:p w:rsidR="00EA6EE4" w:rsidRDefault="00952619">
      <w:pPr>
        <w:pStyle w:val="enf3"/>
      </w:pPr>
      <w:r>
        <w:t xml:space="preserve">Article 311-2  (1) If the Prime Minister finds that </w:t>
      </w:r>
      <w:r>
        <w:t>reaching any of the following dispositions with regard to an Insurance Company, etc., a Foreign Insurance Company, etc. or a licensed specified corporation could have a serious impact on the maintenance of the credibility of Insurance Business, the Prime M</w:t>
      </w:r>
      <w:r>
        <w:t>inister must consult in advance with the Minister of Finance on the necessary measures for maintaining the credibility of Insurance Business:</w:t>
      </w:r>
    </w:p>
    <w:p w:rsidR="00EA6EE4" w:rsidRDefault="00952619">
      <w:pPr>
        <w:pStyle w:val="enf6"/>
      </w:pPr>
      <w:r>
        <w:t xml:space="preserve">(i) an order for total or partial suspension of business under Article 132, paragraph (1), Article 133, </w:t>
      </w:r>
      <w:r>
        <w:t>Article 204, paragraph (1), Article 205, Article 230, paragraph (1), Article 231, Article 241, paragraph (1), Article 271-30, paragraph (1) or (4) (including the cases where it is applied mutatis mutandis pursuant to Article 272-40, paragraph (2)), or Arti</w:t>
      </w:r>
      <w:r>
        <w:t>cle 272-26, paragraph (1);</w:t>
      </w:r>
    </w:p>
    <w:p w:rsidR="00EA6EE4" w:rsidRDefault="00952619">
      <w:pPr>
        <w:pStyle w:val="enf6"/>
      </w:pPr>
      <w:r>
        <w:t>(ii) an order for suspension of business under Article 240-3;</w:t>
      </w:r>
    </w:p>
    <w:p w:rsidR="00EA6EE4" w:rsidRDefault="00952619">
      <w:pPr>
        <w:pStyle w:val="enf6"/>
      </w:pPr>
      <w:r>
        <w:t>(iii) cancellation of the license set forth in Article 3, paragraph (1), Article 185, paragraph (1) or Article 219, paragraph (1), or the registration set forth in Art</w:t>
      </w:r>
      <w:r>
        <w:t>icle 272, paragraph (1) under Article 133, Article 134, Article 205, Article 206, Article 231, Article 232, Article 272-26, paragraph (1) or Article 272-27; or</w:t>
      </w:r>
    </w:p>
    <w:p w:rsidR="00EA6EE4" w:rsidRDefault="00952619">
      <w:pPr>
        <w:pStyle w:val="enf6"/>
      </w:pPr>
      <w:r>
        <w:t>(iv) a disposition ordering the administration of business and property by a receiver of an insu</w:t>
      </w:r>
      <w:r>
        <w:t>rer under Article 241, paragraph (1).</w:t>
      </w:r>
    </w:p>
    <w:p w:rsidR="00EA6EE4" w:rsidRDefault="00952619">
      <w:pPr>
        <w:pStyle w:val="enf4"/>
      </w:pPr>
      <w:r>
        <w:t>(2) Before the Prime Minister finds that if a Corporation were to conduct any of the business listed in the following items pursuant to their disposition listed in the relevant item, the condition of the funds availabl</w:t>
      </w:r>
      <w:r>
        <w:t>e to the Corporation would deteriorate extremely, thus posing the risk of a serious impact on the maintenance of the credibility of the Insurance Business, the Prime Minister must consult in advance with the Minister of Finance on the necessary measures fo</w:t>
      </w:r>
      <w:r>
        <w:t>r maintaining the credibility of the Insurance Business:</w:t>
      </w:r>
    </w:p>
    <w:p w:rsidR="00EA6EE4" w:rsidRDefault="00952619">
      <w:pPr>
        <w:pStyle w:val="enf6"/>
      </w:pPr>
      <w:r>
        <w:t>(i) the authorization set forth in Article 268, paragraph (1), Article 270, paragraph (1), Article 270-3-12, paragraph (1) or Article 270-6-3, paragraph (1), or the supplementary note set forth in Ar</w:t>
      </w:r>
      <w:r>
        <w:t xml:space="preserve">ticle 269, paragraph (1), Article 270-3-13, paragraph (3) or Article 270-6-4, paragraph (3): the Financial Assistance set forth in Article 265-28, paragraph (1), item (iii) for transfer, etc. of insurance contracts (meaning the transfer, etc. of insurance </w:t>
      </w:r>
      <w:r>
        <w:t>contracts set forth in Article 260, paragraph (1)), succession of insurance contracts (meaning the succession of insurance contracts set forth in Article 260, paragraph (7)), Succession of Taken Over Insurance Contracts (meaning the Succession of Taken Ove</w:t>
      </w:r>
      <w:r>
        <w:t>r Insurance Contracts set forth in Article 260, paragraph (8)) or retransfer of insurance contracts (meaning the retransfer of insurance contracts set forth in Article 260, paragraph (11)); or</w:t>
      </w:r>
    </w:p>
    <w:p w:rsidR="00EA6EE4" w:rsidRDefault="00952619">
      <w:pPr>
        <w:pStyle w:val="enf6"/>
      </w:pPr>
      <w:r>
        <w:t>(ii) the authorization set forth in Article 270, paragraph (1):</w:t>
      </w:r>
      <w:r>
        <w:t xml:space="preserve"> the Underwriting of Insurance Contracts set forth in Article 265-28, paragraph (1), item (v).</w:t>
      </w:r>
    </w:p>
    <w:p w:rsidR="00EA6EE4" w:rsidRDefault="00EA6EE4"/>
    <w:p w:rsidR="00EA6EE4" w:rsidRDefault="00952619">
      <w:pPr>
        <w:pStyle w:val="ena"/>
      </w:pPr>
      <w:r>
        <w:t>(Notice to the Minister of Finance)</w:t>
      </w:r>
    </w:p>
    <w:p w:rsidR="00EA6EE4" w:rsidRDefault="00952619">
      <w:pPr>
        <w:pStyle w:val="enf3"/>
      </w:pPr>
      <w:r>
        <w:t>Article 311-3  (1) If the Prime Minister has reached any of the following dispositions, the Prime Minister is to promptly no</w:t>
      </w:r>
      <w:r>
        <w:t>tify the Minister of Finance of this:</w:t>
      </w:r>
    </w:p>
    <w:p w:rsidR="00EA6EE4" w:rsidRDefault="00952619">
      <w:pPr>
        <w:pStyle w:val="enf6"/>
      </w:pPr>
      <w:r>
        <w:t>(i) the license set forth in Article 3, paragraph (1), Article 185, paragraph (1) or Article 219, paragraph (1), or the registration set forth in Article 272, paragraph (1);</w:t>
      </w:r>
    </w:p>
    <w:p w:rsidR="00EA6EE4" w:rsidRDefault="00952619">
      <w:pPr>
        <w:pStyle w:val="enf6"/>
      </w:pPr>
      <w:r>
        <w:t>(ii) the authorization or approval set forth</w:t>
      </w:r>
      <w:r>
        <w:t xml:space="preserve"> in Article 106, paragraph (7) (limited to the cases where the applicant seeks to make a Subsidiary Company out of an Insurance Company that falls under the category of Bankrupt Insurance Company as defined in Article 260, paragraph (2) or any other Insura</w:t>
      </w:r>
      <w:r>
        <w:t xml:space="preserve">nce Company specified by Cabinet Office Order/Order of the Ministry of Finance), Article 139, paragraph (1) (including the cases where it is applied mutatis mutandis pursuant to Article 272-29), Article 142 (including the cases where it is applied mutatis </w:t>
      </w:r>
      <w:r>
        <w:t>mutandis pursuant to Article 272-30, paragraph (1)), Article 153, paragraph (1), Article 167, paragraph (1), Article 208, Article 233, Article 271-10, paragraph (1), the proviso to Article 271-10, paragraph (2), Article 271-18, paragraph (1), the proviso t</w:t>
      </w:r>
      <w:r>
        <w:t>o Article 271-18, paragraph (3), Article 271-31, paragraphs (1) to (3), Article 272-31, paragraph (1), the proviso to Article 272-31, paragraph (2), Article 272-35, paragraph (1) or the proviso to Article 272-35, paragraph (3);</w:t>
      </w:r>
    </w:p>
    <w:p w:rsidR="00EA6EE4" w:rsidRDefault="00952619">
      <w:pPr>
        <w:pStyle w:val="enf6"/>
      </w:pPr>
      <w:r>
        <w:t>(iii) giving of an order (in</w:t>
      </w:r>
      <w:r>
        <w:t>cluding any request for the submission of an improvement program) set forth in Article 132, paragraph (1), Article 133, Article 204, paragraph (1), Article 205, Article 230, paragraph (1), Article 231, Article 240-3, Article 241, paragraph (1), Article 247</w:t>
      </w:r>
      <w:r>
        <w:t>, paragraph (5), Article 258, paragraph (1), Article 271-6, Article 271-7, Article 271-10, paragraph (4), Article 271-14 (including the cases where it is applied mutatis mutandis pursuant to Article 272-34, paragraph (1)), Article 271-15, Article 271-16, p</w:t>
      </w:r>
      <w:r>
        <w:t>aragraph (1) (including the cases where it is applied mutatis mutandis pursuant to Article 272-34, paragraph (1)), Article 271-18, paragraph (5), Article 271-29, paragraph (1) or paragraph (3), or Article 271-30, paragraph (1) or (4) (including the cases w</w:t>
      </w:r>
      <w:r>
        <w:t>here any of those provisions is applied mutatis mutandis pursuant to Article 272-40, paragraph (2)), Article 272-25, paragraph (1), Article 272-26, paragraph (1) or (2), Article 272-31, paragraph (4), or Article 272-35, paragraph (5);</w:t>
      </w:r>
    </w:p>
    <w:p w:rsidR="00EA6EE4" w:rsidRDefault="00952619">
      <w:pPr>
        <w:pStyle w:val="enf6"/>
      </w:pPr>
      <w:r>
        <w:t>(iv) rescission of th</w:t>
      </w:r>
      <w:r>
        <w:t>e license set forth in Article 3, paragraph (1), Article 185, paragraph (1) or Article 219, paragraph (1) pursuant to the provisions of Article 133, 134, 205, 206, 231 or 232, or cancellation of the registration set forth in Article 272, paragraph (1) purs</w:t>
      </w:r>
      <w:r>
        <w:t>uant to the provisions of Article 272-26, paragraph (1) or Article 272-27;</w:t>
      </w:r>
    </w:p>
    <w:p w:rsidR="00EA6EE4" w:rsidRDefault="00952619">
      <w:pPr>
        <w:pStyle w:val="enf6"/>
      </w:pPr>
      <w:r>
        <w:t>(v) rescission of the authorization set forth in Article 271-10, paragraph (1) or the proviso to Article 271-10, paragraph (2) pursuant to the provisions of Article 271-16, paragrap</w:t>
      </w:r>
      <w:r>
        <w:t>h (1), rescission of the authorization set forth in Article 271-18, paragraph (1) or the proviso to Article 271-18, paragraph (3) pursuant to the provisions of Article 271-30, paragraph (1), rescission of the approval set forth in Article 272-31, paragraph</w:t>
      </w:r>
      <w:r>
        <w:t xml:space="preserve"> (1) or the proviso to Article 272-31, paragraph (2) pursuant to the provisions of Article 271-16, paragraph (1) as applied mutatis mutandis pursuant to Article 272-34, paragraph (1), or rescission of the approval set forth in Article 272-35, paragraph (1)</w:t>
      </w:r>
      <w:r>
        <w:t xml:space="preserve"> or the proviso to Article 272-35, paragraph (3) pursuant to the provisions of Article 271-30, paragraph (1) as applied mutatis mutandis pursuant to Article 272-40, paragraph (2);</w:t>
      </w:r>
    </w:p>
    <w:p w:rsidR="00EA6EE4" w:rsidRDefault="00952619">
      <w:pPr>
        <w:pStyle w:val="enf6"/>
      </w:pPr>
      <w:r>
        <w:t>(vi) any disposition ordering the administration of business and property by</w:t>
      </w:r>
      <w:r>
        <w:t xml:space="preserve"> a receiver of an insurer under Article 241, paragraph (1); or</w:t>
      </w:r>
    </w:p>
    <w:p w:rsidR="00EA6EE4" w:rsidRDefault="00952619">
      <w:pPr>
        <w:pStyle w:val="enf6"/>
      </w:pPr>
      <w:r>
        <w:t>(vii) the approval set forth in Article 247, paragraph (2) or (4).</w:t>
      </w:r>
    </w:p>
    <w:p w:rsidR="00EA6EE4" w:rsidRDefault="00952619">
      <w:pPr>
        <w:pStyle w:val="enf4"/>
      </w:pPr>
      <w:r>
        <w:t>(2) If the Prime Minister has received notice under any of the following provisions (for notice under the provisions listed in</w:t>
      </w:r>
      <w:r>
        <w:t xml:space="preserve"> items (i) or (iv), limited to one involving the cases specified by Cabinet Office Order or Ministry of Finance Order), promptly notify the Minister of Finance of this:</w:t>
      </w:r>
    </w:p>
    <w:p w:rsidR="00EA6EE4" w:rsidRDefault="00952619">
      <w:pPr>
        <w:pStyle w:val="enf6"/>
      </w:pPr>
      <w:r>
        <w:t>(i) Article 127, paragraph (1) (limited to the segment pertaining to item (viii) of tha</w:t>
      </w:r>
      <w:r>
        <w:t>t paragraph);</w:t>
      </w:r>
    </w:p>
    <w:p w:rsidR="00EA6EE4" w:rsidRDefault="00952619">
      <w:pPr>
        <w:pStyle w:val="enf6"/>
      </w:pPr>
      <w:r>
        <w:t>(ii) Article 209 (limited to the segment pertaining to items (v) to (viii) of that Article);</w:t>
      </w:r>
    </w:p>
    <w:p w:rsidR="00EA6EE4" w:rsidRDefault="00952619">
      <w:pPr>
        <w:pStyle w:val="enf6"/>
      </w:pPr>
      <w:r>
        <w:t>(iii) Article 234 (limited to the segment pertaining to items (iv) to (vii) of that Article); or</w:t>
      </w:r>
    </w:p>
    <w:p w:rsidR="00EA6EE4" w:rsidRDefault="00952619">
      <w:pPr>
        <w:pStyle w:val="enf6"/>
      </w:pPr>
      <w:r>
        <w:t>(iv) Article 272-21, paragraph (1) (limited to the s</w:t>
      </w:r>
      <w:r>
        <w:t>egment pertaining to item (vi)).</w:t>
      </w:r>
    </w:p>
    <w:p w:rsidR="00EA6EE4" w:rsidRDefault="00EA6EE4"/>
    <w:p w:rsidR="00EA6EE4" w:rsidRDefault="00952619">
      <w:pPr>
        <w:pStyle w:val="ena"/>
      </w:pPr>
      <w:r>
        <w:t>(Submission of Materials to the Minister of Finance)</w:t>
      </w:r>
    </w:p>
    <w:p w:rsidR="00EA6EE4" w:rsidRDefault="00952619">
      <w:pPr>
        <w:pStyle w:val="enf3"/>
      </w:pPr>
      <w:r>
        <w:t>Article 311-4  (1) If the Minister of Finance finds it necessary for planning or drafting a system for Insurance Business in connection with the financial bankruptcy pro</w:t>
      </w:r>
      <w:r>
        <w:t>cessing system and financial crisis management under their jurisdiction, the Minister of Finance is to request the Prime Minister to submit materials and provide explanations as necessary.</w:t>
      </w:r>
    </w:p>
    <w:p w:rsidR="00EA6EE4" w:rsidRDefault="00952619">
      <w:pPr>
        <w:pStyle w:val="enf4"/>
      </w:pPr>
      <w:r>
        <w:t>(2) If and to the extent that the Minister of Finance finds it part</w:t>
      </w:r>
      <w:r>
        <w:t>icularly necessary for designing or planning a system pertaining to the Insurance Business in connection with the financial bankruptcy processing system and financial crisis management under their jurisdiction, the Minister of Finance may request an Insura</w:t>
      </w:r>
      <w:r>
        <w:t>nce Company, etc., a Foreign Insurance Company, etc., the General Representative of a licensed specified corporation (meaning the General Representative set forth in Article 219, paragraph (1)), an Insurance Company's Major Shareholder, an Insurance Holdin</w:t>
      </w:r>
      <w:r>
        <w:t>g Company, a Small Amount and Short Term Insurer's Major Shareholder, a Small Amount and Short Term Insurance Holding Company or any other relevant person to submit materials or to provide explanations or other cooperation.</w:t>
      </w:r>
    </w:p>
    <w:p w:rsidR="00EA6EE4" w:rsidRDefault="00EA6EE4"/>
    <w:p w:rsidR="00EA6EE4" w:rsidRDefault="00952619">
      <w:pPr>
        <w:pStyle w:val="ena"/>
      </w:pPr>
      <w:r>
        <w:t>(Delegation to Cabinet Office O</w:t>
      </w:r>
      <w:r>
        <w:t>rder)</w:t>
      </w:r>
    </w:p>
    <w:p w:rsidR="00EA6EE4" w:rsidRDefault="00952619">
      <w:pPr>
        <w:pStyle w:val="enf3"/>
      </w:pPr>
      <w:r>
        <w:t xml:space="preserve">Article 312  Beyond what is prescribed in this Act, the procedures for application and submission of documents for Authorization, etc. under this Act and any other particular necessary for the implementation of this Act is specified by Cabinet </w:t>
      </w:r>
      <w:r>
        <w:t>Office Order (or, Cabinet Office Order or Ministry of Finance Order for any particular of a Corporation and its business).</w:t>
      </w:r>
    </w:p>
    <w:p w:rsidR="00EA6EE4" w:rsidRDefault="00EA6EE4"/>
    <w:p w:rsidR="00EA6EE4" w:rsidRDefault="00952619">
      <w:pPr>
        <w:pStyle w:val="ena"/>
      </w:pPr>
      <w:r>
        <w:t>(Delegation of Authority)</w:t>
      </w:r>
    </w:p>
    <w:p w:rsidR="00EA6EE4" w:rsidRDefault="00952619">
      <w:pPr>
        <w:pStyle w:val="enf3"/>
      </w:pPr>
      <w:r>
        <w:t>Article 313  (1) The Prime Minister is to delegate their authority under this Act (excluding those specifi</w:t>
      </w:r>
      <w:r>
        <w:t>ed by Cabinet Order) to the Commissioner of the Financial Services Agency</w:t>
      </w:r>
    </w:p>
    <w:p w:rsidR="00EA6EE4" w:rsidRDefault="00952619">
      <w:pPr>
        <w:pStyle w:val="enf4"/>
      </w:pPr>
      <w:r>
        <w:t>(2) The Commissioner of the Financial Services Agency may, pursuant to the provisions of Cabinet Order, delegate part of the authority that has been delegated pursuant to the provisi</w:t>
      </w:r>
      <w:r>
        <w:t>ons of the preceding paragraph to the Director-Generals of Local Finance Bureaus or Local Finance Branch Offices.</w:t>
      </w:r>
    </w:p>
    <w:p w:rsidR="00EA6EE4" w:rsidRDefault="00EA6EE4"/>
    <w:p w:rsidR="00EA6EE4" w:rsidRDefault="00952619">
      <w:pPr>
        <w:pStyle w:val="ena"/>
      </w:pPr>
      <w:r>
        <w:t>(Transitional Measures)</w:t>
      </w:r>
    </w:p>
    <w:p w:rsidR="00EA6EE4" w:rsidRDefault="00952619">
      <w:pPr>
        <w:pStyle w:val="enf3"/>
      </w:pPr>
      <w:r>
        <w:t>Article 314  Whenever an order is enacted, revised or abolished pursuant to this Act, necessary transitional measures</w:t>
      </w:r>
      <w:r>
        <w:t xml:space="preserve"> (including transitional measures concerning penal provisions) may be provided for by that order, to the extent considered reasonably necessary for its enactment, revision ordiscontinuation.</w:t>
      </w:r>
    </w:p>
    <w:p w:rsidR="00EA6EE4" w:rsidRDefault="00EA6EE4"/>
    <w:p w:rsidR="00EA6EE4" w:rsidRDefault="00952619">
      <w:pPr>
        <w:pStyle w:val="enf1"/>
      </w:pPr>
      <w:r>
        <w:t>Part VI Penal Provisions</w:t>
      </w:r>
    </w:p>
    <w:p w:rsidR="00EA6EE4" w:rsidRDefault="00EA6EE4"/>
    <w:p w:rsidR="00EA6EE4" w:rsidRDefault="00952619">
      <w:pPr>
        <w:pStyle w:val="enf3"/>
      </w:pPr>
      <w:r>
        <w:t>Article 315  Any person who falls unde</w:t>
      </w:r>
      <w:r>
        <w:t>r any of the following items are punished by imprisonment with work for not more than three years or a fine of not more than three million yen, or both:</w:t>
      </w:r>
    </w:p>
    <w:p w:rsidR="00EA6EE4" w:rsidRDefault="00952619">
      <w:pPr>
        <w:pStyle w:val="enf6"/>
      </w:pPr>
      <w:r>
        <w:t xml:space="preserve">(i) a person who has conducted Insurance Business without obtaining the license of the Prime Minister, </w:t>
      </w:r>
      <w:r>
        <w:t>in violation of the provisions of Article 3, paragraph (1);</w:t>
      </w:r>
    </w:p>
    <w:p w:rsidR="00EA6EE4" w:rsidRDefault="00952619">
      <w:pPr>
        <w:pStyle w:val="enf6"/>
      </w:pPr>
      <w:r>
        <w:t>(ii) a person who had another person conduct Insurance Business in violation of Article 7-2 (including the cases where it is applied mutatis mutandis pursuant to Article 199);</w:t>
      </w:r>
    </w:p>
    <w:p w:rsidR="00EA6EE4" w:rsidRDefault="00952619">
      <w:pPr>
        <w:pStyle w:val="enf6"/>
      </w:pPr>
      <w:r>
        <w:t xml:space="preserve">(iii) a person who, </w:t>
      </w:r>
      <w:r>
        <w:t xml:space="preserve">in violation of Article 24, paragraph (1), item (i) of the Trust Business Act as applied mutatis mutandis pursuant to Article 99, paragraph (8) (including the cases where it is applied mutatis mutandis pursuant to Article 199), conducted the act listed in </w:t>
      </w:r>
      <w:r>
        <w:t>the item (excluding an act relating to acceptance of trust listed in the items of Article 2, paragraph (3) of that Act);</w:t>
      </w:r>
    </w:p>
    <w:p w:rsidR="00EA6EE4" w:rsidRDefault="00952619">
      <w:pPr>
        <w:pStyle w:val="enf6"/>
      </w:pPr>
      <w:r>
        <w:t>(iv) a person who failed to deliver a report under Article 27, paragraph (1) of the Trust Business Act as applied mutatis mutandis purs</w:t>
      </w:r>
      <w:r>
        <w:t>uant to Article 99, paragraph (8) (including the cases where it is applied mutatis mutandis pursuant to Article 199) (excluding a report pertaining to acceptance of trust listed in the items of Article 2, paragraph (3) of that Act; hereinafter the same app</w:t>
      </w:r>
      <w:r>
        <w:t>lies in this item), or delivered the relevant report containing false statement;</w:t>
      </w:r>
    </w:p>
    <w:p w:rsidR="00EA6EE4" w:rsidRDefault="00952619">
      <w:pPr>
        <w:pStyle w:val="enf6"/>
      </w:pPr>
      <w:r>
        <w:t>(v) a person who, in violation of Article 100-5, paragraph (1) (including the cases where it is applied mutatis mutandis pursuant to Article 199), has failed to deliver an Inv</w:t>
      </w:r>
      <w:r>
        <w:t>estment Report, submitted an Investment Report not containing the matters prescribed in that paragraph or delivered an Investment Report containing false statement, or has provided information not containing the relevant information or false information by</w:t>
      </w:r>
      <w:r>
        <w:t xml:space="preserve"> the method prescribed in Article 100-5, paragraph (1) (including the cases where it is applied mutatis mutandis pursuant to Article 199);</w:t>
      </w:r>
    </w:p>
    <w:p w:rsidR="00EA6EE4" w:rsidRDefault="00952619">
      <w:pPr>
        <w:pStyle w:val="enf6"/>
      </w:pPr>
      <w:r>
        <w:t>(vi) a person who has obtained the registration set forth in Article 272, paragraph (1) by wrongful means;</w:t>
      </w:r>
    </w:p>
    <w:p w:rsidR="00EA6EE4" w:rsidRDefault="00952619">
      <w:pPr>
        <w:pStyle w:val="enf6"/>
      </w:pPr>
      <w:r>
        <w:t>(vii) a pe</w:t>
      </w:r>
      <w:r>
        <w:t>rson who had another person to conduct Small Amount and Short Term Insurance Business in violation of Article 272-9; and</w:t>
      </w:r>
    </w:p>
    <w:p w:rsidR="00EA6EE4" w:rsidRDefault="00952619">
      <w:pPr>
        <w:pStyle w:val="enf6"/>
      </w:pPr>
      <w:r>
        <w:t>(viii) a person who, in violation of Article 300, paragraph (1), item (i), has conducted an act listed in item (i) of that paragraph (l</w:t>
      </w:r>
      <w:r>
        <w:t>imited to an act relating to a Performance-linked Insurance Contract);</w:t>
      </w:r>
    </w:p>
    <w:p w:rsidR="00EA6EE4" w:rsidRDefault="00952619">
      <w:pPr>
        <w:pStyle w:val="enf6"/>
      </w:pPr>
      <w:r>
        <w:t>(ix) any person who has violated the provisions of Article 39, paragraph (1) of the Financial Instruments and Exchange Act, as applied mutatis mutandis pursuant to Article 300-2.</w:t>
      </w:r>
    </w:p>
    <w:p w:rsidR="00EA6EE4" w:rsidRDefault="00EA6EE4"/>
    <w:p w:rsidR="00EA6EE4" w:rsidRDefault="00952619">
      <w:pPr>
        <w:pStyle w:val="enf3"/>
      </w:pPr>
      <w:r>
        <w:t>Artic</w:t>
      </w:r>
      <w:r>
        <w:t>le 315-2  In any of the following cases of violation, a person who has committed the violation is punished by imprisonment with work for not more than two years or a fine in an amount of more than three million yen, or both:</w:t>
      </w:r>
    </w:p>
    <w:p w:rsidR="00EA6EE4" w:rsidRDefault="00952619">
      <w:pPr>
        <w:pStyle w:val="enf6"/>
      </w:pPr>
      <w:r>
        <w:t>(i) when a person, without obta</w:t>
      </w:r>
      <w:r>
        <w:t>ining the authorization of the Prime Minister under the provisions of Article 271-18, paragraph (1), by any of the transactions or actions listed in the items of the same paragraph, has become a Holding Company whose Subsidiary Companies include an Insuran</w:t>
      </w:r>
      <w:r>
        <w:t>ce Company, or incorporated a Holding Company whose Subsidiary Companies include an Insurance Company;</w:t>
      </w:r>
    </w:p>
    <w:p w:rsidR="00EA6EE4" w:rsidRDefault="00952619">
      <w:pPr>
        <w:pStyle w:val="enf6"/>
      </w:pPr>
      <w:r>
        <w:t xml:space="preserve">(ii) when the person had been, in violation of Article 271-18, paragraph (3), a Holding Company whose Subsidiary Companies included an Insurance Company </w:t>
      </w:r>
      <w:r>
        <w:t>beyond the Last Day of the Grace Period prescribed in the same paragraph;</w:t>
      </w:r>
    </w:p>
    <w:p w:rsidR="00EA6EE4" w:rsidRDefault="00952619">
      <w:pPr>
        <w:pStyle w:val="enf6"/>
      </w:pPr>
      <w:r>
        <w:t xml:space="preserve">(iii) when the person had been a Holding Company whose Subsidiary Companies included an Insurance Company in violation of the order under the provisions of Article 271-18, paragraph </w:t>
      </w:r>
      <w:r>
        <w:t>(5), or when the person had been, in violation of Article 271-30, paragraph (2), a Holding Company whose Subsidiary Companies included an Insurance Company beyond the period of time designated by the Prime Minister prescribed in the same paragraph;</w:t>
      </w:r>
    </w:p>
    <w:p w:rsidR="00EA6EE4" w:rsidRDefault="00952619">
      <w:pPr>
        <w:pStyle w:val="enf6"/>
      </w:pPr>
      <w:r>
        <w:t xml:space="preserve">(iv) </w:t>
      </w:r>
      <w:r>
        <w:t>when the person has, without obtaining the approval of the Prime Minister under the provisions of Article 272-35, paragraph (1), through any of the transactions or actions listed in the items of the same paragraph, become a Holding Company whose Subsidiary</w:t>
      </w:r>
      <w:r>
        <w:t xml:space="preserve"> Companies include a Small Amount and Short Term Insurance Company, or incorporated a Holding Company whose Subsidiary Companies include a Small Amount and Short Term Insurance Company;</w:t>
      </w:r>
    </w:p>
    <w:p w:rsidR="00EA6EE4" w:rsidRDefault="00952619">
      <w:pPr>
        <w:pStyle w:val="enf6"/>
      </w:pPr>
      <w:r>
        <w:t>(v) when the person had been, in violation of Article 272-35, paragrap</w:t>
      </w:r>
      <w:r>
        <w:t>h (3), a Holding Company whose Subsidiary Companies included a Small Amount and Short Term Insurance Company beyond the Last Day of the Grace Period prescribed in the same paragraph; and</w:t>
      </w:r>
    </w:p>
    <w:p w:rsidR="00EA6EE4" w:rsidRDefault="00952619">
      <w:pPr>
        <w:pStyle w:val="enf6"/>
      </w:pPr>
      <w:r>
        <w:t xml:space="preserve">(vi) when the person had been a Holding Company whose </w:t>
      </w:r>
      <w:r>
        <w:t xml:space="preserve">Subsidiary Companies included a Small Amount and Short Term Insurance Company in violation of the order under the provisions of Article 272-35, paragraph (5), or when the person had been, in violation of the provisions of Article 271-30, paragraph (2), as </w:t>
      </w:r>
      <w:r>
        <w:t>applied mutatis mutandis pursuant to Article 272-40, paragraph (2), a Holding Company whose Subsidiary Companies included a Small Amount and Short Term Insurance Company beyond the period of time designated by the Prime Minister prescribed in the same para</w:t>
      </w:r>
      <w:r>
        <w:t>graph.</w:t>
      </w:r>
    </w:p>
    <w:p w:rsidR="00EA6EE4" w:rsidRDefault="00EA6EE4"/>
    <w:p w:rsidR="00EA6EE4" w:rsidRDefault="00952619">
      <w:pPr>
        <w:pStyle w:val="enf3"/>
      </w:pPr>
      <w:r>
        <w:t>Article 316  Any person who falls under any of the following items are punished by imprisonment with work for not more than two years or a fine of not more than three million yen, or both:</w:t>
      </w:r>
    </w:p>
    <w:p w:rsidR="00EA6EE4" w:rsidRDefault="00952619">
      <w:pPr>
        <w:pStyle w:val="enf6"/>
      </w:pPr>
      <w:r>
        <w:t>(i) any person who has violated the conditions imposed purs</w:t>
      </w:r>
      <w:r>
        <w:t>uant to the provisions of Article 5, paragraph (2) (including the cases where it is applied mutatis mutandis pursuant to Article 187, paragraph (5)) or Article 221, paragraph (2);</w:t>
      </w:r>
    </w:p>
    <w:p w:rsidR="00EA6EE4" w:rsidRDefault="00952619">
      <w:pPr>
        <w:pStyle w:val="enf6"/>
      </w:pPr>
      <w:r>
        <w:t>(ii) any person who has violated the order for the whole or partial suspensi</w:t>
      </w:r>
      <w:r>
        <w:t>on of the business under the provisions of Article 132, paragraph (1), Article 133, Article 204, paragraph (1), Article 205, Article 230, paragraph (1), Article 231, Article 241, paragraph (1), Article 271-30, paragraph (1) or (4) (including the cases wher</w:t>
      </w:r>
      <w:r>
        <w:t>e it is applied mutatis mutandis pursuant to Article 272-40, paragraph (2)), or Article 272-26, paragraph (1);</w:t>
      </w:r>
    </w:p>
    <w:p w:rsidR="00EA6EE4" w:rsidRDefault="00952619">
      <w:pPr>
        <w:pStyle w:val="enf6"/>
      </w:pPr>
      <w:r>
        <w:t>(iii) any person who has violated the order for suspension of the business under the provisions of Article 240-3;</w:t>
      </w:r>
    </w:p>
    <w:p w:rsidR="00EA6EE4" w:rsidRDefault="00952619">
      <w:pPr>
        <w:pStyle w:val="enf6"/>
      </w:pPr>
      <w:r>
        <w:t>(iv) any person who has violate</w:t>
      </w:r>
      <w:r>
        <w:t>d the provisions of Article 186, paragraph (1);</w:t>
      </w:r>
    </w:p>
    <w:p w:rsidR="00EA6EE4" w:rsidRDefault="00952619">
      <w:pPr>
        <w:pStyle w:val="enf6"/>
      </w:pPr>
      <w:r>
        <w:t>(v) any person who has violated the conditions imposed pursuant to the provisions of Article 188, paragraph (1);</w:t>
      </w:r>
    </w:p>
    <w:p w:rsidR="00EA6EE4" w:rsidRDefault="00952619">
      <w:pPr>
        <w:pStyle w:val="enf6"/>
      </w:pPr>
      <w:r>
        <w:t>(vi) any person who has violated the provisions of Article 190, paragraph (5), Article 223, par</w:t>
      </w:r>
      <w:r>
        <w:t>agraph (5), or Article 272-5, paragraph (5); and</w:t>
      </w:r>
    </w:p>
    <w:p w:rsidR="00EA6EE4" w:rsidRDefault="00952619">
      <w:pPr>
        <w:pStyle w:val="enf6"/>
      </w:pPr>
      <w:r>
        <w:t>(vii) any person who has conducted business in violation of Article 245 (including the cases where it is applied mutatis mutandis pursuant to Article 258, paragraph (2)), Article 250, paragraph (5) (includin</w:t>
      </w:r>
      <w:r>
        <w:t>g the cases where it is applied mutatis mutandis pursuant to Article 270-4, paragraph (9)), Article 254, paragraph (4), or Article 255-2, paragraph (3).</w:t>
      </w:r>
    </w:p>
    <w:p w:rsidR="00EA6EE4" w:rsidRDefault="00EA6EE4"/>
    <w:p w:rsidR="00EA6EE4" w:rsidRDefault="00952619">
      <w:pPr>
        <w:pStyle w:val="enf3"/>
      </w:pPr>
      <w:r>
        <w:t>Article 316-2  Any person who falls under any of the following items are punished by imprisonment with</w:t>
      </w:r>
      <w:r>
        <w:t xml:space="preserve"> work for not more than one year or a fine of not more than three million yen, or both:</w:t>
      </w:r>
    </w:p>
    <w:p w:rsidR="00EA6EE4" w:rsidRDefault="00952619">
      <w:pPr>
        <w:pStyle w:val="enf6"/>
      </w:pPr>
      <w:r>
        <w:t>(i) any person who, in violation of the provisions of Article 24, paragraph (1), item (i) of the Trust Business Act, as applied mutatis mutandis pursuant to Article 99,</w:t>
      </w:r>
      <w:r>
        <w:t xml:space="preserve"> paragraph (8) (including the cases where it is applied mutatis mutandis pursuant to Article 199; hereinafter the same applies in this item), has conducted the act listed in that item (limited to the act pertaining to acceptance of trust listed in the item</w:t>
      </w:r>
      <w:r>
        <w:t>s of Article 2, paragraph (3) of that Act), or a person who, in violation of the provisions of Article 24, paragraph (1), items (iii) or (iv) of the Trust Business Act, as applied mutatis mutandis pursuant to Article 99, paragraph (8), has conducted the ac</w:t>
      </w:r>
      <w:r>
        <w:t>ts listed in these provisions;</w:t>
      </w:r>
    </w:p>
    <w:p w:rsidR="00EA6EE4" w:rsidRDefault="00952619">
      <w:pPr>
        <w:pStyle w:val="enf6"/>
      </w:pPr>
      <w:r>
        <w:t>(ii) a person who has failed to deliver a report (limited to a report pertaining to acceptance of trust listed in the items of Article 2, paragraph (3) of that Act) under Article 27, paragraph (1) of the Trust Business Act, a</w:t>
      </w:r>
      <w:r>
        <w:t>s applied mutatis mutandis pursuant to Article 99, paragraph (8) (including the cases where it is applied mutatis mutandis pursuant to Article 199), or delivered the relevant report containing a false statement;</w:t>
      </w:r>
    </w:p>
    <w:p w:rsidR="00EA6EE4" w:rsidRDefault="00952619">
      <w:pPr>
        <w:pStyle w:val="enf6"/>
      </w:pPr>
      <w:r>
        <w:t>(iii) any person who has violated the provis</w:t>
      </w:r>
      <w:r>
        <w:t>ions of Article 29, paragraph (2) of the Trust Business Act, as applied mutatis mutandis pursuant to Article 99, paragraph (8) (including the cases where it is applied mutatis mutandis pursuant to Article 199);</w:t>
      </w:r>
    </w:p>
    <w:p w:rsidR="00EA6EE4" w:rsidRDefault="00952619">
      <w:pPr>
        <w:pStyle w:val="enf6"/>
      </w:pPr>
      <w:r>
        <w:t xml:space="preserve">(iv) any person who has failed to submit the </w:t>
      </w:r>
      <w:r>
        <w:t>report or materials under the provisions of Article 42, paragraphs (1) to (3) of the Trust Business Act, as applied mutatis mutandis pursuant to Article 99, paragraph (8) (including the cases where it is applied mutatis mutandis pursuant to Article 199), o</w:t>
      </w:r>
      <w:r>
        <w:t>r has submitted a false report or materials; and</w:t>
      </w:r>
    </w:p>
    <w:p w:rsidR="00EA6EE4" w:rsidRDefault="00952619">
      <w:pPr>
        <w:pStyle w:val="enf6"/>
      </w:pPr>
      <w:r>
        <w:t>(v) any person who has failed to answer the questions asked by the officials under the provisions of Article 42, paragraphs (1) to (3) of the Trust Business Act, as applied mutatis mutandis pursuant to Artic</w:t>
      </w:r>
      <w:r>
        <w:t>le 99, paragraph (8) (including the cases where it is applied mutatis mutandis pursuant to Article 199) or has made a false answer, or has refused, obstructed, or avoided the inspection under the provisions.</w:t>
      </w:r>
    </w:p>
    <w:p w:rsidR="00EA6EE4" w:rsidRDefault="00EA6EE4"/>
    <w:p w:rsidR="00EA6EE4" w:rsidRDefault="00952619">
      <w:pPr>
        <w:pStyle w:val="enf3"/>
      </w:pPr>
      <w:r>
        <w:t>Article 316-3  Any person who falls under any o</w:t>
      </w:r>
      <w:r>
        <w:t>f the following items are punished by imprisonment with work for not more than one year or a fine of not more than three million yen, or both:</w:t>
      </w:r>
    </w:p>
    <w:p w:rsidR="00EA6EE4" w:rsidRDefault="00952619">
      <w:pPr>
        <w:pStyle w:val="enf6"/>
      </w:pPr>
      <w:r>
        <w:t>(i) any person who has submitted a written application for designation under Article 308-3, paragraph (1) or a do</w:t>
      </w:r>
      <w:r>
        <w:t>cument or electronic or magnetic records to be attached thereto pursuant to the provisions of paragraph (2) of that Article, in which the person has included a false detail or record;</w:t>
      </w:r>
    </w:p>
    <w:p w:rsidR="00EA6EE4" w:rsidRDefault="00952619">
      <w:pPr>
        <w:pStyle w:val="enf6"/>
      </w:pPr>
      <w:r>
        <w:t>(ii) any person who has violated the provisions of Article 308-9;</w:t>
      </w:r>
    </w:p>
    <w:p w:rsidR="00EA6EE4" w:rsidRDefault="00952619">
      <w:pPr>
        <w:pStyle w:val="enf6"/>
      </w:pPr>
      <w:r>
        <w:t xml:space="preserve">(iii) </w:t>
      </w:r>
      <w:r>
        <w:t>any person who has failed to submit a report under Article 308-20, paragraph (1) or has submitted a report that includes any false detail;</w:t>
      </w:r>
    </w:p>
    <w:p w:rsidR="00EA6EE4" w:rsidRDefault="00952619">
      <w:pPr>
        <w:pStyle w:val="enf6"/>
      </w:pPr>
      <w:r>
        <w:t>(iv) any person who has failed to submit a report or material pursuant to the provisions of Article 308-21, paragraph</w:t>
      </w:r>
      <w:r>
        <w:t>s (1) or (2) or submitted to a false report or material; any person who has failed to answer the questions asked by the officials under these provisions or has made a false answer, or has refused, obstructed, or avoided the inspection under these provision</w:t>
      </w:r>
      <w:r>
        <w:t>s; and</w:t>
      </w:r>
    </w:p>
    <w:p w:rsidR="00EA6EE4" w:rsidRDefault="00952619">
      <w:pPr>
        <w:pStyle w:val="enf6"/>
      </w:pPr>
      <w:r>
        <w:t>(v) any person who has violated the order under Article 308-22, paragraph (1).</w:t>
      </w:r>
    </w:p>
    <w:p w:rsidR="00EA6EE4" w:rsidRDefault="00EA6EE4"/>
    <w:p w:rsidR="00EA6EE4" w:rsidRDefault="00952619">
      <w:pPr>
        <w:pStyle w:val="enf3"/>
      </w:pPr>
      <w:r>
        <w:t>Article 317  A person who falls under any of the following items is punished by imprisonment with work for not more than one year or a fine of not more than three millio</w:t>
      </w:r>
      <w:r>
        <w:t>n yen:</w:t>
      </w:r>
    </w:p>
    <w:p w:rsidR="00EA6EE4" w:rsidRDefault="00952619">
      <w:pPr>
        <w:pStyle w:val="enf6"/>
      </w:pPr>
      <w:r>
        <w:t xml:space="preserve">(i) any person who, in violation of Article 110, paragraph (1) (including the cases where it is applied mutatis mutandis pursuant to Article 199) or paragraph (2) (including the cases where it is applied mutatis mutandis pursuant to Article 272-16, </w:t>
      </w:r>
      <w:r>
        <w:t>paragraph (3)), Article 195, Article 271-24, paragraph (1) (including the cases where it is applied mutatis mutandis pursuant to Article 272-40, paragraph (1)), or Article 272-16, paragraph (1) or (2), has failed to submit the document or electronic or mag</w:t>
      </w:r>
      <w:r>
        <w:t xml:space="preserve">netic record prescribed in the provisions, or has submitted documents or electronic or magnetic records in which the person failed to detail or record the particulars that must be detailed or recorded in the electronic or magnetic records or in which they </w:t>
      </w:r>
      <w:r>
        <w:t>have included a false detail or record;</w:t>
      </w:r>
    </w:p>
    <w:p w:rsidR="00EA6EE4" w:rsidRDefault="00952619">
      <w:pPr>
        <w:pStyle w:val="enf6"/>
      </w:pPr>
      <w:r>
        <w:t>(i)-2 any person who, in violation of Article 111, paragraph (1) (including the cases where it is applied mutatis mutandis pursuant to Article 199 and Article 272-17) or paragraph (2) (including the cases where it is</w:t>
      </w:r>
      <w:r>
        <w:t xml:space="preserve"> applied mutatis mutandis pursuant to Article 272-17), or Article 271-25, paragraph (1) (including the cases where it is applied mutatis mutandis pursuant to Article 272-40, paragraph (1)), has failed to make the document prescribed in the provisions avail</w:t>
      </w:r>
      <w:r>
        <w:t>able for public inspection, or who, in violation of Article 111, paragraph (4) (including the cases where it is applied mutatis mutandis pursuant to Article 199 and Article 272-17) or Article 271-25, paragraph (3) (including the cases where it is applied m</w:t>
      </w:r>
      <w:r>
        <w:t>utatis mutandis pursuant to Article 272-40, paragraph (1)), has failed to take the measure specified by Cabinet Office Order which makes the information recorded in the electronic or magnetic record prescribed in Article 111, paragraph (3) (including the c</w:t>
      </w:r>
      <w:r>
        <w:t>ases where it is applied mutatis mutandis pursuant to Article 199 and Article 272-17) or Article 271-25, paragraph (2) (including the cases where it is applied mutatis mutandis pursuant to Article 272-40, paragraph (1)) available to many and unspecified pe</w:t>
      </w:r>
      <w:r>
        <w:t>rsons by electronic or magnetic means, or who, in violation of these provisions, has made documents in which the person has failed to detail the particulars that are required to be included or in which they have included a false detail available for public</w:t>
      </w:r>
      <w:r>
        <w:t xml:space="preserve"> inspection, or who has taken measures to make the information recorded in electronic or magnetic records in which they have failed to record the particulars that are required to be recorded in the electronic or magnetic records or in which they have inclu</w:t>
      </w:r>
      <w:r>
        <w:t>ded a false record available to many and unspecified persons by electronic or magnetic means;</w:t>
      </w:r>
    </w:p>
    <w:p w:rsidR="00EA6EE4" w:rsidRDefault="00952619">
      <w:pPr>
        <w:pStyle w:val="enf6"/>
      </w:pPr>
      <w:r>
        <w:t>(ii) any person who has failed to submit the reports or materials under the provisions of Article 128, paragraph (1) or (2), Article 200, paragraph (1) or (2), Ar</w:t>
      </w:r>
      <w:r>
        <w:t>ticle 226, paragraph (1) or (2), Article 271-8, Article 271-12 (including the cases where it is applied mutatis mutandis pursuant to Article 272-34, paragraph (1)), Article 271-27, paragraph (1) (including the cases where it is applied mutatis mutandis pur</w:t>
      </w:r>
      <w:r>
        <w:t>suant to Article 272-40, paragraph (2)), or Article 272-22, paragraphs (1) or (2), or has submitted false reports or materials;</w:t>
      </w:r>
    </w:p>
    <w:p w:rsidR="00EA6EE4" w:rsidRDefault="00952619">
      <w:pPr>
        <w:pStyle w:val="enf6"/>
      </w:pPr>
      <w:r>
        <w:t xml:space="preserve">(iii) any person who has failed to answer the questions under the provisions of Article 129, paragraphs (1) or (2), </w:t>
      </w:r>
      <w:r>
        <w:t>Article 201, paragraphs (1) or (2), Article 227, paragraphs (1) or (2), Article 271-9, paragraph (1), Article 271-13, paragraph (1) (including the cases where it is applied mutatis mutandis pursuant to Article 272-34, paragraph (1)), Article 271-28, paragr</w:t>
      </w:r>
      <w:r>
        <w:t>aphs (1) or (2) (including the cases where it is applied mutatis mutandis pursuant to Article 272-40, paragraph (2)), or Article 272-23, paragraphs (1) or (2), or has made a false answer, or has refused, obstructed, or avoided the inspection under the prov</w:t>
      </w:r>
      <w:r>
        <w:t>isions;</w:t>
      </w:r>
    </w:p>
    <w:p w:rsidR="00EA6EE4" w:rsidRDefault="00952619">
      <w:pPr>
        <w:pStyle w:val="enf6"/>
      </w:pPr>
      <w:r>
        <w:t>(iv) any person who has violated the order under the provisions of Article 179, paragraph (1) (including the cases where it is applied mutatis mutandis pursuant to Article 212, paragraph (5) and Article 235, paragraph (5));</w:t>
      </w:r>
    </w:p>
    <w:p w:rsidR="00EA6EE4" w:rsidRDefault="00952619">
      <w:pPr>
        <w:pStyle w:val="enf6"/>
      </w:pPr>
      <w:r>
        <w:t>(v) any person who has f</w:t>
      </w:r>
      <w:r>
        <w:t>ailed to submit the reports or materials under the provisions of Article 128, paragraph (1) or Article 272-22, paragraph (1), as applied mutatis mutandis pursuant to Article 179, paragraph (2), the provisions of Article 200, paragraph (1), as applied mutat</w:t>
      </w:r>
      <w:r>
        <w:t>is mutandis pursuant to Article 212, paragraph (5), or the provisions of Article 226, paragraph (1), as applied mutatis mutandis pursuant to Article 235, paragraph (5), or has submitted false reports or materials;</w:t>
      </w:r>
    </w:p>
    <w:p w:rsidR="00EA6EE4" w:rsidRDefault="00952619">
      <w:pPr>
        <w:pStyle w:val="enf6"/>
      </w:pPr>
      <w:r>
        <w:t>(vi) any person who has failed to answer a</w:t>
      </w:r>
      <w:r>
        <w:t>ny question under the provisions of Article 129, paragraph (1) or Article 272-23, paragraph (1), as applied mutatis mutandis pursuant to Article 179, paragraph (2), the provisions of Article 201, paragraph (1), as applied mutatis mutandis pursuant to Artic</w:t>
      </w:r>
      <w:r>
        <w:t>le 212, paragraph (5), the provisions of Article 227, paragraph (1), as applied mutatis mutandis pursuant to Article 235, paragraph (5), or Article 129, paragraph (1), Article 201, paragraph (1), Article 227, paragraph (1), or Article 272-23, paragraph (1)</w:t>
      </w:r>
      <w:r>
        <w:t>, as applied mutatis mutandis pursuant to Article 271, paragraph (3), or has made a false answer, or has refused, obstructed, or avoided the inspection under the provisions;</w:t>
      </w:r>
    </w:p>
    <w:p w:rsidR="00EA6EE4" w:rsidRDefault="00952619">
      <w:pPr>
        <w:pStyle w:val="enf6"/>
      </w:pPr>
      <w:r>
        <w:t>(vii) any person who has violated the order (except for orders for the dismissal o</w:t>
      </w:r>
      <w:r>
        <w:t xml:space="preserve">f the director, executive officer, accounting advisor, company auditor or financial auditor, or for the full or partial suspension of business) under the provisions of Article 271-30, paragraph (1) (including the cases where it is applied mutatis mutandis </w:t>
      </w:r>
      <w:r>
        <w:t>pursuant to Article 272-40, paragraph (2)); and</w:t>
      </w:r>
    </w:p>
    <w:p w:rsidR="00EA6EE4" w:rsidRDefault="00952619">
      <w:pPr>
        <w:pStyle w:val="enf6"/>
      </w:pPr>
      <w:r>
        <w:t>(viii) any person who has violated any condition attached pursuant to the provisions of Article 310, paragraph (1) (limited to those pertaining to the authorization under the provisions of the proviso of Arti</w:t>
      </w:r>
      <w:r>
        <w:t>cle 271-18, paragraphs (1) or (3), or the approval under the provisions of the proviso of Article 272-35, paragraphs (1) or (3)).</w:t>
      </w:r>
    </w:p>
    <w:p w:rsidR="00EA6EE4" w:rsidRDefault="00EA6EE4"/>
    <w:p w:rsidR="00EA6EE4" w:rsidRDefault="00952619">
      <w:pPr>
        <w:pStyle w:val="enf3"/>
      </w:pPr>
      <w:r>
        <w:t>Article 317-2  Any person who falls under any of the following items are punished by imprisonment with work for not more than</w:t>
      </w:r>
      <w:r>
        <w:t xml:space="preserve"> one year or a fine of not more than one million yen, or both:</w:t>
      </w:r>
    </w:p>
    <w:p w:rsidR="00EA6EE4" w:rsidRDefault="00952619">
      <w:pPr>
        <w:pStyle w:val="enf6"/>
      </w:pPr>
      <w:r>
        <w:t>(i) any person, in violation of the provisions of Article 11, paragraph (5) of the Trust Business Act, as applied mutatis mutandis pursuant to Article 99, paragraph (8) (including the cases whe</w:t>
      </w:r>
      <w:r>
        <w:t>re it is applied mutatis mutandis pursuant to Article 199), who has commenced Insurance-Proceed Trust Services;</w:t>
      </w:r>
    </w:p>
    <w:p w:rsidR="00EA6EE4" w:rsidRDefault="00952619">
      <w:pPr>
        <w:pStyle w:val="enf6"/>
      </w:pPr>
      <w:r>
        <w:t>(ii) any person who has violated the provisions of Article 24-2 of the Trust Business Act, as applied mutatis mutandis pursuant to Article 99, p</w:t>
      </w:r>
      <w:r>
        <w:t>aragraph (8) (including the cases where it is applied mutatis mutandis pursuant to Article 199), or the provisions of Article 39, paragraph (2) of the Financial Instruments and Exchange Act, as applied mutatis mutandis pursuant to Article 300-2;</w:t>
      </w:r>
    </w:p>
    <w:p w:rsidR="00EA6EE4" w:rsidRDefault="00952619">
      <w:pPr>
        <w:pStyle w:val="enf6"/>
      </w:pPr>
      <w:r>
        <w:t xml:space="preserve">(iii) any </w:t>
      </w:r>
      <w:r>
        <w:t>person who has submitted a written application for registration set forth in Article 272-2, paragraph (1) or a document set forth in the same Article, paragraph (2) which includes a false detail;</w:t>
      </w:r>
    </w:p>
    <w:p w:rsidR="00EA6EE4" w:rsidRDefault="00952619">
      <w:pPr>
        <w:pStyle w:val="enf6"/>
      </w:pPr>
      <w:r>
        <w:t xml:space="preserve">(iv) any person who is not any of the persons listed in the </w:t>
      </w:r>
      <w:r>
        <w:t>items of Article 275, paragraph (1) and has engaged in Insurance Solicitation;</w:t>
      </w:r>
    </w:p>
    <w:p w:rsidR="00EA6EE4" w:rsidRDefault="00952619">
      <w:pPr>
        <w:pStyle w:val="enf6"/>
      </w:pPr>
      <w:r>
        <w:t>(v) a person who has obtained the registration set forth in Article 276 or Article 286 by wrongful means;</w:t>
      </w:r>
    </w:p>
    <w:p w:rsidR="00EA6EE4" w:rsidRDefault="00952619">
      <w:pPr>
        <w:pStyle w:val="enf6"/>
      </w:pPr>
      <w:r>
        <w:t>(vi) any person who has violated the provisions of Article 291, paragra</w:t>
      </w:r>
      <w:r>
        <w:t>ph (5);</w:t>
      </w:r>
    </w:p>
    <w:p w:rsidR="00EA6EE4" w:rsidRDefault="00952619">
      <w:pPr>
        <w:pStyle w:val="enf6"/>
      </w:pPr>
      <w:r>
        <w:t>(vii) a person who, in violation of Article 300, paragraph (1), has conducted the act listed in item (i) of that paragraph (excluding an act pertaining to a Performance-linked Insurance Contract) or conducted the act listed in items (ii) or (iii) o</w:t>
      </w:r>
      <w:r>
        <w:t>f that paragraph;</w:t>
      </w:r>
    </w:p>
    <w:p w:rsidR="00EA6EE4" w:rsidRDefault="00952619">
      <w:pPr>
        <w:pStyle w:val="enf6"/>
      </w:pPr>
      <w:r>
        <w:t xml:space="preserve">(viii) any person, in violation of Article 37-3, paragraph (1) (except for items (ii) and (vi)) of the Financial Instruments and Exchange Act, as applied mutatis mutandis pursuant to Article 300-2, who has failed to deliver a document or </w:t>
      </w:r>
      <w:r>
        <w:t>has delivered a document that does not detail the particulars prescribed in the same paragraph or that includes false details; or any person who has provided information lacking the relevant particulars or has provided false particulars by the method speci</w:t>
      </w:r>
      <w:r>
        <w:t>fied in Article 34-2, paragraph (4) of that Act as applied mutatis mutandis pursuant to paragraph (2) of that Article; and</w:t>
      </w:r>
    </w:p>
    <w:p w:rsidR="00EA6EE4" w:rsidRDefault="00952619">
      <w:pPr>
        <w:pStyle w:val="enf6"/>
      </w:pPr>
      <w:r>
        <w:t>(ix) any person who has violated the order for the full or partial suspension of business under the provisions of Article 307, paragr</w:t>
      </w:r>
      <w:r>
        <w:t>aph (1);</w:t>
      </w:r>
    </w:p>
    <w:p w:rsidR="00EA6EE4" w:rsidRDefault="00952619">
      <w:pPr>
        <w:pStyle w:val="enf6"/>
      </w:pPr>
      <w:r>
        <w:t>(x) any person who, in violation of the provisions of Article 308-4, paragraph (1), has disclosed any information learned in the course of their duties or has used such information for their own interest.</w:t>
      </w:r>
    </w:p>
    <w:p w:rsidR="00EA6EE4" w:rsidRDefault="00EA6EE4"/>
    <w:p w:rsidR="00EA6EE4" w:rsidRDefault="00952619">
      <w:pPr>
        <w:pStyle w:val="enf3"/>
      </w:pPr>
      <w:r>
        <w:t>Article 317-3  (1) In the case referred t</w:t>
      </w:r>
      <w:r>
        <w:t>o in item (ii) in the preceding Article, the property interest received by the offender or a third person who knows the circumstances are confiscated. Where it is not possible to confiscate the whole or part of it, the value thereof is collected.</w:t>
      </w:r>
    </w:p>
    <w:p w:rsidR="00EA6EE4" w:rsidRDefault="00952619">
      <w:pPr>
        <w:pStyle w:val="enf4"/>
      </w:pPr>
      <w:r>
        <w:t>(2) The p</w:t>
      </w:r>
      <w:r>
        <w:t xml:space="preserve">rovisions of Article 209-2 (Confiscation of Mixed Property, etc.) and Article 209-3, paragraph (2) (Requirements for Confiscation, etc.) of the Financial Instruments and Exchange Act apply mutatis mutandis to confiscation under the preceding paragraph. In </w:t>
      </w:r>
      <w:r>
        <w:t>this case, the term "198-2, paragraph (1) or Article 200-2", "in paragraph (1) of the following Article and Article 209-4, paragraph (1)" and "in the following paragraph and paragraph (1) of the following Article" in Article 209-2, paragraph (1) of that Ac</w:t>
      </w:r>
      <w:r>
        <w:t>t is deemed to be replaced with "Article 317-3, paragraph (1) of the Insurance Business Act", "this paragraph", and "the following paragraph", respectively; the term "Mixed Property (limited to Mixed Property in which Illegal Property pertaining to the pro</w:t>
      </w:r>
      <w:r>
        <w:t>visions of Article 200-2 is mixed)" in paragraph (2) of that Article is deemed to be replaced with "Mixed Property"; and the term "Article 198-2, paragraph (1) or Article 200-2" in Article 209-3, paragraph (2) of that Act is deemed to be replaced with "Art</w:t>
      </w:r>
      <w:r>
        <w:t>icle 317-3, paragraph (1) of the Insurance Business Act".</w:t>
      </w:r>
    </w:p>
    <w:p w:rsidR="00EA6EE4" w:rsidRDefault="00EA6EE4"/>
    <w:p w:rsidR="00EA6EE4" w:rsidRDefault="00952619">
      <w:pPr>
        <w:pStyle w:val="enf3"/>
      </w:pPr>
      <w:r>
        <w:t>Article 318  Any person who has violated the provisions of Article 240-10, Article 247-3, or Article 265-21 is punished by imprisonment with work for not more than one year or a fine of not more th</w:t>
      </w:r>
      <w:r>
        <w:t>an five hundred thousand yen.</w:t>
      </w:r>
    </w:p>
    <w:p w:rsidR="00EA6EE4" w:rsidRDefault="00EA6EE4"/>
    <w:p w:rsidR="00EA6EE4" w:rsidRDefault="00952619">
      <w:pPr>
        <w:pStyle w:val="enf3"/>
      </w:pPr>
      <w:r>
        <w:t>Article 318-2  (1) When the director, executive officer, accounting advisor, company auditor, financial auditor, or manager or other employee of a Company Being Investigated, or any person who has resigned from these position</w:t>
      </w:r>
      <w:r>
        <w:t>s has failed to make a report under the provisions of Article 240-9, paragraph (1), or has made a false report, or has refused, obstructed, or evaded the inspection under the provisions of the same paragraph, they are punished by imprisonment with work for</w:t>
      </w:r>
      <w:r>
        <w:t xml:space="preserve"> not more than one year or a fine of not more than five hundred thousand yen.</w:t>
      </w:r>
    </w:p>
    <w:p w:rsidR="00EA6EE4" w:rsidRDefault="00952619">
      <w:pPr>
        <w:pStyle w:val="enf4"/>
      </w:pPr>
      <w:r>
        <w:t>(2) When the director, executive officer, accounting advisor, company auditor, financial auditor, or manager or other employee of a Managed Company, or any person who has resigne</w:t>
      </w:r>
      <w:r>
        <w:t>d from these positions has failed to make a report under the provisions of Article 247-2, paragraph (1), or has made a false report, or has refused, obstructed, or avoided the inspection under the provisions of the same paragraph, they are punished by impr</w:t>
      </w:r>
      <w:r>
        <w:t>isonment with work for not more than one year or a fine of not more than five hundred thousand yen.</w:t>
      </w:r>
    </w:p>
    <w:p w:rsidR="00EA6EE4" w:rsidRDefault="00EA6EE4"/>
    <w:p w:rsidR="00EA6EE4" w:rsidRDefault="00952619">
      <w:pPr>
        <w:pStyle w:val="enf3"/>
      </w:pPr>
      <w:r>
        <w:t>Article 319  Any person who falls under any of the following items is punished by imprisonment with work for not more than six months or a fine of not more</w:t>
      </w:r>
      <w:r>
        <w:t xml:space="preserve"> than five hundred thousand yen, or both:</w:t>
      </w:r>
    </w:p>
    <w:p w:rsidR="00EA6EE4" w:rsidRDefault="00952619">
      <w:pPr>
        <w:pStyle w:val="enf6"/>
      </w:pPr>
      <w:r>
        <w:t xml:space="preserve">(i) any person who, in violation of the provisions of Article 11, paragraph (8) of the Trust Business Act, as applied mutatis mutandis pursuant to Article 99, paragraph (8) (including the cases where it is </w:t>
      </w:r>
      <w:r>
        <w:t>applied mutatis mutandis pursuant to Article 199), has failed to Make a Deposit;</w:t>
      </w:r>
    </w:p>
    <w:p w:rsidR="00EA6EE4" w:rsidRDefault="00952619">
      <w:pPr>
        <w:pStyle w:val="enf6"/>
      </w:pPr>
      <w:r>
        <w:t>(ii) any person who has failed to indicate the particulars prescribed in the provisions of Article 24, paragraph (2) of the Trust Business Act, as applied mutatis mutandis pur</w:t>
      </w:r>
      <w:r>
        <w:t xml:space="preserve">suant to Article 99, paragraph (8) (including the cases where it is applied mutatis mutandis pursuant to Article 199), or the provisions of paragraph (1) or Article 37, paragraph (1) (except for item (ii)) of the Financial Instruments and Exchange Act, as </w:t>
      </w:r>
      <w:r>
        <w:t>supplied mutatis mutandis pursuant to Article 300-2, or has indicated false particulars;</w:t>
      </w:r>
    </w:p>
    <w:p w:rsidR="00EA6EE4" w:rsidRDefault="00952619">
      <w:pPr>
        <w:pStyle w:val="enf6"/>
      </w:pPr>
      <w:r>
        <w:t>(iii) any person who has violated the provisions of Article 24-2 of the Trust Business Act, as applied mutatis mutandis pursuant to Article 99, paragraph (8) (includin</w:t>
      </w:r>
      <w:r>
        <w:t>g as applied mutatis mutandis pursuant to Article 199), or the provisions of Article 37, paragraph (2) of the Financial Instruments and Exchange Act, as applied mutatis mutandis pursuant to Article 300-2;</w:t>
      </w:r>
    </w:p>
    <w:p w:rsidR="00EA6EE4" w:rsidRDefault="00952619">
      <w:pPr>
        <w:pStyle w:val="enf6"/>
      </w:pPr>
      <w:r>
        <w:t>(iv) any person who, in violation of the provisions</w:t>
      </w:r>
      <w:r>
        <w:t xml:space="preserve"> of Article 37-3, paragraph (1) (except for items (ii) to (iv) and item (vi)) of the Financial Instruments and Exchange Act, as applied mutatis mutandis pursuant to Article 24-2 of the Trust Business Act, as applied mutatis mutandis pursuant to Article 99,</w:t>
      </w:r>
      <w:r>
        <w:t xml:space="preserve"> paragraph (8) (including the cases where it is applied mutatis mutandis pursuant to Article 199), has failed to deliver a document, or has delivered a document that does not detail the particulars prescribed in the same paragraph or a document that includ</w:t>
      </w:r>
      <w:r>
        <w:t>es false details; or any person who has provided information lacking the relevant particulars or has provided false particulars by the method specified in Article 34-2, paragraph (4) of that Act as applied mutatis mutandis pursuant to paragraph (2) of that</w:t>
      </w:r>
      <w:r>
        <w:t xml:space="preserve"> Article;</w:t>
      </w:r>
    </w:p>
    <w:p w:rsidR="00EA6EE4" w:rsidRDefault="00952619">
      <w:pPr>
        <w:pStyle w:val="enf6"/>
      </w:pPr>
      <w:r>
        <w:t>(v) any person who has failed to deliver a document under the provisions of Article 26, paragraph (1) of the Trust Business Act, as applied mutatis mutandis pursuant to Article 99, paragraph (8) (including the cases where it is applied mutatis mu</w:t>
      </w:r>
      <w:r>
        <w:t>tandis pursuant to Article 199), or has delivered a false document;</w:t>
      </w:r>
    </w:p>
    <w:p w:rsidR="00EA6EE4" w:rsidRDefault="00952619">
      <w:pPr>
        <w:pStyle w:val="enf6"/>
      </w:pPr>
      <w:r>
        <w:t>(vi) any person who has failed to deliver a document under the provisions of Article 29, paragraph (3) of the Trust Business Act, as applied mutatis mutandis pursuant to Article 99, paragr</w:t>
      </w:r>
      <w:r>
        <w:t>aph (8) (including the cases where it is applied mutatis mutandis pursuant to Article 199), or has delivered a false document;</w:t>
      </w:r>
    </w:p>
    <w:p w:rsidR="00EA6EE4" w:rsidRDefault="00952619">
      <w:pPr>
        <w:pStyle w:val="enf6"/>
      </w:pPr>
      <w:r>
        <w:t>(vii) any person, in violation of Article 190, paragraph (8), who has failed to Make a Deposit for the shortfall set forth in the</w:t>
      </w:r>
      <w:r>
        <w:t xml:space="preserve"> same paragraph;</w:t>
      </w:r>
    </w:p>
    <w:p w:rsidR="00EA6EE4" w:rsidRDefault="00952619">
      <w:pPr>
        <w:pStyle w:val="enf6"/>
      </w:pPr>
      <w:r>
        <w:t>(viii) any person, in violation of Article 223, paragraph (9), who has failed to Make a Deposit for the shortfall set forth in the same paragraph;</w:t>
      </w:r>
    </w:p>
    <w:p w:rsidR="00EA6EE4" w:rsidRDefault="00952619">
      <w:pPr>
        <w:pStyle w:val="enf6"/>
      </w:pPr>
      <w:r>
        <w:t>(ix) any person who has submitted a written application for approval set forth in Article 27</w:t>
      </w:r>
      <w:r>
        <w:t>2-36, paragraph (1) or a document set forth in paragraph (2) of the same Article in which the person has included false details;</w:t>
      </w:r>
    </w:p>
    <w:p w:rsidR="00EA6EE4" w:rsidRDefault="00952619">
      <w:pPr>
        <w:pStyle w:val="enf6"/>
      </w:pPr>
      <w:r>
        <w:t>(x) any person who, in violation of Article 272-5, paragraph (8), has failed to make a Deposit for the shortfall set forth in t</w:t>
      </w:r>
      <w:r>
        <w:t>he same paragraph;</w:t>
      </w:r>
    </w:p>
    <w:p w:rsidR="00EA6EE4" w:rsidRDefault="00952619">
      <w:pPr>
        <w:pStyle w:val="enf6"/>
      </w:pPr>
      <w:r>
        <w:t>(xi) any person who, in violation of Article 291, paragraph (8), has failed to deposit the security deposit for the shortfall set forth in the same paragraph; and</w:t>
      </w:r>
    </w:p>
    <w:p w:rsidR="00EA6EE4" w:rsidRDefault="00952619">
      <w:pPr>
        <w:pStyle w:val="enf6"/>
      </w:pPr>
      <w:r>
        <w:t>(xii) any person who has failed to deliver the document under the provisio</w:t>
      </w:r>
      <w:r>
        <w:t>ns of Article 37-4, paragraph (1) of the Financial Instruments and Exchange Act, as applied mutatis mutandis pursuant to Article 300-2, or has delivered a document that includes false details; or a person or who has provided false particulars by the method</w:t>
      </w:r>
      <w:r>
        <w:t xml:space="preserve"> specified in Article 34-2, paragraph (4) of that Act as applied mutatis mutandis pursuant to paragraph (2) of that Article.</w:t>
      </w:r>
    </w:p>
    <w:p w:rsidR="00EA6EE4" w:rsidRDefault="00EA6EE4"/>
    <w:p w:rsidR="00EA6EE4" w:rsidRDefault="00952619">
      <w:pPr>
        <w:pStyle w:val="enf3"/>
      </w:pPr>
      <w:r>
        <w:t>Article 319-2  Any person who has failed to prepare or preserve the records under Article 308-11 or Article 308-13, paragraph (9),</w:t>
      </w:r>
      <w:r>
        <w:t xml:space="preserve"> or has prepared false records are punished by a fine of not more than one million yen.</w:t>
      </w:r>
    </w:p>
    <w:p w:rsidR="00EA6EE4" w:rsidRDefault="00EA6EE4"/>
    <w:p w:rsidR="00EA6EE4" w:rsidRDefault="00952619">
      <w:pPr>
        <w:pStyle w:val="enf3"/>
      </w:pPr>
      <w:r>
        <w:t>Article 319-3  A person who falls under any of the following items is punished by a fine of not more than five hundred thousand yen:</w:t>
      </w:r>
    </w:p>
    <w:p w:rsidR="00EA6EE4" w:rsidRDefault="00952619">
      <w:pPr>
        <w:pStyle w:val="enf6"/>
      </w:pPr>
      <w:r>
        <w:t>(i) any person who has failed to s</w:t>
      </w:r>
      <w:r>
        <w:t>ubmit the report or materials under the provisions of Article 265-46, or has submitted a false report or materials;</w:t>
      </w:r>
    </w:p>
    <w:p w:rsidR="00EA6EE4" w:rsidRDefault="00952619">
      <w:pPr>
        <w:pStyle w:val="enf6"/>
      </w:pPr>
      <w:r>
        <w:t>(ii) any person who has failed to answer any question under the provisions of Article 265-46, or has made a false answer, or has refused, ob</w:t>
      </w:r>
      <w:r>
        <w:t>structed, or avoided the inspection under the provisions of the same Article;</w:t>
      </w:r>
    </w:p>
    <w:p w:rsidR="00EA6EE4" w:rsidRDefault="00952619">
      <w:pPr>
        <w:pStyle w:val="enf6"/>
      </w:pPr>
      <w:r>
        <w:t>(iii) any person who has failed to make a report under the provisions of Article 270-3, paragraph (3) (including the cases where it is applied mutatis mutandis pursuant to Articl</w:t>
      </w:r>
      <w:r>
        <w:t>e 270-3-2, paragraph (8), Article 270-3-14, paragraph (2), Article 270-4, paragraph (7), and Article 270-6-5, paragraph (2)), Article 270-3-3, paragraph (3), Article 270-3-4, paragraph (4), Article 270-3-6, paragraph (2), Article 270-3-7, paragraph (2), Ar</w:t>
      </w:r>
      <w:r>
        <w:t xml:space="preserve">ticle 270-3-8, paragraph (2), Article 270-6-7, paragraph (2), Article 270-6-8, paragraph (3) (including the cases where it is applied mutatis mutandis pursuant to Article 270-6-9, paragraph (3)), Article 270-7, paragraph (4), Article 270-8, paragraph (4), </w:t>
      </w:r>
      <w:r>
        <w:t>or Article 270-8-3, paragraph (2), or has made a false report;</w:t>
      </w:r>
    </w:p>
    <w:p w:rsidR="00EA6EE4" w:rsidRDefault="00952619">
      <w:pPr>
        <w:pStyle w:val="enf6"/>
      </w:pPr>
      <w:r>
        <w:t>(iv) any person who has failed to make a report under the provisions of Article 270-3-10, or has made a false report; and</w:t>
      </w:r>
    </w:p>
    <w:p w:rsidR="00EA6EE4" w:rsidRDefault="00952619">
      <w:pPr>
        <w:pStyle w:val="enf6"/>
      </w:pPr>
      <w:r>
        <w:t>(v) any person who has suspended or abolished all or part of the Busine</w:t>
      </w:r>
      <w:r>
        <w:t>ss of Dispute Resolution, etc. without obtaining an authorization under Article 308-23, paragraph (1).</w:t>
      </w:r>
    </w:p>
    <w:p w:rsidR="00EA6EE4" w:rsidRDefault="00EA6EE4"/>
    <w:p w:rsidR="00EA6EE4" w:rsidRDefault="00952619">
      <w:pPr>
        <w:pStyle w:val="enf3"/>
      </w:pPr>
      <w:r>
        <w:t>Article 320  A person who falls under any of the following items is punished by a fine of not more than three hundred thousand yen:</w:t>
      </w:r>
    </w:p>
    <w:p w:rsidR="00EA6EE4" w:rsidRDefault="00952619">
      <w:pPr>
        <w:pStyle w:val="enf6"/>
      </w:pPr>
      <w:r>
        <w:t xml:space="preserve">(i) any person who, </w:t>
      </w:r>
      <w:r>
        <w:t>without obtaining authorization, has acted with regard to particulars which require authorization under the provisions of Article 102, paragraph (1) (including the cases where it is applied mutatis mutandis pursuant to Article 199);</w:t>
      </w:r>
    </w:p>
    <w:p w:rsidR="00EA6EE4" w:rsidRDefault="00952619">
      <w:pPr>
        <w:pStyle w:val="enf6"/>
      </w:pPr>
      <w:r>
        <w:t>(i)-2 any person who ha</w:t>
      </w:r>
      <w:r>
        <w:t>s failed to make a report under the provisions of Article 122-2, paragraph (4) or has made a false report, or has refused, obstructed, or avoided the inspection under the provisions of the same paragraph;</w:t>
      </w:r>
    </w:p>
    <w:p w:rsidR="00EA6EE4" w:rsidRDefault="00952619">
      <w:pPr>
        <w:pStyle w:val="enf6"/>
      </w:pPr>
      <w:r>
        <w:t>(i)-3 any person who has failed to submit the mater</w:t>
      </w:r>
      <w:r>
        <w:t>ials under the provisions of Article 265-31, paragraph (1), Article 266, paragraph (2) (including the cases where it is applied mutatis mutandis pursuant to Article 267, paragraph (4)), Article 267, paragraph (2), Article 270-3-11, paragraph (2), Article 2</w:t>
      </w:r>
      <w:r>
        <w:t>70-6-2, paragraph (2), Article 270-6-6, paragraph (2), and Article 270-8-2, paragraph (2), or has submitted false materials;</w:t>
      </w:r>
    </w:p>
    <w:p w:rsidR="00EA6EE4" w:rsidRDefault="00952619">
      <w:pPr>
        <w:pStyle w:val="enf6"/>
      </w:pPr>
      <w:r>
        <w:t>(ii) any person who has submitted a written application for registration set forth in Article 277, paragraph (1), a document set fo</w:t>
      </w:r>
      <w:r>
        <w:t>rth in the same Article, paragraph (2), a written application for registration set forth in Article 287, paragraph (1), or a document set forth in the same Article, paragraph (2) in which the person has included false details;</w:t>
      </w:r>
    </w:p>
    <w:p w:rsidR="00EA6EE4" w:rsidRDefault="00952619">
      <w:pPr>
        <w:pStyle w:val="enf6"/>
      </w:pPr>
      <w:r>
        <w:t>(iii) any person, in violatio</w:t>
      </w:r>
      <w:r>
        <w:t>n of Article 303, has failed to keep books and documents, failed to enter the particulars prescribed in the same Article in the books and documents, has included false entries in the books and documents, or has failed to preserve the books and documents;</w:t>
      </w:r>
    </w:p>
    <w:p w:rsidR="00EA6EE4" w:rsidRDefault="00952619">
      <w:pPr>
        <w:pStyle w:val="enf6"/>
      </w:pPr>
      <w:r>
        <w:t>(</w:t>
      </w:r>
      <w:r>
        <w:t>iv) any person, in violation of Article 304, failed to submit the documents prescribed in the same Article, who has submitted documents in which they have failed to detail particulars that are required to be included, or who has submitted documents in whic</w:t>
      </w:r>
      <w:r>
        <w:t>h they included false details;</w:t>
      </w:r>
    </w:p>
    <w:p w:rsidR="00EA6EE4" w:rsidRDefault="00952619">
      <w:pPr>
        <w:pStyle w:val="enf6"/>
      </w:pPr>
      <w:r>
        <w:t>(v) any person who has failed to submit the report or materials under the provisions of Article 305, paragraphs (1) or (2) or has submitted false reports or materials;</w:t>
      </w:r>
    </w:p>
    <w:p w:rsidR="00EA6EE4" w:rsidRDefault="00952619">
      <w:pPr>
        <w:pStyle w:val="enf6"/>
      </w:pPr>
      <w:r>
        <w:t xml:space="preserve">(vi) any person who has failed to answer any </w:t>
      </w:r>
      <w:r>
        <w:t>question under the provisions of Article 305, paragraphs (1) or (2) or has made a false answer, or has refused, obstructed, or avoided the inspection under these provisions; and</w:t>
      </w:r>
    </w:p>
    <w:p w:rsidR="00EA6EE4" w:rsidRDefault="00952619">
      <w:pPr>
        <w:pStyle w:val="enf6"/>
      </w:pPr>
      <w:r>
        <w:t>(vii) any person who has violated the order under the provisions of Article 30</w:t>
      </w:r>
      <w:r>
        <w:t>6;</w:t>
      </w:r>
    </w:p>
    <w:p w:rsidR="00EA6EE4" w:rsidRDefault="00952619">
      <w:pPr>
        <w:pStyle w:val="enf6"/>
      </w:pPr>
      <w:r>
        <w:t>(viii) any person who has failed to make a report under Article 308-8, paragraph (1), or has made a false report;</w:t>
      </w:r>
    </w:p>
    <w:p w:rsidR="00EA6EE4" w:rsidRDefault="00952619">
      <w:pPr>
        <w:pStyle w:val="enf6"/>
      </w:pPr>
      <w:r>
        <w:t>(ix) any person who has failed to make a notification under Article 308-18, paragraph (1), Article 308-19 or Article 308-23, paragraph (2),</w:t>
      </w:r>
      <w:r>
        <w:t xml:space="preserve"> or has made a false notification; and</w:t>
      </w:r>
    </w:p>
    <w:p w:rsidR="00EA6EE4" w:rsidRDefault="00952619">
      <w:pPr>
        <w:pStyle w:val="enf6"/>
      </w:pPr>
      <w:r>
        <w:t>(x) any person who has failed to make a notification under Article 308-23, paragraph (3) or Article 308-24, paragraph (4), or has made a false notification.</w:t>
      </w:r>
    </w:p>
    <w:p w:rsidR="00EA6EE4" w:rsidRDefault="00EA6EE4"/>
    <w:p w:rsidR="00EA6EE4" w:rsidRDefault="00952619">
      <w:pPr>
        <w:pStyle w:val="enf3"/>
      </w:pPr>
      <w:r>
        <w:t>Article 321  (1) When the representative person or agent of</w:t>
      </w:r>
      <w:r>
        <w:t xml:space="preserve"> a corporation (including an association or foundation that is not a corporation and has provisions on representative persons or administrators; hereinafter the same applies in this paragraph) or representative, employee or other worker of a corporation or</w:t>
      </w:r>
      <w:r>
        <w:t xml:space="preserve"> individual has committed the violation set forth in the provisions listed in the following items with regard to the business or property of the relevant corporation or individual, not only the offender is punished but also the relevant corporation is puni</w:t>
      </w:r>
      <w:r>
        <w:t>shed by the fine prescribed respectively in those items, and the relevant individual is punished by the fine prescribed in the respective Articles:</w:t>
      </w:r>
    </w:p>
    <w:p w:rsidR="00EA6EE4" w:rsidRDefault="00952619">
      <w:pPr>
        <w:pStyle w:val="enf6"/>
      </w:pPr>
      <w:r>
        <w:t xml:space="preserve">(i) Article 315, items (iii) to (v), items (viii) or (ix) or Article 316, items (i) to (iii), items (vi) or </w:t>
      </w:r>
      <w:r>
        <w:t>(vii); a fine of not more than three hundred million yen; any of the dates specified in the preceding two items, whichever is the latest;</w:t>
      </w:r>
    </w:p>
    <w:p w:rsidR="00EA6EE4" w:rsidRDefault="00952619">
      <w:pPr>
        <w:pStyle w:val="enf6"/>
      </w:pPr>
      <w:r>
        <w:t>(ii) Article 316-2, Article 316-3 (excluding item (ii)) or Article 317, items (i) to (iii), items (vii) or (viii); a f</w:t>
      </w:r>
      <w:r>
        <w:t>ine of not more than two hundred million yen;</w:t>
      </w:r>
    </w:p>
    <w:p w:rsidR="00EA6EE4" w:rsidRDefault="00952619">
      <w:pPr>
        <w:pStyle w:val="enf6"/>
      </w:pPr>
      <w:r>
        <w:t>(iii) Article 317-2, item (ii); a fine of not more than one hundred million yen; and</w:t>
      </w:r>
    </w:p>
    <w:p w:rsidR="00EA6EE4" w:rsidRDefault="00952619">
      <w:pPr>
        <w:pStyle w:val="enf6"/>
      </w:pPr>
      <w:r>
        <w:t>(iv) Article 315 (except for items (iii) to (v) and items (viii) and (ix)), Article 315-2, Article 316, items (iv) or (v), Ar</w:t>
      </w:r>
      <w:r>
        <w:t>ticle 316-3, item (ii), Article 317, items (iv) to (vi), Article 317-2 (except for item (ii)), or Article 318-2 to the preceding Article; a fine prescribed in the respective Articles.</w:t>
      </w:r>
    </w:p>
    <w:p w:rsidR="00EA6EE4" w:rsidRDefault="00952619">
      <w:pPr>
        <w:pStyle w:val="enf4"/>
      </w:pPr>
      <w:r>
        <w:t>(2) If the provisions of the preceding paragraph apply to an association</w:t>
      </w:r>
      <w:r>
        <w:t xml:space="preserve"> or foundation that is not a corporation, its representative person or administrator is to represent the relevant association or foundation in any procedural acts, and the provisions of the Acts concerning criminal procedures in the cases where a corporati</w:t>
      </w:r>
      <w:r>
        <w:t>on is the accused or a suspect apply mutatis mutandis.</w:t>
      </w:r>
    </w:p>
    <w:p w:rsidR="00EA6EE4" w:rsidRDefault="00EA6EE4"/>
    <w:p w:rsidR="00EA6EE4" w:rsidRDefault="00952619">
      <w:pPr>
        <w:pStyle w:val="ena"/>
      </w:pPr>
      <w:r>
        <w:t>(Special Breach of Trust Crime of Director)</w:t>
      </w:r>
    </w:p>
    <w:p w:rsidR="00EA6EE4" w:rsidRDefault="00952619">
      <w:pPr>
        <w:pStyle w:val="enf3"/>
      </w:pPr>
      <w:r>
        <w:t>Article 322  (1) When any of the following persons, for the purpose of promoting their own interest or the interest of a third party, or inflicting damage o</w:t>
      </w:r>
      <w:r>
        <w:t>n an Insurance Company etc., engages in conduct in breach of their duty and causes financial loss to the Insurance Company, etc., the person is punished by imprisonment with work for not more than ten years or a fine of not more than ten million yen, or bo</w:t>
      </w:r>
      <w:r>
        <w:t>th:</w:t>
      </w:r>
    </w:p>
    <w:p w:rsidR="00EA6EE4" w:rsidRDefault="00952619">
      <w:pPr>
        <w:pStyle w:val="enf6"/>
      </w:pPr>
      <w:r>
        <w:t>(i) a receiver or actuary of an Insurance Company, etc.;</w:t>
      </w:r>
    </w:p>
    <w:p w:rsidR="00EA6EE4" w:rsidRDefault="00952619">
      <w:pPr>
        <w:pStyle w:val="enf6"/>
      </w:pPr>
      <w:r>
        <w:t>(ii) incorporator of a Mutual Company;</w:t>
      </w:r>
    </w:p>
    <w:p w:rsidR="00EA6EE4" w:rsidRDefault="00952619">
      <w:pPr>
        <w:pStyle w:val="enf6"/>
      </w:pPr>
      <w:r>
        <w:t>(iii) director or company auditor of a Mutual Company at the time of its incorporation;</w:t>
      </w:r>
    </w:p>
    <w:p w:rsidR="00EA6EE4" w:rsidRDefault="00952619">
      <w:pPr>
        <w:pStyle w:val="enf6"/>
      </w:pPr>
      <w:r>
        <w:t>(iv) director, executive officer, accounting advisor or company audi</w:t>
      </w:r>
      <w:r>
        <w:t>tor of a Mutual Company;</w:t>
      </w:r>
    </w:p>
    <w:p w:rsidR="00EA6EE4" w:rsidRDefault="00952619">
      <w:pPr>
        <w:pStyle w:val="enf6"/>
      </w:pPr>
      <w:r>
        <w:t>(v) acting director, executive officer or auditor of a Mutual Company who has been appointed pursuant to the provisional disposition order prescribed in Article 56 of the Civil Provisional Relief Act;</w:t>
      </w:r>
    </w:p>
    <w:p w:rsidR="00EA6EE4" w:rsidRDefault="00952619">
      <w:pPr>
        <w:pStyle w:val="enf6"/>
      </w:pPr>
      <w:r>
        <w:t>(vi) any person who is to carr</w:t>
      </w:r>
      <w:r>
        <w:t>y out the duties of a temporary director (in case of a Company with Audit and Supervisory Committee, a director who is an Audit and Supervisory Committee Member or other director), accounting advisor, company auditor, representative director, committee mem</w:t>
      </w:r>
      <w:r>
        <w:t>ber (meaning a member of a nominating committee, audit committee or compensation committee), executive officer or representative executive officer who has been appointed pursuant to the provisions of Article 53-15, paragraph (2) of the Companies Act, as ap</w:t>
      </w:r>
      <w:r>
        <w:t>plied mutatis mutandis pursuant to Article 53-15, Article 401, paragraph (3) of that Act, as applied mutatis mutandis pursuant to Article 53-25, paragraph (2) (including the cases where it is applied mutatis mutandis pursuant to Article 53-27, paragraph (3</w:t>
      </w:r>
      <w:r>
        <w:t>)) or Article 401, paragraph (3) of that Act, as applied mutatis mutandis pursuant to Article 420, paragraph (3) of that Act, as applied mutatis mutandis pursuant to Article 53-32;</w:t>
      </w:r>
    </w:p>
    <w:p w:rsidR="00EA6EE4" w:rsidRDefault="00952619">
      <w:pPr>
        <w:pStyle w:val="enf6"/>
      </w:pPr>
      <w:r>
        <w:t>(vii) manager of a Mutual Company;</w:t>
      </w:r>
    </w:p>
    <w:p w:rsidR="00EA6EE4" w:rsidRDefault="00952619">
      <w:pPr>
        <w:pStyle w:val="enf6"/>
      </w:pPr>
      <w:r>
        <w:t>(viii) employee of a Mutual Company to w</w:t>
      </w:r>
      <w:r>
        <w:t>hom a type of particular or a specific particular of its business has been delegated; and</w:t>
      </w:r>
    </w:p>
    <w:p w:rsidR="00EA6EE4" w:rsidRDefault="00952619">
      <w:pPr>
        <w:pStyle w:val="enf6"/>
      </w:pPr>
      <w:r>
        <w:t>(ix) inspector (limited to those pertaining to a Mutual Company).</w:t>
      </w:r>
    </w:p>
    <w:p w:rsidR="00EA6EE4" w:rsidRDefault="00952619">
      <w:pPr>
        <w:pStyle w:val="enf4"/>
      </w:pPr>
      <w:r>
        <w:t>(2) When any of the following persons, for the purpose of promoting their own interest or the intere</w:t>
      </w:r>
      <w:r>
        <w:t>st of a third party, or inflicting damage on a liquidating mutual company, engages in conduct in breach of their duty and causes financial loss to the liquidating mutual company, the same punishment as in the preceding paragraph applies:</w:t>
      </w:r>
    </w:p>
    <w:p w:rsidR="00EA6EE4" w:rsidRDefault="00952619">
      <w:pPr>
        <w:pStyle w:val="enf6"/>
      </w:pPr>
      <w:r>
        <w:t xml:space="preserve">(i) </w:t>
      </w:r>
      <w:r>
        <w:t>liquidator of a liquidating mutual company;</w:t>
      </w:r>
    </w:p>
    <w:p w:rsidR="00EA6EE4" w:rsidRDefault="00952619">
      <w:pPr>
        <w:pStyle w:val="enf6"/>
      </w:pPr>
      <w:r>
        <w:t>(ii) acting liquidator of a liquidating mutual company who has been appointed pursuant to the provisional disposition order prescribed in Article 56 of the Civil Provisional Relief Act;</w:t>
      </w:r>
    </w:p>
    <w:p w:rsidR="00EA6EE4" w:rsidRDefault="00952619">
      <w:pPr>
        <w:pStyle w:val="enf6"/>
      </w:pPr>
      <w:r>
        <w:t xml:space="preserve">(iii) any person who is </w:t>
      </w:r>
      <w:r>
        <w:t>to carry out the duties of a temporary liquidator or Representative Liquidator of a liquidating mutual company who has been appointed pursuant to the provisions of Article 53-12, paragraph (2), as applied mutatis mutandis pursuant to Article 180-5, paragra</w:t>
      </w:r>
      <w:r>
        <w:t>ph (4), or the provisions of Article 351, paragraph (2) of the Companies Act, as applied mutatis mutandis pursuant to Article 180-9, paragraph (5);</w:t>
      </w:r>
    </w:p>
    <w:p w:rsidR="00EA6EE4" w:rsidRDefault="00952619">
      <w:pPr>
        <w:pStyle w:val="enf6"/>
      </w:pPr>
      <w:r>
        <w:t>(iv) representative for a liquidator of a liquidating mutual company;</w:t>
      </w:r>
    </w:p>
    <w:p w:rsidR="00EA6EE4" w:rsidRDefault="00952619">
      <w:pPr>
        <w:pStyle w:val="enf6"/>
      </w:pPr>
      <w:r>
        <w:t xml:space="preserve">(v) supervising committee member of a </w:t>
      </w:r>
      <w:r>
        <w:t>liquidating mutual company; and</w:t>
      </w:r>
    </w:p>
    <w:p w:rsidR="00EA6EE4" w:rsidRDefault="00952619">
      <w:pPr>
        <w:pStyle w:val="enf6"/>
      </w:pPr>
      <w:r>
        <w:t>(vi) examination committee member of a liquidating mutual company.</w:t>
      </w:r>
    </w:p>
    <w:p w:rsidR="00EA6EE4" w:rsidRDefault="00952619">
      <w:pPr>
        <w:pStyle w:val="enf4"/>
      </w:pPr>
      <w:r>
        <w:t>(3) any person who has attempted a crime set forth in the preceding two paragraphs is punished.</w:t>
      </w:r>
    </w:p>
    <w:p w:rsidR="00EA6EE4" w:rsidRDefault="00EA6EE4"/>
    <w:p w:rsidR="00EA6EE4" w:rsidRDefault="00952619">
      <w:pPr>
        <w:pStyle w:val="ena"/>
      </w:pPr>
      <w:r>
        <w:t>(Special Breach of Trust Crime of Representative Bondholder)</w:t>
      </w:r>
    </w:p>
    <w:p w:rsidR="00EA6EE4" w:rsidRDefault="00952619">
      <w:pPr>
        <w:pStyle w:val="enf3"/>
      </w:pPr>
      <w:r>
        <w:t>Article 323  (1) When a representative bondholder or resolution executor (meaning a resolution executor prescribed in Article 737, paragraph (2) of the Companies Act, as applied mutatis mutandis pursuant to Article 61-8, paragraph (2); the same applies he</w:t>
      </w:r>
      <w:r>
        <w:t>reinafter) of a Mutual Company, for the purpose of promoting their own interest or the interest of a third party, or inflicting damage on a bondholder, engages in conduct in breach of their duty and causes financial loss to the bondholder, they are punishe</w:t>
      </w:r>
      <w:r>
        <w:t>d by imprisonment with work for not more than five years or a fine of not more than five million yen, or both.</w:t>
      </w:r>
    </w:p>
    <w:p w:rsidR="00EA6EE4" w:rsidRDefault="00952619">
      <w:pPr>
        <w:pStyle w:val="enf4"/>
      </w:pPr>
      <w:r>
        <w:t>(2) Any person who has attempted the crime set forth in the preceding paragraph is punished.</w:t>
      </w:r>
    </w:p>
    <w:p w:rsidR="00EA6EE4" w:rsidRDefault="00EA6EE4"/>
    <w:p w:rsidR="00EA6EE4" w:rsidRDefault="00952619">
      <w:pPr>
        <w:pStyle w:val="ena"/>
      </w:pPr>
      <w:r>
        <w:t>(Crime of Endangerment to Corporate Assets)</w:t>
      </w:r>
    </w:p>
    <w:p w:rsidR="00EA6EE4" w:rsidRDefault="00952619">
      <w:pPr>
        <w:pStyle w:val="enf3"/>
      </w:pPr>
      <w:r>
        <w:t>Article</w:t>
      </w:r>
      <w:r>
        <w:t xml:space="preserve"> 324  (1) In the case where a receiver of a Stock Company operating in the Insurance Business (hereinafter referred to in this Part as "Stock Company") or actuary falls under any of the following items, the administrator is punished by imprisonment with wo</w:t>
      </w:r>
      <w:r>
        <w:t>rk for not more than five years or a fine of not more than five million yen, or both:</w:t>
      </w:r>
    </w:p>
    <w:p w:rsidR="00EA6EE4" w:rsidRDefault="00952619">
      <w:pPr>
        <w:pStyle w:val="enf6"/>
      </w:pPr>
      <w:r>
        <w:t>(i) when, regarding particulars listed in Article 199, paragraph (1), item (iii) or Article 236, paragraph (1), item (iii) of the Companies Act, they have made a false st</w:t>
      </w:r>
      <w:r>
        <w:t>atement or has concealed any fact from the court or shareholders' meeting or class shareholders' meeting;</w:t>
      </w:r>
    </w:p>
    <w:p w:rsidR="00EA6EE4" w:rsidRDefault="00952619">
      <w:pPr>
        <w:pStyle w:val="enf6"/>
      </w:pPr>
      <w:r>
        <w:t>(ii) when, irrespective of whether on behalf of themselves or on someone else's behalf, they have wrongfully acquired shares or has obtained shares fo</w:t>
      </w:r>
      <w:r>
        <w:t>r the purpose of pledging them on the account of a Stock Company;</w:t>
      </w:r>
    </w:p>
    <w:p w:rsidR="00EA6EE4" w:rsidRDefault="00952619">
      <w:pPr>
        <w:pStyle w:val="enf6"/>
      </w:pPr>
      <w:r>
        <w:t>(iii) when they have made a dividend of surplus in violation of laws and regulations or articles of incorporation; and</w:t>
      </w:r>
    </w:p>
    <w:p w:rsidR="00EA6EE4" w:rsidRDefault="00952619">
      <w:pPr>
        <w:pStyle w:val="enf6"/>
      </w:pPr>
      <w:r>
        <w:t>(iv) when they have disposed the property of a Stock Company for the ob</w:t>
      </w:r>
      <w:r>
        <w:t>jective of speculative trading outside the scope of the purpose of the Stock Company.</w:t>
      </w:r>
    </w:p>
    <w:p w:rsidR="00EA6EE4" w:rsidRDefault="00952619">
      <w:pPr>
        <w:pStyle w:val="enf4"/>
      </w:pPr>
      <w:r>
        <w:t>(2) In the case where a receiver of a Mutual Company, actuary, any person listed in Article 322, paragraph (1), items (ii) to (ix), or any person appointed pursuant to th</w:t>
      </w:r>
      <w:r>
        <w:t>e provisions of Article 94, paragraph (1) of the Companies Act, as applied mutatis mutandis pursuant to Article 30-11, paragraph (2) or Article 79, paragraph (3), falls under any of the following items, they are punished by the same punishment as that of t</w:t>
      </w:r>
      <w:r>
        <w:t>he preceding paragraph:</w:t>
      </w:r>
    </w:p>
    <w:p w:rsidR="00EA6EE4" w:rsidRDefault="00952619">
      <w:pPr>
        <w:pStyle w:val="enf6"/>
      </w:pPr>
      <w:r>
        <w:t>(i) when, regarding the number of members, acceptance of the total amount of funds, or payment pertaining to the contribution of funds, or particulars listed in the items of Article 24, paragraph (1), in the case of the incorporatio</w:t>
      </w:r>
      <w:r>
        <w:t>n of a Mutual Company, the person has made a false statement or has concealed any fact from the court or Organizational Meeting;</w:t>
      </w:r>
    </w:p>
    <w:p w:rsidR="00EA6EE4" w:rsidRDefault="00952619">
      <w:pPr>
        <w:pStyle w:val="enf6"/>
      </w:pPr>
      <w:r>
        <w:t>(ii) when, in violation of laws and regulations or articles of incorporation, they have depreciated the funds, paid interest fr</w:t>
      </w:r>
      <w:r>
        <w:t>om the funds, or distributed the surplus; and</w:t>
      </w:r>
    </w:p>
    <w:p w:rsidR="00EA6EE4" w:rsidRDefault="00952619">
      <w:pPr>
        <w:pStyle w:val="enf6"/>
      </w:pPr>
      <w:r>
        <w:t>(iii) when, the person has disposed the property of a Mutual Company for the objective of speculative trading outside the scope of the purpose of the Mutual Company.</w:t>
      </w:r>
    </w:p>
    <w:p w:rsidR="00EA6EE4" w:rsidRDefault="00952619">
      <w:pPr>
        <w:pStyle w:val="enf4"/>
      </w:pPr>
      <w:r>
        <w:t>(3) When a receiver of a Mutual Company, any</w:t>
      </w:r>
      <w:r>
        <w:t xml:space="preserve"> of the persons listed in Article 322, paragraph (1), items (iv) to (vi) or item (ix), or any person who is the director, accounting advisor, company auditor or executive officer of a Stock Company, in the case of an Entity Conversion from a Mutual Company</w:t>
      </w:r>
      <w:r>
        <w:t xml:space="preserve"> into a Stock Company, regarding the subscription or payment of shares or delivery of non-monetary property or particulars listed in Article 92, item (iii) has made a false statement or has concealed any fact from the Prime Minister or court, or from the g</w:t>
      </w:r>
      <w:r>
        <w:t>eneral meeting or Member Representatives Meeting, the person is punished by imprisonment with work for not more than three years or a fine of not more than three million yen, or both.</w:t>
      </w:r>
    </w:p>
    <w:p w:rsidR="00EA6EE4" w:rsidRDefault="00952619">
      <w:pPr>
        <w:pStyle w:val="enf4"/>
      </w:pPr>
      <w:r>
        <w:t>(4) When a receiver, director, accounting advisor, company auditor or ex</w:t>
      </w:r>
      <w:r>
        <w:t>ecutive officer of a Stock Company, an acting director, accounting advisor, company auditor or executive officer of a Stock Company who has been appointed pursuant to the provisional disposition order prescribed in Article 56 of the Civil Provisional Relie</w:t>
      </w:r>
      <w:r>
        <w:t>f Act, any person who is to carry out the duties of a temporary director (in case of a Company with Audit and Supervisory Committee, a director who is an Audit and Supervisory Committee Member or other director), accounting advisor, company auditor, repres</w:t>
      </w:r>
      <w:r>
        <w:t>entative director, committee member (meaning a member of a nominating committee, audit committee or compensation committee), executive officer or representative executive officer who has been appointed pursuant to the provisions of Article 346, paragraph (</w:t>
      </w:r>
      <w:r>
        <w:t>2), Article 351, paragraph (2), or Article 401, paragraph (3) of the Companies Act (including the cases where it is applied mutatis mutandis pursuant to Article 403, paragraph (3) and Article 420, paragraph (3)) or inspector, or any person who is the direc</w:t>
      </w:r>
      <w:r>
        <w:t>tor, accounting advisor, company auditor or executive officer of a Mutual Company, in the case of an Entity Conversion from a Stock Company into a Mutual Company, regarding the acceptance of the total amount of funds or payment pertaining to the contributi</w:t>
      </w:r>
      <w:r>
        <w:t>on of funds, has made a false statement or has concealed any fact from the policyholders meeting or Policyholder Representatives Meeting, the same punishment as in the preceding paragraph applies.</w:t>
      </w:r>
    </w:p>
    <w:p w:rsidR="00EA6EE4" w:rsidRDefault="00EA6EE4"/>
    <w:p w:rsidR="00EA6EE4" w:rsidRDefault="00952619">
      <w:pPr>
        <w:pStyle w:val="ena"/>
      </w:pPr>
      <w:r>
        <w:t>(Crime of Using False Documents)</w:t>
      </w:r>
    </w:p>
    <w:p w:rsidR="00EA6EE4" w:rsidRDefault="00952619">
      <w:pPr>
        <w:pStyle w:val="enf3"/>
      </w:pPr>
      <w:r>
        <w:t>Article 325  (1) When any</w:t>
      </w:r>
      <w:r>
        <w:t xml:space="preserve"> of the persons listed in Article 322, paragraph (1), items (i) to (viii) or any person who has been entrusted with the solicitation of funds or subscribers to the bonds of a Mutual Company (meaning bonds prescribed in Article 61), in soliciting subscriber</w:t>
      </w:r>
      <w:r>
        <w:t>s for the shares, funds, share options, bonds (meaning bonds prescribed in Article 61 and bonds prescribed in Article 2, item (xxiii) of the Companies Act; hereinafter the same applies in this paragraph), or bonds with a share option, has used materials ex</w:t>
      </w:r>
      <w:r>
        <w:t xml:space="preserve">plaining the business of an Insurance Company, etc. or other particulars or an advertisement or other documents related to the relevant subscription which include a false detail with regard to an important particular, or has offered electronic or magnetic </w:t>
      </w:r>
      <w:r>
        <w:t>records that include a false record with regard to an important particular for carrying out affairs for the relevant solicitation for subscription in the case where electronic or magnetic records have been created in lieu of the relevant documents, the per</w:t>
      </w:r>
      <w:r>
        <w:t>son is punished by imprisonment with work for not more than five years or a fine of not more than five million yen, or both.</w:t>
      </w:r>
    </w:p>
    <w:p w:rsidR="00EA6EE4" w:rsidRDefault="00952619">
      <w:pPr>
        <w:pStyle w:val="enf4"/>
      </w:pPr>
      <w:r>
        <w:t>(2) When any person who offers the bonds of a Mutual Company (meaning bonds prescribed in Article 61) has used documents concerning</w:t>
      </w:r>
      <w:r>
        <w:t xml:space="preserve"> the secondary distribution which include a false detail with regard to an important particular, or has offered electronic or magnetic records that include a false record with regard to an important particular for carrying out affairs for the relevant seco</w:t>
      </w:r>
      <w:r>
        <w:t>ndary distribution in the case where electronic or magnetic records have been created in lieu of the relevant documents, the same punishment as in the preceding paragraph applies.</w:t>
      </w:r>
    </w:p>
    <w:p w:rsidR="00EA6EE4" w:rsidRDefault="00952619">
      <w:pPr>
        <w:pStyle w:val="enf4"/>
      </w:pPr>
      <w:r>
        <w:t>(3) When a receiver of a Mutual Company or any persons listed in Article 322</w:t>
      </w:r>
      <w:r>
        <w:t>, paragraph (1), items (iv) to (viii), in the case of an Entity Conversion from a Mutual Company into a Stock Company, in soliciting subscribers for the shares prescribed in Article 92, has used materials explaining the business of the Stock Company follow</w:t>
      </w:r>
      <w:r>
        <w:t>ing the Entity Conversion or other matters or an advertisement or other documents related to the relevant subscription which include a false detail with regard to an important particular, or has offered electronic or magnetic records that include a false r</w:t>
      </w:r>
      <w:r>
        <w:t>ecord with regard to an important particular for carrying out affairs for the relevant solicitation for subscription in the case where electronic or magnetic records have been created in lieu of the relevant documents, the same punishment as in paragraph (</w:t>
      </w:r>
      <w:r>
        <w:t>1) applies.</w:t>
      </w:r>
    </w:p>
    <w:p w:rsidR="00EA6EE4" w:rsidRDefault="00952619">
      <w:pPr>
        <w:pStyle w:val="enf4"/>
      </w:pPr>
      <w:r>
        <w:t>(4) When a receiver, director, accounting advisor, company auditor or executive officer of a Stock Company, an acting director, company auditor or executive officer of a Stock Company who has been appointed pursuant to the provisional dispositi</w:t>
      </w:r>
      <w:r>
        <w:t>on order prescribed in Article 56 of the Civil Provisional Relief Act, any person who is to carry out the duties of a temporary director (in case of a Company with Audit and Supervisory Committee, a director who is an Audit and Supervisory Committee Member</w:t>
      </w:r>
      <w:r>
        <w:t xml:space="preserve"> or other director), accounting advisor, company auditor, representative director, committee member (meaning a member of a nominating committee, audit committee or compensation committee), executive officer or representative executive officer who has been </w:t>
      </w:r>
      <w:r>
        <w:t xml:space="preserve">appointed pursuant to the provisions of Article 346, paragraph (2), Article 351, paragraph (2), or Article 401, paragraph (3) of the Companies Act (including the cases where it is applied mutatis mutandis pursuant to Article 403, paragraph (3) and Article </w:t>
      </w:r>
      <w:r>
        <w:t>420, paragraph (3) of that Act) or manager or an employee who has been entrusted with a type of particular or a specific particular of its other operations, in soliciting the funds prescribed in Article 78, paragraph (1), in the case of an Entity Conversio</w:t>
      </w:r>
      <w:r>
        <w:t xml:space="preserve">n from a Stock Company into a Mutual Company, has used an advertisement or other documents related to the subscription of funds which include a false detail with regard to an important particular, or has offered electronic or magnetic records that include </w:t>
      </w:r>
      <w:r>
        <w:t>a false detail with regard to an important particular for carrying out affairs for the relevant solicitation for subscription in the case where electronic or magnetic records have been created in lieu of the relevant documents, the same punishment as in pa</w:t>
      </w:r>
      <w:r>
        <w:t>ragraph (1) applies.</w:t>
      </w:r>
    </w:p>
    <w:p w:rsidR="00EA6EE4" w:rsidRDefault="00EA6EE4"/>
    <w:p w:rsidR="00EA6EE4" w:rsidRDefault="00952619">
      <w:pPr>
        <w:pStyle w:val="ena"/>
      </w:pPr>
      <w:r>
        <w:t>(Crime of a Fake Payment)</w:t>
      </w:r>
    </w:p>
    <w:p w:rsidR="00EA6EE4" w:rsidRDefault="00952619">
      <w:pPr>
        <w:pStyle w:val="enf3"/>
      </w:pPr>
      <w:r>
        <w:t xml:space="preserve">Article 326  (1) When any of the persons listed in Article 322, paragraph (1), items (i) to (viii) has made a fake payment to give the false appearance of a payment to fund contributions or payment for </w:t>
      </w:r>
      <w:r>
        <w:t>shares, the person is punished by imprisonment with work for not more than five years or a fine of not more than five million yen, or both. The same applies to any person who has acted as a party to such fake payment.</w:t>
      </w:r>
    </w:p>
    <w:p w:rsidR="00EA6EE4" w:rsidRDefault="00952619">
      <w:pPr>
        <w:pStyle w:val="enf4"/>
      </w:pPr>
      <w:r>
        <w:t>(2) When any of the persons prescribed</w:t>
      </w:r>
      <w:r>
        <w:t xml:space="preserve"> in the preceding Article, paragraph (3), in the case of an Entity Conversion from a Mutual Company into a Stock Company, has made a fake payment to give a false appearance of payment for shares pertaining to subscription under the provisions of Article 92</w:t>
      </w:r>
      <w:r>
        <w:t>, the same punishment as in the preceding paragraph applies. The same applies to any person who has acted as a party to such fake payment.</w:t>
      </w:r>
    </w:p>
    <w:p w:rsidR="00EA6EE4" w:rsidRDefault="00952619">
      <w:pPr>
        <w:pStyle w:val="enf4"/>
      </w:pPr>
      <w:r>
        <w:t>(3) When any of the persons prescribed in the preceding Article, paragraph (4), in the case of an Entity Conversion f</w:t>
      </w:r>
      <w:r>
        <w:t>rom a Stock Company into a Mutual Company, has made a fake payment to give a false appearance of payment set forth in Article 30-3, paragraph (1), as applied mutatis mutandis pursuant to Article 78, paragraph (3), the same punishment as in paragraph (1) ap</w:t>
      </w:r>
      <w:r>
        <w:t>plies. The same applies to any person who has acted as a party to such fake payment.</w:t>
      </w:r>
    </w:p>
    <w:p w:rsidR="00EA6EE4" w:rsidRDefault="00EA6EE4"/>
    <w:p w:rsidR="00EA6EE4" w:rsidRDefault="00952619">
      <w:pPr>
        <w:pStyle w:val="ena"/>
      </w:pPr>
      <w:r>
        <w:t>(Crime of Over Issuance of Shares)</w:t>
      </w:r>
    </w:p>
    <w:p w:rsidR="00EA6EE4" w:rsidRDefault="00952619">
      <w:pPr>
        <w:pStyle w:val="enf3"/>
      </w:pPr>
      <w:r>
        <w:t>Article 327  When a receiver of a Stock Company has issued an aggregate number of shares exceeding the total number of shares that a St</w:t>
      </w:r>
      <w:r>
        <w:t>ock Company may issue, the administrator is punished by imprisonment with work for not more than five years or a fine of not more than five million yen.</w:t>
      </w:r>
    </w:p>
    <w:p w:rsidR="00EA6EE4" w:rsidRDefault="00EA6EE4"/>
    <w:p w:rsidR="00EA6EE4" w:rsidRDefault="00952619">
      <w:pPr>
        <w:pStyle w:val="ena"/>
      </w:pPr>
      <w:r>
        <w:t>(Crime of Bribery of Director)</w:t>
      </w:r>
    </w:p>
    <w:p w:rsidR="00EA6EE4" w:rsidRDefault="00952619">
      <w:pPr>
        <w:pStyle w:val="enf3"/>
      </w:pPr>
      <w:r>
        <w:t>Article 328  (1) When any of the following persons has accepted, or req</w:t>
      </w:r>
      <w:r>
        <w:t>uested or promised a property benefit based on an unlawful request concerning their duties, they are punished by imprisonment with work for not more than five years or a fine of not more than five million yen:</w:t>
      </w:r>
    </w:p>
    <w:p w:rsidR="00EA6EE4" w:rsidRDefault="00952619">
      <w:pPr>
        <w:pStyle w:val="enf6"/>
      </w:pPr>
      <w:r>
        <w:t xml:space="preserve">(i) any person listed in the items of Article </w:t>
      </w:r>
      <w:r>
        <w:t>322, paragraph (1) or the items of paragraph (2);</w:t>
      </w:r>
    </w:p>
    <w:p w:rsidR="00EA6EE4" w:rsidRDefault="00952619">
      <w:pPr>
        <w:pStyle w:val="enf6"/>
      </w:pPr>
      <w:r>
        <w:t>(ii) any person prescribed in Article 323;</w:t>
      </w:r>
    </w:p>
    <w:p w:rsidR="00EA6EE4" w:rsidRDefault="00952619">
      <w:pPr>
        <w:pStyle w:val="enf6"/>
      </w:pPr>
      <w:r>
        <w:t>(iii) financial auditor of a Mutual Company or any person who carries out the duties of a temporary financial auditor who has been appointed pursuant to the provis</w:t>
      </w:r>
      <w:r>
        <w:t>ions of Article 53-12, paragraph (4); and</w:t>
      </w:r>
    </w:p>
    <w:p w:rsidR="00EA6EE4" w:rsidRDefault="00952619">
      <w:pPr>
        <w:pStyle w:val="enf6"/>
      </w:pPr>
      <w:r>
        <w:t>(iv) insurance inspector of an Insurance Company.</w:t>
      </w:r>
    </w:p>
    <w:p w:rsidR="00EA6EE4" w:rsidRDefault="00952619">
      <w:pPr>
        <w:pStyle w:val="enf4"/>
      </w:pPr>
      <w:r>
        <w:t>(2) Any person who has given, or offered or promised to give the benefit set forth in the preceding paragraph is punished by imprisonment with work for not more tha</w:t>
      </w:r>
      <w:r>
        <w:t>n three years or a fine of not more than three million yen.</w:t>
      </w:r>
    </w:p>
    <w:p w:rsidR="00EA6EE4" w:rsidRDefault="00EA6EE4"/>
    <w:p w:rsidR="00EA6EE4" w:rsidRDefault="00952619">
      <w:pPr>
        <w:pStyle w:val="ena"/>
      </w:pPr>
      <w:r>
        <w:t>(Crime of Bribery Concerning Exercise of Rights of Members)</w:t>
      </w:r>
    </w:p>
    <w:p w:rsidR="00EA6EE4" w:rsidRDefault="00952619">
      <w:pPr>
        <w:pStyle w:val="enf3"/>
      </w:pPr>
      <w:r>
        <w:t xml:space="preserve">Article 329  (1) Any person who, concerning the following particulars, has accepted, or requested or promised a property benefit based </w:t>
      </w:r>
      <w:r>
        <w:t>on an unlawful request is punished by imprisonment with work for not more than five years or a fine of not more than five million yen:</w:t>
      </w:r>
    </w:p>
    <w:p w:rsidR="00EA6EE4" w:rsidRDefault="00952619">
      <w:pPr>
        <w:pStyle w:val="enf6"/>
      </w:pPr>
      <w:r>
        <w:t>(i) the making of remarks or exercise of voting rights at a general meeting, Member Representatives Meeting, Organization</w:t>
      </w:r>
      <w:r>
        <w:t>al Meeting, bondholders meeting or creditors meeting of a Mutual Company, policyholders meeting or Policyholder Representatives Meeting in the case where a Stock Company is to carry out the Entity Conversion set forth in Article 68, paragraph (1), or credi</w:t>
      </w:r>
      <w:r>
        <w:t>tors meeting of a Foreign Mutual Company;</w:t>
      </w:r>
    </w:p>
    <w:p w:rsidR="00EA6EE4" w:rsidRDefault="00952619">
      <w:pPr>
        <w:pStyle w:val="enf6"/>
      </w:pPr>
      <w:r>
        <w:t>(ii) the exercise of rights of a member or representative member prescribed in Article 38, paragraphs (1) or (2), Article 39, Article 40, paragraph (1), Article 45, paragraph (1) or (2), Article 46, Article 47, par</w:t>
      </w:r>
      <w:r>
        <w:t>agraph (1), Article 50, paragraphs (1) or (2), Article 358, paragraph (1) (except for item (ii)) or Article 360, paragraph (1) of the Companies Act, as applied mutatis mutandis pursuant to Article 53-15, Article 422, paragraph (1) of the same Act, as appli</w:t>
      </w:r>
      <w:r>
        <w:t>ed mutatis mutandis pursuant to Article 53-32, Article 426, paragraph (7) of the same Act, as applied mutatis mutandis pursuant to Article 53-36, or Article 360, paragraph (1) of the same Act, as applied mutatis mutandis pursuant to Article 180-5, paragrap</w:t>
      </w:r>
      <w:r>
        <w:t>h (2) or Article 180-8, paragraph (4); or the exercise of rights of a member or obligee prescribed in Article 511, paragraph (1) or Article 522, paragraph (1) of the same Act, as applied mutatis mutandis pursuant to Article 184; or the exercise of rights o</w:t>
      </w:r>
      <w:r>
        <w:t>f an obligee prescribed in Article 547, paragraph (1) or (3) of the same Act, as applied mutatis mutandis pursuant to Article 184;</w:t>
      </w:r>
    </w:p>
    <w:p w:rsidR="00EA6EE4" w:rsidRDefault="00952619">
      <w:pPr>
        <w:pStyle w:val="enf6"/>
      </w:pPr>
      <w:r>
        <w:t>(iii) the exercise of rights of an aggregate number of members that corresponds to five thousandths, three thousandths, one t</w:t>
      </w:r>
      <w:r>
        <w:t>housandth or more of the total number of members or three thousand or one thousand or more members (in the case of a Specified Mutual Company, the number of members specified by Cabinet Order prescribed in Article 38, paragraph (1), Article 39, paragraph (</w:t>
      </w:r>
      <w:r>
        <w:t>1) or Article 50, paragraph (1) or more), nine or three or more representative members, or a bondholder who holds bonds equivalent to one-tenth or more of the total amount (excluding the amount of bonds which have been redeemed) of bonds of a Mutual Compan</w:t>
      </w:r>
      <w:r>
        <w:t>y (meaning the bonds prescribed in Article 61; hereinafter the same applies in this item);</w:t>
      </w:r>
    </w:p>
    <w:p w:rsidR="00EA6EE4" w:rsidRDefault="00952619">
      <w:pPr>
        <w:pStyle w:val="enf6"/>
      </w:pPr>
      <w:r>
        <w:t>(iv) the filing of litigation prescribed in this Act or the Companies Act, as applied mutatis mutandis pursuant to this Act (limited to those filed by a member or an</w:t>
      </w:r>
      <w:r>
        <w:t xml:space="preserve"> obligee of a Mutual Company or a Qualified Former Shareholder (meaning a Qualified Former Shareholder prescribed in Article 847-4, paragraph (2) of the Companies Act as applied mutatis mutandis pursuant to Article 96-4, or Article 847-2, paragraph (9) of </w:t>
      </w:r>
      <w:r>
        <w:t>that Act as applied mutatis mutandis pursuant to Article 96-4-2)) relating to an Insurance Company, etc. (limited to a company in the form of a stock company); and</w:t>
      </w:r>
    </w:p>
    <w:p w:rsidR="00EA6EE4" w:rsidRDefault="00952619">
      <w:pPr>
        <w:pStyle w:val="enf6"/>
      </w:pPr>
      <w:r>
        <w:t>(v) the intervention by a member under the provisions of Article 849, paragraph (1) of the C</w:t>
      </w:r>
      <w:r>
        <w:t>ompanies Act, as applied mutatis mutandis pursuant to this Act.</w:t>
      </w:r>
    </w:p>
    <w:p w:rsidR="00EA6EE4" w:rsidRDefault="00952619">
      <w:pPr>
        <w:pStyle w:val="enf4"/>
      </w:pPr>
      <w:r>
        <w:t>(2) The same punishment as in the preceding paragraph applies to any person who has given, or offered or promised to give the benefit set forth in the same paragraph.</w:t>
      </w:r>
    </w:p>
    <w:p w:rsidR="00EA6EE4" w:rsidRDefault="00EA6EE4"/>
    <w:p w:rsidR="00EA6EE4" w:rsidRDefault="00952619">
      <w:pPr>
        <w:pStyle w:val="ena"/>
      </w:pPr>
      <w:r>
        <w:t>(Confiscation and Collec</w:t>
      </w:r>
      <w:r>
        <w:t>tion of Equivalent Value)</w:t>
      </w:r>
    </w:p>
    <w:p w:rsidR="00EA6EE4" w:rsidRDefault="00952619">
      <w:pPr>
        <w:pStyle w:val="enf3"/>
      </w:pPr>
      <w:r>
        <w:t>Article 330  In the case referred to in Article 328, paragraph (1) or the preceding Article, paragraph (1), a benefit accepted by an offender is confiscated. When the whole or a part of the benefit cannot be confiscated, an equiva</w:t>
      </w:r>
      <w:r>
        <w:t>lent sum of money is collected.</w:t>
      </w:r>
    </w:p>
    <w:p w:rsidR="00EA6EE4" w:rsidRDefault="00EA6EE4"/>
    <w:p w:rsidR="00EA6EE4" w:rsidRDefault="00952619">
      <w:pPr>
        <w:pStyle w:val="ena"/>
      </w:pPr>
      <w:r>
        <w:t>(Crime of Benefit Sharing Concerning Exercise of Rights of Shareholder)</w:t>
      </w:r>
    </w:p>
    <w:p w:rsidR="00EA6EE4" w:rsidRDefault="00952619">
      <w:pPr>
        <w:pStyle w:val="enf3"/>
      </w:pPr>
      <w:r>
        <w:t xml:space="preserve">Article 331  (1) When a receiver of an Insurance Company, etc., or any of the persons listed in Article 322, paragraph (1), items (iv) to (vii) or </w:t>
      </w:r>
      <w:r>
        <w:t>other employee of a Mutual Company, concerning the exercise of rights of a shareholder or member or representative member or concerning the exercise of rights of a Qualified Former Shareholder (meaning a Qualified Former Shareholder prescribed in Article 8</w:t>
      </w:r>
      <w:r>
        <w:t>47-2, paragraph (9) of the Companies Act (including the cases where it is applied mutatis mutandis pursuant to Article 96-4-2) and in Article 847-4, paragraph (2) of that Act as applied mutatis mutandis pursuant to Article 96-4; the same applies in paragra</w:t>
      </w:r>
      <w:r>
        <w:t>ph (3)) relating to an Insurance Company, etc. (limited to a company in the form of a stock company), has given a property benefit with regards to the account of the Insurance Company, etc. or its Subsidiary Company (meaning the Subsidiary Company prescrib</w:t>
      </w:r>
      <w:r>
        <w:t>ed in Article 2, item (iii) of that Act (its Substantive Subsidiary Companies in the case where the Insurance Company, etc. is a Mutual Company); the same applies in this paragraph and paragraph (3)), the person is punished by imprisonment with work for no</w:t>
      </w:r>
      <w:r>
        <w:t>t more than three years or a fine of not more than three million yen. The same applies to the case where a person listed in Article 960, paragraph (1), items (iii) to (vi) of that Act relating to an Insurance Company, etc. (limited to a company in the form</w:t>
      </w:r>
      <w:r>
        <w:t xml:space="preserve"> of a stock company; hereinafter the same applies in this paragraph) or other employee of the relevant Insurance Company, etc. provided a property benefit for the account of the relevant Insurance Company, etc. or its Subsidiary Company in relation to the </w:t>
      </w:r>
      <w:r>
        <w:t>exercise of rights of a Qualified Former Shareholder (meaning a Qualified Former Shareholder prescribed in Article 847-4, paragraph (2) of the Companies Act as applied mutatis mutandis pursuant to Article 96-4, or in Article 847-2, paragraph (9) of that Ac</w:t>
      </w:r>
      <w:r>
        <w:t>t as applied mutatis mutandis pursuant to Article 96-4-2) relating to the relevant Insurance Company, etc.</w:t>
      </w:r>
    </w:p>
    <w:p w:rsidR="00EA6EE4" w:rsidRDefault="00952619">
      <w:pPr>
        <w:pStyle w:val="enf4"/>
      </w:pPr>
      <w:r>
        <w:t>(2) The same punishment as in the preceding paragraph applies to any person who, with knowledge, has been given the benefit set forth in the same par</w:t>
      </w:r>
      <w:r>
        <w:t>agraph or has caused a third party to give such benefit.</w:t>
      </w:r>
    </w:p>
    <w:p w:rsidR="00EA6EE4" w:rsidRDefault="00952619">
      <w:pPr>
        <w:pStyle w:val="enf4"/>
      </w:pPr>
      <w:r>
        <w:t>(3) The same punishment as in paragraph (1) applies to any person who, concerning the exercise of rights of a shareholder or member or representative member, or rights of a Qualified Former Sharehold</w:t>
      </w:r>
      <w:r>
        <w:t xml:space="preserve">er relating to an Insurance Company, etc. (limited to a company in the form of a stock company) has requested the person prescribed in the same paragraph to give the benefit set forth in the same paragraph to the person or to a third party with regards to </w:t>
      </w:r>
      <w:r>
        <w:t>the account of the Insurance Company, etc. or its Subsidiary Company.</w:t>
      </w:r>
    </w:p>
    <w:p w:rsidR="00EA6EE4" w:rsidRDefault="00952619">
      <w:pPr>
        <w:pStyle w:val="enf4"/>
      </w:pPr>
      <w:r>
        <w:t>(4) When any person who has committed a crime set forth in the preceding two paragraphs has intimidated a person prescribed in paragraph (1) regarding the execution of the crime, they ar</w:t>
      </w:r>
      <w:r>
        <w:t>e punished by imprisonment with work for not more than five years or a fine of not more than five million yen.</w:t>
      </w:r>
    </w:p>
    <w:p w:rsidR="00EA6EE4" w:rsidRDefault="00952619">
      <w:pPr>
        <w:pStyle w:val="enf4"/>
      </w:pPr>
      <w:r>
        <w:t>(5) Imprisonment with work and fines may be imposed cumulatively, pursuant to the circumstances, on any person who has committed a crime set fort</w:t>
      </w:r>
      <w:r>
        <w:t>h in the preceding three paragraphs.</w:t>
      </w:r>
    </w:p>
    <w:p w:rsidR="00EA6EE4" w:rsidRDefault="00952619">
      <w:pPr>
        <w:pStyle w:val="enf4"/>
      </w:pPr>
      <w:r>
        <w:t>(6) When any person who has committed a crime set forth in paragraph (1) has surrendered themselves to authorities, the punishment thereof may be reduced or remitted.</w:t>
      </w:r>
    </w:p>
    <w:p w:rsidR="00EA6EE4" w:rsidRDefault="00EA6EE4"/>
    <w:p w:rsidR="00EA6EE4" w:rsidRDefault="00952619">
      <w:pPr>
        <w:pStyle w:val="ena"/>
      </w:pPr>
      <w:r>
        <w:t>(Crimes Committed Outside Japan)</w:t>
      </w:r>
    </w:p>
    <w:p w:rsidR="00EA6EE4" w:rsidRDefault="00952619">
      <w:pPr>
        <w:pStyle w:val="enf3"/>
      </w:pPr>
      <w:r>
        <w:t>Article 331-2  (1)</w:t>
      </w:r>
      <w:r>
        <w:t xml:space="preserve"> The crimes set forth in Articles 322 to 324, Article 326, Article 327, Article 328, paragraph (1), Article 329, paragraph (1) and the preceding Article, paragraph (1) is to also apply to any person who has committed these crimes outside Japan.</w:t>
      </w:r>
    </w:p>
    <w:p w:rsidR="00EA6EE4" w:rsidRDefault="00952619">
      <w:pPr>
        <w:pStyle w:val="enf4"/>
      </w:pPr>
      <w:r>
        <w:t>(2) The cri</w:t>
      </w:r>
      <w:r>
        <w:t>mes set forth in Article 328, paragraph (2), Article 329, paragraph (2), and the preceding Article, paragraphs (2) to (4) is governed by Article 2 of the Penal Code.</w:t>
      </w:r>
    </w:p>
    <w:p w:rsidR="00EA6EE4" w:rsidRDefault="00EA6EE4"/>
    <w:p w:rsidR="00EA6EE4" w:rsidRDefault="00952619">
      <w:pPr>
        <w:pStyle w:val="ena"/>
      </w:pPr>
      <w:r>
        <w:t>(Application of Penal Provisions to Corporations)</w:t>
      </w:r>
    </w:p>
    <w:p w:rsidR="00EA6EE4" w:rsidRDefault="00952619">
      <w:pPr>
        <w:pStyle w:val="enf3"/>
      </w:pPr>
      <w:r>
        <w:t>Article 332  When a person prescribed i</w:t>
      </w:r>
      <w:r>
        <w:t xml:space="preserve">n Articles 322 to 327, Article 328, paragraph (1), Article 329, paragraph (1), or Article 331, paragraph (1) is a corporation, the relevant provisions and the provisions of Article 322, paragraph (3) and Article 323, paragraph (2) is to respectively apply </w:t>
      </w:r>
      <w:r>
        <w:t>to the director, executive officer, other officer who executes business, or manager who has acted in the relevant way.</w:t>
      </w:r>
    </w:p>
    <w:p w:rsidR="00EA6EE4" w:rsidRDefault="00EA6EE4"/>
    <w:p w:rsidR="00EA6EE4" w:rsidRDefault="00952619">
      <w:pPr>
        <w:pStyle w:val="ena"/>
      </w:pPr>
      <w:r>
        <w:t>(Crime of False Notification)</w:t>
      </w:r>
    </w:p>
    <w:p w:rsidR="00EA6EE4" w:rsidRDefault="00952619">
      <w:pPr>
        <w:pStyle w:val="enf3"/>
      </w:pPr>
      <w:r>
        <w:t>Article 332-2  Any person who, in violation of Article 955, paragraph (1) of the Companies Act, as applied</w:t>
      </w:r>
      <w:r>
        <w:t xml:space="preserve"> mutatis mutandis pursuant to Article 67-2 or Article 217, paragraph (3), has failed to detail or record what is specified by Order of the Ministry of Justice concerning the Investigation of Electronic Public Notice prescribed in the same paragraph in the </w:t>
      </w:r>
      <w:r>
        <w:t>registry of studies, etc. (meaning the registry of studies, etc. prescribed in the same paragraph; hereinafter the same applies in this Article), who has included a false detail or record in the registry of studies, etc., or who has not preserved the regis</w:t>
      </w:r>
      <w:r>
        <w:t>try of studies, etc. in violation of the same paragraph, is punished by a fine of not more than three hundred thousand yen.</w:t>
      </w:r>
    </w:p>
    <w:p w:rsidR="00EA6EE4" w:rsidRDefault="00EA6EE4"/>
    <w:p w:rsidR="00EA6EE4" w:rsidRDefault="00952619">
      <w:pPr>
        <w:pStyle w:val="ena"/>
      </w:pPr>
      <w:r>
        <w:t>(Dual Liability)</w:t>
      </w:r>
    </w:p>
    <w:p w:rsidR="00EA6EE4" w:rsidRDefault="00952619">
      <w:pPr>
        <w:pStyle w:val="enf3"/>
      </w:pPr>
      <w:r>
        <w:t>Article 332-3  When a representative person of a corporation, or an agent, employee or other worker of a corporati</w:t>
      </w:r>
      <w:r>
        <w:t>on or individual, has committed the violation set forth in the preceding Article with regard to the business of the relevant corporation or individual, not only the offender is punished but also the relevant corporation or individual is punished by the pun</w:t>
      </w:r>
      <w:r>
        <w:t>ishment prescribed in the same Article.</w:t>
      </w:r>
    </w:p>
    <w:p w:rsidR="00EA6EE4" w:rsidRDefault="00EA6EE4"/>
    <w:p w:rsidR="00EA6EE4" w:rsidRDefault="00952619">
      <w:pPr>
        <w:pStyle w:val="ena"/>
      </w:pPr>
      <w:r>
        <w:t>(Acts Which Are Punishable by a Non-Criminal Fine)</w:t>
      </w:r>
    </w:p>
    <w:p w:rsidR="00EA6EE4" w:rsidRDefault="00952619">
      <w:pPr>
        <w:pStyle w:val="enf3"/>
      </w:pPr>
      <w:r>
        <w:t>Article 333  (1) If the incorporator of an Insurance Company, etc., the director at the time of the incorporation of the relevant Insurance Company, etc., its execu</w:t>
      </w:r>
      <w:r>
        <w:t>tive officer at the time of incorporation, company auditor at the time of incorporation, its director, executive officer, or accounting advisor, or the member who is to act as such; its company auditor or financial auditor or the member who is to act as su</w:t>
      </w:r>
      <w:r>
        <w:t>ch; its liquidator; its Entrusted Company as prescribed in Article 144, paragraph (1) (including the cases where it is applied mutatis mutandis pursuant to Article 272-30, paragraph (2)); its receiver of an insurer or insurance inspector; its liquidator re</w:t>
      </w:r>
      <w:r>
        <w:t>presentative as set forth in Article 525, paragraph (1) of the Companies Act (including the cases where it is applied mutatis mutandis pursuant to Article 184); its supervising committee member as set forth in Article 527, paragraph (1) of the same Act (in</w:t>
      </w:r>
      <w:r>
        <w:t>cluding the cases where it is applied mutatis mutandis pursuant to Article 184); its examination committee member as set forth in Article 533 of the same Act (including the cases where it is applied mutatis mutandis pursuant to Article 184); the person who</w:t>
      </w:r>
      <w:r>
        <w:t xml:space="preserve"> is to act as its director, executive officer, company auditor, or liquidator and who has been appointed pursuant to a provisional disposition order prescribed in Article 56 of the Civil Provisional Remedies Act; the person who is to act as its temporary d</w:t>
      </w:r>
      <w:r>
        <w:t>irector, accounting advisor, company auditor, representative director, committee member, executive officer, or representative executive officer as prescribed in Article 322, paragraph (1), item (vi) or in Article 960, paragraph (1), item (v) of the Compani</w:t>
      </w:r>
      <w:r>
        <w:t>es Act; the person who is to act as its temporary liquidator or Representative Liquidator as prescribed in Article 322, paragraph (2), item (iii) or in Article 960, paragraph (2), item (iii) of the same Act; the person who is to act as its temporary financ</w:t>
      </w:r>
      <w:r>
        <w:t>ial auditor as prescribed in Article 328, paragraph (1), item (iii) or Article 967, paragraph (1), item (iii) of the same Act; its inspector, the administrator of its shareholder registry, the administrator of its bond registry, its bond administrator, the</w:t>
      </w:r>
      <w:r>
        <w:t xml:space="preserve"> bond administrator succeeding to its affairs, its representative bondholder, its resolution executor, or its manager; the Representative Person in Japan of a Foreign Insurance Company, etc., the liquidator of the relevant Foreign Insurance Company, its En</w:t>
      </w:r>
      <w:r>
        <w:t xml:space="preserve">trusted Company as prescribed in Article 144, paragraph (1), as applied mutatis mutandis pursuant to Article 211, or its receiver of an insurer, insurance inspector, or manager; the person representing a licensed Specified Corporation and its subscription </w:t>
      </w:r>
      <w:r>
        <w:t xml:space="preserve">members in Japan; a person who has concluded a contract set forth in Article 190, paragraph (3) with a Foreign Insurance Company, etc., a person who has concluded a contract set forth in Article 223, paragraph (3) with a licensed Specified Corporation, or </w:t>
      </w:r>
      <w:r>
        <w:t>a person who has concluded a contract set forth in Article 272-5, paragraph (3) with a Small Amount and Short Term Insurance Company; the officer of a Corporation; a Large-Volume Holder of Insurance Company Voting Rights (including the person who used to b</w:t>
      </w:r>
      <w:r>
        <w:t>e the relevant Large-Volume Holder of Insurance Company Voting Rights, if the relevant Large-Volume Holder of Insurance Company Voting Rights has ceased to be a Large-Volume Holder of Insurance Company Voting Rights, and if the Large-Volume Holder of Insur</w:t>
      </w:r>
      <w:r>
        <w:t>ance Company Voting Rights is a corporation (including organizations without corporation which are listed in Article 2-2, paragraph (1), item (i); hereinafter the same applies in this paragraph except for items (lxiv) and (lxx)), this means its director, e</w:t>
      </w:r>
      <w:r>
        <w:t>xecutive officer, or accounting advisor, or the member who is to act as such; its company auditor, representative person, or manager, the member who executes its business, or its liquidator); an Insurance Company's Major Shareholder or a Small Amount and S</w:t>
      </w:r>
      <w:r>
        <w:t>hort Term Insurance Company's Major Shareholder (including the person who used to be the relevant Insurance Company's Major Shareholder or Small Amount and Short Term Insurance Company's Major Shareholder, if the relevant Insurance Company's Major Sharehol</w:t>
      </w:r>
      <w:r>
        <w:t>der or Small Amount and Short Term Insurance Company's Major Shareholder has ceased to be the Insurance Company's Major Shareholder or Small Amount and Short Term Insurance Company's Major Shareholder, and if the Insurance Company's Major Shareholder or Sm</w:t>
      </w:r>
      <w:r>
        <w:t>all Amount and Short Term Insurance Company's Major Shareholder is a corporation, this means its director, executive officer, or accounting advisor, or the member who is to act as such, its company auditor, representative person, or manager, the member who</w:t>
      </w:r>
      <w:r>
        <w:t xml:space="preserve"> executes its business, or its liquidator); a Specified Major Shareholder or Small Amount and Short Term Insurance Company's Specified Major Shareholder (including the person who used to be the relevant Specified Major Shareholder or Small Amount and Short</w:t>
      </w:r>
      <w:r>
        <w:t xml:space="preserve"> Term Insurance Company's Specified Major Shareholder, if the relevant Specified Major Shareholder or Small Amount and Short Term Insurance Company's Specified Major Shareholder has ceased to be a person that holds a number of voting rights in an Insurance</w:t>
      </w:r>
      <w:r>
        <w:t xml:space="preserve"> Company equal to or exceeding the Major Shareholder Threshold, etc., and if the Specified Major Shareholder or Small Amount and Short Term Insurance Company's Specified Major Shareholder is a corporation, this means its director, executive officer, or acc</w:t>
      </w:r>
      <w:r>
        <w:t>ounting advisor, or the member who is to act as such, its company auditor, representative person, or manager, the member who executes its business, or its liquidator); the director, executive officer, or accounting advisor of an Insurance Holding Company o</w:t>
      </w:r>
      <w:r>
        <w:t>r Small Amount and Short Term Insurance Holding Company (including the company that used to be the relevant Insurance Holding Company or Small Amount and Short Term Insurance Holding Company, if the relevant Insurance Holding Company or Small Amount and Sh</w:t>
      </w:r>
      <w:r>
        <w:t>ort Term Insurance Holding Company has ceased to be an Insurance Holding Company or Small Amount and Short Term Insurance Holding Company), or the member who is to act as such; or its company auditor, its manager, or its liquidator; or the director, execut</w:t>
      </w:r>
      <w:r>
        <w:t>ive officer, or accounting advisor of a Specified Holding Company or Specified Small Amount and Short Term Insurance Holding Company (including the company that used to be the relevant Specified Holding Company or Specified Small Amount and Short Term Insu</w:t>
      </w:r>
      <w:r>
        <w:t>rance Holding Company, if the relevant Specified Holding Company or Specified Small Amount and Short Term Insurance Holding Company has ceased to have an Insurance Company, etc. as its Subsidiary Company), or the member who is to act as such; or its compan</w:t>
      </w:r>
      <w:r>
        <w:t>y auditor, its manager, the member who executes its business, or its liquidator falls under any of the following items, they are subject to a non-criminal fine of not more than one million yen; provided, however, that this does not apply if a criminal puni</w:t>
      </w:r>
      <w:r>
        <w:t>shment is to be imposed for the relevant action:</w:t>
      </w:r>
    </w:p>
    <w:p w:rsidR="00EA6EE4" w:rsidRDefault="00952619">
      <w:pPr>
        <w:pStyle w:val="enf6"/>
      </w:pPr>
      <w:r>
        <w:t>(i) deleted;</w:t>
      </w:r>
    </w:p>
    <w:p w:rsidR="00EA6EE4" w:rsidRDefault="00952619">
      <w:pPr>
        <w:pStyle w:val="enf6"/>
      </w:pPr>
      <w:r>
        <w:t>(ii) when the person has engaged in the day-to-day business of another company, in violation of Article 8, paragraph (1), Article 192, paragraph (5) or Article 272-10, paragraph (1);</w:t>
      </w:r>
    </w:p>
    <w:p w:rsidR="00EA6EE4" w:rsidRDefault="00952619">
      <w:pPr>
        <w:pStyle w:val="enf6"/>
      </w:pPr>
      <w:r>
        <w:t xml:space="preserve">(iii) when </w:t>
      </w:r>
      <w:r>
        <w:t>the person has failed to complete their registration under the provisions of this Act or the Companies Act, as applied mutatis mutandis pursuant to this Act;</w:t>
      </w:r>
    </w:p>
    <w:p w:rsidR="00EA6EE4" w:rsidRDefault="00952619">
      <w:pPr>
        <w:pStyle w:val="enf6"/>
      </w:pPr>
      <w:r>
        <w:t>(iv) when the person has failed to give public notice or notice under the provisions of this Act o</w:t>
      </w:r>
      <w:r>
        <w:t>r the Companies Act, as applied mutatis mutandis pursuant to this Act, or has given an unauthorized public notice or notice;</w:t>
      </w:r>
    </w:p>
    <w:p w:rsidR="00EA6EE4" w:rsidRDefault="00952619">
      <w:pPr>
        <w:pStyle w:val="enf6"/>
      </w:pPr>
      <w:r>
        <w:t xml:space="preserve">(v) when the person has failed to make a disclosure under the provisions of this Act or the Companies Act, as applied </w:t>
      </w:r>
      <w:r>
        <w:t>mutatis mutandis pursuant to this Act;</w:t>
      </w:r>
    </w:p>
    <w:p w:rsidR="00EA6EE4" w:rsidRDefault="00952619">
      <w:pPr>
        <w:pStyle w:val="enf6"/>
      </w:pPr>
      <w:r>
        <w:t>(vi) when the person, in violation of this Act or the Companies Act, as applied mutatis mutandis pursuant to this Act following the deemed replacement of terms, has refused, without justifiable grounds, to allow the i</w:t>
      </w:r>
      <w:r>
        <w:t>nspection of documents or of an object that shows, by a method specified by Cabinet Office Order, the particulars recorded in electronic or magnetic records, or has refused to issue a certified copy or extract of a document, to provide the particulars that</w:t>
      </w:r>
      <w:r>
        <w:t xml:space="preserve"> are recorded in an electronic or magnetic record by electronic or magnetic means, or to issue a document detailing such particulars;</w:t>
      </w:r>
    </w:p>
    <w:p w:rsidR="00EA6EE4" w:rsidRDefault="00952619">
      <w:pPr>
        <w:pStyle w:val="enf6"/>
      </w:pPr>
      <w:r>
        <w:t>(vii) when the person has refused, obstructed, or evaded an inspection under the provisions of this Act or the Companies A</w:t>
      </w:r>
      <w:r>
        <w:t>ct, as applied mutatis mutandis pursuant to this Act;</w:t>
      </w:r>
    </w:p>
    <w:p w:rsidR="00EA6EE4" w:rsidRDefault="00952619">
      <w:pPr>
        <w:pStyle w:val="enf6"/>
      </w:pPr>
      <w:r>
        <w:t>(viii) when the person, regarding particulars prescribed in this Act or the Companies Act, as applied mutatis mutandis pursuant to this Act, has made a false statement or has concealed any fact from a g</w:t>
      </w:r>
      <w:r>
        <w:t>overnment agency, general meeting, General Representative Members' Council, Organizational Meeting, policyholders meeting, Policyholder Representatives Meeting, bondholders meeting, or creditors meeting;</w:t>
      </w:r>
    </w:p>
    <w:p w:rsidR="00EA6EE4" w:rsidRDefault="00952619">
      <w:pPr>
        <w:pStyle w:val="enf6"/>
      </w:pPr>
      <w:r>
        <w:t xml:space="preserve">(ix) when the person has failed to detail or record </w:t>
      </w:r>
      <w:r>
        <w:t>the particulars that are required to be detailed or recorded or has included a false detail or record in the articles of incorporation, minutes of general meeting, Member Representatives Meeting, Organizational Meeting, board of directors, committee on imp</w:t>
      </w:r>
      <w:r>
        <w:t>ortant property, board of company auditors, Audit and Supervisory Committee, Nominating Committee, etc., policyholders meeting, Policyholder Representatives Meeting, bondholders meeting or creditors meeting, roster of members, accounting books, balance she</w:t>
      </w:r>
      <w:r>
        <w:t xml:space="preserve">et, profit and loss statement, business report, annexed detailed statement of Article 494, paragraph (1) of the Companies Act, as applied mutatis mutandis pursuant to Article 54-3, paragraph (2) or Article 180-17, accounting advisory report, audit report, </w:t>
      </w:r>
      <w:r>
        <w:t>accounting auditing report, statement of accounts, bond registry, inventory of property, business report, or document or electronic or magnetic record set forth in Article 682, paragraph (1) or Article 695, paragraph (1), Article 165-2, paragraph (1), Arti</w:t>
      </w:r>
      <w:r>
        <w:t>cle 165-9, paragraph (1), Article 165-13, paragraph (1), Article 165-15, paragraph (1), Article 165-19, paragraph (1) or Article 165-21, paragraph (1) of the same Act, as applied mutatis mutandis pursuant to Article 61-5;</w:t>
      </w:r>
    </w:p>
    <w:p w:rsidR="00EA6EE4" w:rsidRDefault="00952619">
      <w:pPr>
        <w:pStyle w:val="enf6"/>
      </w:pPr>
      <w:r>
        <w:t xml:space="preserve">(x) when the person has failed to </w:t>
      </w:r>
      <w:r>
        <w:t>keep books, documents, a statement or electronic or magnetic record in violation of this Act or the Companies Act, as applied mutatis mutandis pursuant to this Act;</w:t>
      </w:r>
    </w:p>
    <w:p w:rsidR="00EA6EE4" w:rsidRDefault="00952619">
      <w:pPr>
        <w:pStyle w:val="enf6"/>
      </w:pPr>
      <w:r>
        <w:t>(xi) when the person, without justifiable grounds, has failed to explain the particulars wi</w:t>
      </w:r>
      <w:r>
        <w:t>th regard to which a person who seeks to be a member or a member, representative member, or Policyholder has requested an explanation at the general meeting, Member Representatives Meeting, Organizational Meeting, policyholders meeting or Policyholder Repr</w:t>
      </w:r>
      <w:r>
        <w:t>esentatives Meeting;</w:t>
      </w:r>
    </w:p>
    <w:p w:rsidR="00EA6EE4" w:rsidRDefault="00952619">
      <w:pPr>
        <w:pStyle w:val="enf6"/>
      </w:pPr>
      <w:r>
        <w:t>(xii) when the person, in violation of Article 15, Articles 56 to 59, Article 91, paragraph (4), Article 112, paragraph (2) (including the cases where it is applied mutatis mutandis pursuant to Article 199) or Article 115 (including th</w:t>
      </w:r>
      <w:r>
        <w:t>e cases where it is applied mutatis mutandis pursuant to Articles 199 and 272-18), has failed to report any Reserves or reserves funds, or has failed to make Reserves, or has withdrawn from such Reserves;</w:t>
      </w:r>
    </w:p>
    <w:p w:rsidR="00EA6EE4" w:rsidRDefault="00952619">
      <w:pPr>
        <w:pStyle w:val="enf6"/>
      </w:pPr>
      <w:r>
        <w:t>(xiii) when the person, in violation of Article 17,</w:t>
      </w:r>
      <w:r>
        <w:t xml:space="preserve"> paragraph (2) or (4) (including the cases where the provisions are applied mutatis mutandis pursuant to Article 57, paragraph (4)), Article 70, paragraph (2) or (4) (including the cases where it is applied mutatis mutandis pursuant to Article 165-7, parag</w:t>
      </w:r>
      <w:r>
        <w:t xml:space="preserve">raph (4) (including the cases where it is applied mutatis mutandis pursuant to Article 165-12)), Article 77, paragraph (4), Article 88, paragraph (2)or (4) (including the cases where it is applied mutatis mutandis pursuant to Article 165-17, paragraph (4) </w:t>
      </w:r>
      <w:r>
        <w:t>(including the cases where it is applied mutatis mutandis pursuant to Article 165-20)), Article 137, paragraphs (1) or (2) (including the cases where the provisions are applied mutatis mutandis pursuant to Article 210, paragraph (1) (including the cases wh</w:t>
      </w:r>
      <w:r>
        <w:t>ere it is applied mutatis mutandis pursuant to Article 270-4, paragraph (9)), Article 270-4, paragraph (9) and Article 272-29), Article 165-7, paragraph (2) (including the cases where it is applied mutatis mutandis pursuant to Article 165-12), Article 165-</w:t>
      </w:r>
      <w:r>
        <w:t>17, paragraph (2) (including the cases where it is applied mutatis mutandis pursuant to Article 165-20), Article 165-24, paragraphs (2) or (4), Article 173-4, paragraph (2) or (4) Article 240-12, paragraphs (1) to (3), Article 251, paragraph (1) (including</w:t>
      </w:r>
      <w:r>
        <w:t xml:space="preserve"> the cases where it is applied mutatis mutandis pursuant to Article 270-4, paragraph (9)), Article 255, paragraph (1), or Article 255-4, paragraphs (1) to (3), has reduced the amount of capital or reserves or withdrawn from depreciation reserves for redemp</w:t>
      </w:r>
      <w:r>
        <w:t>tion of funds, has made an Entity Conversion, established a Policyholder Representatives Meeting, transferred an insurance contract, conducted a merger, split a company, amended the contract conditions prescribed in Article 240-2, paragraph (1), or amended</w:t>
      </w:r>
      <w:r>
        <w:t xml:space="preserve"> the contract conditions prescribed in Article 250, paragraph (1);</w:t>
      </w:r>
    </w:p>
    <w:p w:rsidR="00EA6EE4" w:rsidRDefault="00952619">
      <w:pPr>
        <w:pStyle w:val="enf6"/>
      </w:pPr>
      <w:r>
        <w:t>(xiv) in the case where a request under Article 39, paragraph (1) or Article 46, paragraph (1) has been made, when the person has failed to make the particulars of the request the purpose o</w:t>
      </w:r>
      <w:r>
        <w:t>f a general meeting or Member Representatives Meeting;</w:t>
      </w:r>
    </w:p>
    <w:p w:rsidR="00EA6EE4" w:rsidRDefault="00952619">
      <w:pPr>
        <w:pStyle w:val="enf6"/>
      </w:pPr>
      <w:r>
        <w:t>(xv) when the person has failed to call a general meeting or Member Representatives Meeting in violation of a court order under the provisions of Article 307, paragraph (1), item (i) of the Companies A</w:t>
      </w:r>
      <w:r>
        <w:t>ct, as applied mutatis mutandis pursuant to Article 40-2, paragraph (2) or Article 47, paragraph (2) or the provisions of Article 359, paragraph (1), item (i) of the same Act, as applied mutatis mutandis pursuant to Article 53-15, or Article 296, paragraph</w:t>
      </w:r>
      <w:r>
        <w:t xml:space="preserve"> (1) of the same Act, as applied mutatis mutandis pursuant to Article 41, paragraph (1) or Article 49, paragraph (1);</w:t>
      </w:r>
    </w:p>
    <w:p w:rsidR="00EA6EE4" w:rsidRDefault="00952619">
      <w:pPr>
        <w:pStyle w:val="enf6"/>
      </w:pPr>
      <w:r>
        <w:t>(xvi) when the person, in violation of the provisions of Articles 301 or 302 of the Companies Act, as applied mutatis mutandis pursuant to</w:t>
      </w:r>
      <w:r>
        <w:t xml:space="preserve"> Article 41, paragraph (1), or the provisions of Article 48 or the provisions of Article 54-5 (including the cases where it is applied mutatis mutandis pursuant to Article 54-10, paragraph (6)), has failed to issue a document or statement, or has failed to</w:t>
      </w:r>
      <w:r>
        <w:t xml:space="preserve"> provide information by electronic or magnetic means in giving a notice of convocation for a general meeting or Member Representatives Meeting;</w:t>
      </w:r>
    </w:p>
    <w:p w:rsidR="00EA6EE4" w:rsidRDefault="00952619">
      <w:pPr>
        <w:pStyle w:val="enf6"/>
      </w:pPr>
      <w:r>
        <w:t>(xvii) when the person has failed to carry out the procedures for the appointment of a director (in case of a Co</w:t>
      </w:r>
      <w:r>
        <w:t>mpany with Audit and Supervisory Committee, a director who is an Audit and Supervisory Committee Member or other director), accounting advisor, company auditor, executive officer or financial auditor (including the appointment of any person who is to carry</w:t>
      </w:r>
      <w:r>
        <w:t xml:space="preserve"> out the duties of a temporary financial auditor) in the case where the number of persons are to fall short of the number specified by this Act or the articles of incorporation;</w:t>
      </w:r>
    </w:p>
    <w:p w:rsidR="00EA6EE4" w:rsidRDefault="00952619">
      <w:pPr>
        <w:pStyle w:val="enf6"/>
      </w:pPr>
      <w:r>
        <w:t>(xvii)-2 when the person has failed to appoint half or more outside company au</w:t>
      </w:r>
      <w:r>
        <w:t>ditors as company auditors in violation of Article 53-2, paragraph (5);</w:t>
      </w:r>
    </w:p>
    <w:p w:rsidR="00EA6EE4" w:rsidRDefault="00952619">
      <w:pPr>
        <w:pStyle w:val="enf6"/>
      </w:pPr>
      <w:r>
        <w:t>(xviii) when the person has failed to appoint half or more outside company auditors as company auditors in violation of Article 53-5, paragraph (3);</w:t>
      </w:r>
    </w:p>
    <w:p w:rsidR="00EA6EE4" w:rsidRDefault="00952619">
      <w:pPr>
        <w:pStyle w:val="enf6"/>
      </w:pPr>
      <w:r>
        <w:t>(xix) in the case where a request u</w:t>
      </w:r>
      <w:r>
        <w:t>nder Article 343, paragraph (2) or Article 344-2, paragraph (2) of the Companies Act, as applied mutatis mutandis pursuant to Article 53-11, has been made, when the person has failed to make particulars of the request the purpose of a general meeting or Me</w:t>
      </w:r>
      <w:r>
        <w:t>mber Representatives Meeting or has failed to submit a proposal pertaining to such a request to the general meeting or Member Representatives Meeting;</w:t>
      </w:r>
    </w:p>
    <w:p w:rsidR="00EA6EE4" w:rsidRDefault="00952619">
      <w:pPr>
        <w:pStyle w:val="enf6"/>
      </w:pPr>
      <w:r>
        <w:t>(xx) when the person, in violation of the provisions of Article 365, paragraph (2) of the Companies Act (</w:t>
      </w:r>
      <w:r>
        <w:t>including the cases where it is applied mutatis mutandis pursuant to Article 419, paragraph (2) of the same Act, as applied mutatis mutandis pursuant to Article 53-32), as applied mutatis mutandis pursuant to Article 53-15, or the provisions of Article 365</w:t>
      </w:r>
      <w:r>
        <w:t>, paragraph (2) of the same Act, as applied mutatis mutandis pursuant to Article 180-14, paragraph (9), has failed to make a report to a board of directors or board of liquidators, or has made a false report;</w:t>
      </w:r>
    </w:p>
    <w:p w:rsidR="00EA6EE4" w:rsidRDefault="00952619">
      <w:pPr>
        <w:pStyle w:val="enf6"/>
      </w:pPr>
      <w:r>
        <w:t>(xxi) when the person has failed to select full</w:t>
      </w:r>
      <w:r>
        <w:t>-time company auditors in violation of Article 53-19, paragraph (3);</w:t>
      </w:r>
    </w:p>
    <w:p w:rsidR="00EA6EE4" w:rsidRDefault="00952619">
      <w:pPr>
        <w:pStyle w:val="enf6"/>
      </w:pPr>
      <w:r>
        <w:t>(xxii) when the person has issued debenture shares prior to the date of the issuance of bonds (meaning bonds prescribed in Article 61);</w:t>
      </w:r>
    </w:p>
    <w:p w:rsidR="00EA6EE4" w:rsidRDefault="00952619">
      <w:pPr>
        <w:pStyle w:val="enf6"/>
      </w:pPr>
      <w:r>
        <w:t>(xxiii) when the person has failed to issue debentu</w:t>
      </w:r>
      <w:r>
        <w:t>re shares without delay in violation of Article 696 of the Companies Act, as applied mutatis mutandis pursuant to Article 61-5;</w:t>
      </w:r>
    </w:p>
    <w:p w:rsidR="00EA6EE4" w:rsidRDefault="00952619">
      <w:pPr>
        <w:pStyle w:val="enf6"/>
      </w:pPr>
      <w:r>
        <w:t>(xxiv) when the person has failed to detail the particulars that are required to be included on the debenture shares, or has inc</w:t>
      </w:r>
      <w:r>
        <w:t>luded a false detail on the debenture shares;</w:t>
      </w:r>
    </w:p>
    <w:p w:rsidR="00EA6EE4" w:rsidRDefault="00952619">
      <w:pPr>
        <w:pStyle w:val="enf6"/>
      </w:pPr>
      <w:r>
        <w:t>(xxv) when the person, in violation of Article 61-6, has issued bonds (meaning bonds prescribed in Article 61), or, in violation of Article 714, paragraph (1) of the Companies Act, as applied mutatis mutandis p</w:t>
      </w:r>
      <w:r>
        <w:t>ursuant to Article 61-7, paragraph (8), has failed to prescribe a bond administrator who is to succeed to the affairs;</w:t>
      </w:r>
    </w:p>
    <w:p w:rsidR="00EA6EE4" w:rsidRDefault="00952619">
      <w:pPr>
        <w:pStyle w:val="enf6"/>
      </w:pPr>
      <w:r>
        <w:t>(xxvi) when the person, in violation of Article 941 of the Companies Act, as applied mutatis mutandis pursuant to Article 67-2 or Article</w:t>
      </w:r>
      <w:r>
        <w:t xml:space="preserve"> 217, paragraph (3), has failed to seek the investigation set forth in the same Article;</w:t>
      </w:r>
    </w:p>
    <w:p w:rsidR="00EA6EE4" w:rsidRDefault="00952619">
      <w:pPr>
        <w:pStyle w:val="enf6"/>
      </w:pPr>
      <w:r>
        <w:t>(xxvii) when the person has made an Entity Conversion in violation of Article 69, Article 78 or Article 86;</w:t>
      </w:r>
    </w:p>
    <w:p w:rsidR="00EA6EE4" w:rsidRDefault="00952619">
      <w:pPr>
        <w:pStyle w:val="enf6"/>
      </w:pPr>
      <w:r>
        <w:t>(xxviii) when the person, in violation of the main clause o</w:t>
      </w:r>
      <w:r>
        <w:t>f Article 98, paragraph (2) or Article 99, paragraph (4), first sentence or paragraph (5) (including the cases where the provisions are applied mutatis mutandis pursuant to Article 199), has conducted business prescribed in these provisions without obtaini</w:t>
      </w:r>
      <w:r>
        <w:t>ng authorization, or, in violation of the proviso of Article 272-11, paragraph (2), has conducted business prescribed in the proviso of the same paragraph without obtaining approval;</w:t>
      </w:r>
    </w:p>
    <w:p w:rsidR="00EA6EE4" w:rsidRDefault="00952619">
      <w:pPr>
        <w:pStyle w:val="enf6"/>
      </w:pPr>
      <w:r>
        <w:t>(xxix) when the person, in violation of Article 99, paragraph (4), second</w:t>
      </w:r>
      <w:r>
        <w:t xml:space="preserve"> sentence (including the cases where it is applied mutatis mutandis pursuant to Article 199; hereinafter the same applies in this item), has changed the content or method of the business prescribed in the second sentence of the same paragraph without obtai</w:t>
      </w:r>
      <w:r>
        <w:t>ning authorization;</w:t>
      </w:r>
    </w:p>
    <w:p w:rsidR="00EA6EE4" w:rsidRDefault="00952619">
      <w:pPr>
        <w:pStyle w:val="enf6"/>
      </w:pPr>
      <w:r>
        <w:t>(xxx) when the person has conducted any other business in violation of Article 100 (including the cases where it is applied mutatis mutandis pursuant to Article 199), Article 271-21, paragraph (1), Article 272-11, paragraph (2) or Artic</w:t>
      </w:r>
      <w:r>
        <w:t>le 272-38, paragraph (1);</w:t>
      </w:r>
    </w:p>
    <w:p w:rsidR="00EA6EE4" w:rsidRDefault="00952619">
      <w:pPr>
        <w:pStyle w:val="enf6"/>
      </w:pPr>
      <w:r>
        <w:t>(xxxi) when the person, in violation of Article 100-4 (including the cases where it is applied mutatis mutandis pursuant to Article 272-13, paragraph (2)), Article 271-19-2, paragraph (3), or Article 272-37-2, paragraph (2), has b</w:t>
      </w:r>
      <w:r>
        <w:t>ecome an unlimited partner or a partner who executes the business of a membership company;</w:t>
      </w:r>
    </w:p>
    <w:p w:rsidR="00EA6EE4" w:rsidRDefault="00952619">
      <w:pPr>
        <w:pStyle w:val="enf6"/>
      </w:pPr>
      <w:r>
        <w:t xml:space="preserve">(xxxii) when the person, in violation of Article 106, paragraph (1), has made a company other than the a Company Eligible to Be a Subsidiary Company </w:t>
      </w:r>
      <w:r>
        <w:t xml:space="preserve">prescribed in the same paragraph (except for the Japanese company prescribed in Article 107, paragraph (1)) a Subsidiary Company, or, in violation of Article 272-14, paragraph (1), has made a company other than the company that exclusively operates in the </w:t>
      </w:r>
      <w:r>
        <w:t>business specified by Cabinet Office Order prescribed in the same paragraph its Subsidiary Company;</w:t>
      </w:r>
    </w:p>
    <w:p w:rsidR="00EA6EE4" w:rsidRDefault="00952619">
      <w:pPr>
        <w:pStyle w:val="enf6"/>
      </w:pPr>
      <w:r>
        <w:t xml:space="preserve">(xxxiii) when the person has made an Insurance Company, etc. Eligible to Be a Subsidiary Company prescribed in Article 106, paragraph (7) a </w:t>
      </w:r>
      <w:r>
        <w:t>Subsidiary Company without obtaining the authorization of the Prime Minister under the provisions of the same paragraph or has made a company listed in the items of the same Article, paragraph (1) into a Subsidiary Company that falls under any of the compa</w:t>
      </w:r>
      <w:r>
        <w:t>nies listed in another of these items (limited to an Insurance Company, etc. Eligible to Be a Subsidiary Company prescribed in the same Article, paragraph (7)) without obtaining the authorization of the Prime Minister under the provisions of the same Artic</w:t>
      </w:r>
      <w:r>
        <w:t>le, paragraph (7), as applied mutatis mutandis pursuant to the same Article, paragraph (9), or has made a company that exclusively operates in the business specified by Cabinet Office Order prescribed in the same paragraph a Subsidiary Company without obta</w:t>
      </w:r>
      <w:r>
        <w:t>ining the approval of the Prime Minister under the provisions of Article 272-14, paragraph (2);</w:t>
      </w:r>
    </w:p>
    <w:p w:rsidR="00EA6EE4" w:rsidRDefault="00952619">
      <w:pPr>
        <w:pStyle w:val="enf6"/>
      </w:pPr>
      <w:r>
        <w:t>(xxxiv) when the person has violated Article 107, paragraph (1) or the proviso of paragraph (2);</w:t>
      </w:r>
    </w:p>
    <w:p w:rsidR="00EA6EE4" w:rsidRDefault="00952619">
      <w:pPr>
        <w:pStyle w:val="enf6"/>
      </w:pPr>
      <w:r>
        <w:t>(xxxv) when the person has violated the conditions imposed purs</w:t>
      </w:r>
      <w:r>
        <w:t>uant to the provisions of Article 107, paragraph (3) or (5);</w:t>
      </w:r>
    </w:p>
    <w:p w:rsidR="00EA6EE4" w:rsidRDefault="00952619">
      <w:pPr>
        <w:pStyle w:val="enf6"/>
      </w:pPr>
      <w:r>
        <w:t>(xxxvi) when the person, in violation of Articles 116 or 117 (including the cases where the provisions are applied mutatis mutandis pursuant to Articles 199 and 272-18), has failed to reserve pol</w:t>
      </w:r>
      <w:r>
        <w:t>icy reserves or reserves for outstanding claims;</w:t>
      </w:r>
    </w:p>
    <w:p w:rsidR="00EA6EE4" w:rsidRDefault="00952619">
      <w:pPr>
        <w:pStyle w:val="enf6"/>
      </w:pPr>
      <w:r>
        <w:t>(xxxvii) when the person has acted as listed in the items of Article 118, paragraph (2), in violation of the same paragraph (including the cases where it is applied mutatis mutandis pursuant to Article 199);</w:t>
      </w:r>
    </w:p>
    <w:p w:rsidR="00EA6EE4" w:rsidRDefault="00952619">
      <w:pPr>
        <w:pStyle w:val="enf6"/>
      </w:pPr>
      <w:r>
        <w:t>(xxxviii) when the person, in violation of Article 120, paragraph (1) (including the cases where it is applied mutatis mutandis pursuant to Articles 199 and 272-18), has failed to carry out the procedures for the appointment of an actuary or has appointed</w:t>
      </w:r>
      <w:r>
        <w:t xml:space="preserve"> a person who fails to satisfy the requirements specified by Cabinet Office Order set forth in Article 120, paragraph (2) (including the cases where it is applied mutatis mutandis pursuant to Articles 199 and 272-18) to the position of actuary, or, in viol</w:t>
      </w:r>
      <w:r>
        <w:t>ation of Article 120, paragraph (3) (including the cases where it is applied mutatis mutandis pursuant to Articles 199 and 272-18; hereinafter the same applies in this item), has failed to give the notification under the provisions of the same paragraph;</w:t>
      </w:r>
    </w:p>
    <w:p w:rsidR="00EA6EE4" w:rsidRDefault="00952619">
      <w:pPr>
        <w:pStyle w:val="enf6"/>
      </w:pPr>
      <w:r>
        <w:t>(</w:t>
      </w:r>
      <w:r>
        <w:t>xxxix) when the person has violated the order under the provisions of Article 122 (including the cases where it is applied mutatis mutandis pursuant to Articles 199 and 272-18), Article 190, paragraph (4), Article 223, paragraph (4), Article 242, paragraph</w:t>
      </w:r>
      <w:r>
        <w:t xml:space="preserve"> (3), Article 258, paragraph (1) or Article 272-5, paragraph (4), or the order under the provisions of Article 132, paragraph (1), Article 204, paragraph (1), Article 230, paragraph (1), Article 240-3, Article 241, paragraph (1) or Article 272-25, paragrap</w:t>
      </w:r>
      <w:r>
        <w:t>h (1) (including orders for the submission of improvement programs, except orders for the whole or partial suspension of business);</w:t>
      </w:r>
    </w:p>
    <w:p w:rsidR="00EA6EE4" w:rsidRDefault="00952619">
      <w:pPr>
        <w:pStyle w:val="enf6"/>
      </w:pPr>
      <w:r>
        <w:t>(xl) when the person has modified the particulars prescribed in the documents prescribed in the provisions under Article 123</w:t>
      </w:r>
      <w:r>
        <w:t>, paragraph (1) (including the cases where it is applied mutatis mutandis pursuant to Article 207) or Article 225, paragraph (1) without obtaining the authorization under these provisions;</w:t>
      </w:r>
    </w:p>
    <w:p w:rsidR="00EA6EE4" w:rsidRDefault="00952619">
      <w:pPr>
        <w:pStyle w:val="enf6"/>
      </w:pPr>
      <w:r>
        <w:t>(xli) when the person has failed to give the notification under the</w:t>
      </w:r>
      <w:r>
        <w:t xml:space="preserve"> provisions of Article 123, paragraph (2) (including the cases where it is applied mutatis mutandis pursuant to Article 207) or Article 225, paragraph (2), or has modified the particulars specified by Cabinet Office Order set forth in Article 123, paragrap</w:t>
      </w:r>
      <w:r>
        <w:t>h (1) (including the cases where it is applied mutatis mutandis pursuant to Article 207) or Article 225, paragraph (1) within a period of time prescribed in Article 125, paragraph (1) (the shortened or extended period of time in the case where the relevant</w:t>
      </w:r>
      <w:r>
        <w:t xml:space="preserve"> period of time has been shortened or extended under the provisions of Article 125, paragraphs (2) or (3) (including the cases where the provisions are applied mutatis mutandis pursuant to Article 207 and Article 225, paragraph (3))) (including the cases w</w:t>
      </w:r>
      <w:r>
        <w:t>here it is applied mutatis mutandis pursuant to Article 207 and Article 225, paragraph (3));</w:t>
      </w:r>
    </w:p>
    <w:p w:rsidR="00EA6EE4" w:rsidRDefault="00952619">
      <w:pPr>
        <w:pStyle w:val="enf6"/>
      </w:pPr>
      <w:r>
        <w:t xml:space="preserve">(xlii) when the person has violated the order for the revocation of change or notification under the provisions of Article 125, paragraph (4) (including the cases </w:t>
      </w:r>
      <w:r>
        <w:t>where it is applied mutatis mutandis pursuant to Article 207 and Article 225, paragraph (3)) or Article 272-20, paragraph (4);</w:t>
      </w:r>
    </w:p>
    <w:p w:rsidR="00EA6EE4" w:rsidRDefault="00952619">
      <w:pPr>
        <w:pStyle w:val="enf6"/>
      </w:pPr>
      <w:r>
        <w:t>(xliii) when the person has failed to give the notification under the provisions of the proviso to Article 98, paragraph (2) (inc</w:t>
      </w:r>
      <w:r>
        <w:t>luding the case where it is applied mutatis mutandis pursuant to Article 199), Article 127, paragraph (1), Article 209, Article 218, paragraph (1), Article 234, Article 239, Article 271-32, paragraphs (1) or (2), Article 272-21, paragraph (1), or Article 2</w:t>
      </w:r>
      <w:r>
        <w:t>72-42, paragraph (1) or (2), or has given a false notification;</w:t>
      </w:r>
    </w:p>
    <w:p w:rsidR="00EA6EE4" w:rsidRDefault="00952619">
      <w:pPr>
        <w:pStyle w:val="enf6"/>
      </w:pPr>
      <w:r>
        <w:t>(xliv) when the person has violated the order under the provisions of Article 131, Article 203, Article 229, or Article 272-24, paragraph (1) or (2);</w:t>
      </w:r>
    </w:p>
    <w:p w:rsidR="00EA6EE4" w:rsidRDefault="00952619">
      <w:pPr>
        <w:pStyle w:val="enf6"/>
      </w:pPr>
      <w:r>
        <w:t>(xlv) when the person, in violation of Art</w:t>
      </w:r>
      <w:r>
        <w:t>icle 136 (including the cases where it is applied mutatis mutandis pursuant to Article 210, paragraph (1) (including the cases where it is applied mutatis mutandis pursuant to Article 270-4, paragraph (9); the same applies in the following item), Article 2</w:t>
      </w:r>
      <w:r>
        <w:t>70-4, paragraph (9) and Article 272-29), has carried out the procedures for the transfer of an insurance contract;</w:t>
      </w:r>
    </w:p>
    <w:p w:rsidR="00EA6EE4" w:rsidRDefault="00952619">
      <w:pPr>
        <w:pStyle w:val="enf6"/>
      </w:pPr>
      <w:r>
        <w:t>(xlvi) deleted;</w:t>
      </w:r>
    </w:p>
    <w:p w:rsidR="00EA6EE4" w:rsidRDefault="00952619">
      <w:pPr>
        <w:pStyle w:val="enf6"/>
      </w:pPr>
      <w:r>
        <w:t xml:space="preserve">(xlvii) when the person, in violation of Article 176, has failed to submit a document or statement or electronic or magnetic </w:t>
      </w:r>
      <w:r>
        <w:t>record, or has submitted a document or statement or electronic or magnetic record in which they have failed to detail or record the particulars that must be detailed or recorded or in which they have included a false detail or record;</w:t>
      </w:r>
    </w:p>
    <w:p w:rsidR="00EA6EE4" w:rsidRDefault="00952619">
      <w:pPr>
        <w:pStyle w:val="enf6"/>
      </w:pPr>
      <w:r>
        <w:t>(xlviii) when the per</w:t>
      </w:r>
      <w:r>
        <w:t>son, in violation of Article 180-10, paragraph (1), has failed to file a petition to commence bankruptcy proceedings, or, in violation of Article 511, paragraph (2) of the Companies Act, as applied mutatis mutandis pursuant to Article 184, has failed to fi</w:t>
      </w:r>
      <w:r>
        <w:t>le a petition commence special liquidation;</w:t>
      </w:r>
    </w:p>
    <w:p w:rsidR="00EA6EE4" w:rsidRDefault="00952619">
      <w:pPr>
        <w:pStyle w:val="enf6"/>
      </w:pPr>
      <w:r>
        <w:t>(xlix) when they have disposed of property in violation of Article 181;</w:t>
      </w:r>
    </w:p>
    <w:p w:rsidR="00EA6EE4" w:rsidRDefault="00952619">
      <w:pPr>
        <w:pStyle w:val="enf6"/>
      </w:pPr>
      <w:r>
        <w:t>(l) when the person has unjustifiably prescribed the period of time set forth in Article 499, paragraph (1) of the Companies Act, as applied</w:t>
      </w:r>
      <w:r>
        <w:t xml:space="preserve"> mutatis mutandis pursuant to Article 181-2, for the purpose of delaying the completion of the liquidation;</w:t>
      </w:r>
    </w:p>
    <w:p w:rsidR="00EA6EE4" w:rsidRDefault="00952619">
      <w:pPr>
        <w:pStyle w:val="enf6"/>
      </w:pPr>
      <w:r>
        <w:t>(li) when the person has performed obligations in violation of the provisions of Article 500, paragraph (1) of the Companies Act, as applied mutatis</w:t>
      </w:r>
      <w:r>
        <w:t xml:space="preserve"> mutandis pursuant to Article 181-2, or the provisions of Article 537, paragraph (1) of the same Act, as applied mutatis mutandis pursuant to Article 184;</w:t>
      </w:r>
    </w:p>
    <w:p w:rsidR="00EA6EE4" w:rsidRDefault="00952619">
      <w:pPr>
        <w:pStyle w:val="enf6"/>
      </w:pPr>
      <w:r>
        <w:t>(lii) when the person has distributed the property of a liquidating mutual company in violation of Ar</w:t>
      </w:r>
      <w:r>
        <w:t>ticle 502 of the Companies Act, as applied mutatis mutandis pursuant to Article 181-2;</w:t>
      </w:r>
    </w:p>
    <w:p w:rsidR="00EA6EE4" w:rsidRDefault="00952619">
      <w:pPr>
        <w:pStyle w:val="enf6"/>
      </w:pPr>
      <w:r>
        <w:t>(liii) when the person has violated Article 535, paragraph (1) of the Companies Act, as applied mutatis mutandis pursuant to Article 184, or Article 536, paragraph (1);</w:t>
      </w:r>
    </w:p>
    <w:p w:rsidR="00EA6EE4" w:rsidRDefault="00952619">
      <w:pPr>
        <w:pStyle w:val="enf6"/>
      </w:pPr>
      <w:r>
        <w:t>(liv) when the person has violated the temporary restraining order under the provisions of Article 540, paragraph (1) or (2) of the Companies Act, as applied mutatis mutandis pursuant to Article 184, or Article 542;</w:t>
      </w:r>
    </w:p>
    <w:p w:rsidR="00EA6EE4" w:rsidRDefault="00952619">
      <w:pPr>
        <w:pStyle w:val="enf6"/>
      </w:pPr>
      <w:r>
        <w:t>(lv) when the person, in violation of Ar</w:t>
      </w:r>
      <w:r>
        <w:t>ticle 197, has failed to hold assets in Japan of an amount corresponding to the total amount prescribed in the same Article;</w:t>
      </w:r>
    </w:p>
    <w:p w:rsidR="00EA6EE4" w:rsidRDefault="00952619">
      <w:pPr>
        <w:pStyle w:val="enf6"/>
      </w:pPr>
      <w:r>
        <w:t>(lvi) when the person has violated a court order under the provisions of Article 827, paragraph (1) of the Companies Act, as applie</w:t>
      </w:r>
      <w:r>
        <w:t>d mutatis mutandis pursuant to Article 213;</w:t>
      </w:r>
    </w:p>
    <w:p w:rsidR="00EA6EE4" w:rsidRDefault="00952619">
      <w:pPr>
        <w:pStyle w:val="enf6"/>
      </w:pPr>
      <w:r>
        <w:t>(lvii) when the person has failed to submit reports or materials under the provisions of Article 218, paragraph (2), or has submitted false reports or materials;</w:t>
      </w:r>
    </w:p>
    <w:p w:rsidR="00EA6EE4" w:rsidRDefault="00952619">
      <w:pPr>
        <w:pStyle w:val="enf6"/>
      </w:pPr>
      <w:r>
        <w:t>(lviii) when the person has failed to report the f</w:t>
      </w:r>
      <w:r>
        <w:t>indings of the study by the due date set forth in Article 240-8, paragraph (2);</w:t>
      </w:r>
    </w:p>
    <w:p w:rsidR="00EA6EE4" w:rsidRDefault="00952619">
      <w:pPr>
        <w:pStyle w:val="enf6"/>
      </w:pPr>
      <w:r>
        <w:t>(lix) when the person, in violation of Article 241, paragraph (3), has failed to make a proposal, or has made a false proposal;</w:t>
      </w:r>
    </w:p>
    <w:p w:rsidR="00EA6EE4" w:rsidRDefault="00952619">
      <w:pPr>
        <w:pStyle w:val="enf6"/>
      </w:pPr>
      <w:r>
        <w:t>(lx) when the person has failed to transfer task</w:t>
      </w:r>
      <w:r>
        <w:t>s to a receiver of an insurer who has been appointed by the Prime Minister pursuant to the provisions of Article 242, paragraph (2);</w:t>
      </w:r>
    </w:p>
    <w:p w:rsidR="00EA6EE4" w:rsidRDefault="00952619">
      <w:pPr>
        <w:pStyle w:val="enf6"/>
      </w:pPr>
      <w:r>
        <w:t xml:space="preserve">(lxi) when the person without justifiable grounds, has refused to be a receiver of an insurer in violation of Article 243, </w:t>
      </w:r>
      <w:r>
        <w:t>paragraph (2);</w:t>
      </w:r>
    </w:p>
    <w:p w:rsidR="00EA6EE4" w:rsidRDefault="00952619">
      <w:pPr>
        <w:pStyle w:val="enf6"/>
      </w:pPr>
      <w:r>
        <w:t xml:space="preserve">(lxii) when the person has failed to transfer tasks to a director, executive officer or liquidator of a Managed Company prescribed in Article 242, paragraph (1), notwithstanding the rescission of the disposition that orders the </w:t>
      </w:r>
      <w:r>
        <w:t>management prescribed in Article 248, paragraph (1) pursuant to the same paragraph;</w:t>
      </w:r>
    </w:p>
    <w:p w:rsidR="00EA6EE4" w:rsidRDefault="00952619">
      <w:pPr>
        <w:pStyle w:val="enf6"/>
      </w:pPr>
      <w:r>
        <w:t>(lxiii) when the person has failed to make the submission or give the notification under the provisions of Article 271-3, paragraph (1), Article 271-4, paragraph (1), (3) o</w:t>
      </w:r>
      <w:r>
        <w:t>r (4), Article 271-5, paragraph (1) or (2), Article 271-6, Article 271-7, Article 271-10, paragraph (3), Article 271-18, paragraph (2) or (4), Article 272-31, paragraph (3), or Article 272-35, paragraph (2)or (4), or has made a false submission or gave a f</w:t>
      </w:r>
      <w:r>
        <w:t>alse notification;</w:t>
      </w:r>
    </w:p>
    <w:p w:rsidR="00EA6EE4" w:rsidRDefault="00952619">
      <w:pPr>
        <w:pStyle w:val="enf6"/>
      </w:pPr>
      <w:r>
        <w:t>(lxiv) when the person, without obtaining authorization from the Prime Minister under Article 271-10, paragraph (1), has become the holder of a number of voting rights in an Insurance Company equal to or exceeding the Major Shareholder T</w:t>
      </w:r>
      <w:r>
        <w:t>hreshold or has established a company or any other corporation that is the holder of a number of voting rights in an Insurance Company equal to or exceeding the Major Shareholder Threshold through any of the transactions or actions listed in the items of t</w:t>
      </w:r>
      <w:r>
        <w:t>hat paragraph;</w:t>
      </w:r>
    </w:p>
    <w:p w:rsidR="00EA6EE4" w:rsidRDefault="00952619">
      <w:pPr>
        <w:pStyle w:val="enf6"/>
      </w:pPr>
      <w:r>
        <w:t>(lxv) when the person, in violation of Article 271-10, paragraph (2) was the holder of a number of voting rights in an Insurance Company equal to or exceeding the Major Shareholder Threshold beyond the Last Day of the Grace Period provided f</w:t>
      </w:r>
      <w:r>
        <w:t>or in the same paragraph;</w:t>
      </w:r>
    </w:p>
    <w:p w:rsidR="00EA6EE4" w:rsidRDefault="00952619">
      <w:pPr>
        <w:pStyle w:val="enf6"/>
      </w:pPr>
      <w:r>
        <w:t>(lxvi) when the person, in violation of the order under the provisions of Article 271-10, paragraph (4), was the holder of a number of voting rights in an Insurance Company equal to or exceeding the Major Shareholder Threshold, or</w:t>
      </w:r>
      <w:r>
        <w:t>, in violation of Article 271-16, paragraph (2) was the holder of a number of voting rights in an Insurance Company equal to or exceeding the Major Shareholder Threshold upon exceeding the period designated by the Prime Minister prescribed in the same para</w:t>
      </w:r>
      <w:r>
        <w:t>graph;</w:t>
      </w:r>
    </w:p>
    <w:p w:rsidR="00EA6EE4" w:rsidRDefault="00952619">
      <w:pPr>
        <w:pStyle w:val="enf6"/>
      </w:pPr>
      <w:r>
        <w:t>(lxvii) when the person has violated the order (including orders for the submission of improvement programs) under the provisions of Article 271-14 (including the cases where it is applied mutatis mutandis pursuant to Article 272-34, paragraph (1)),</w:t>
      </w:r>
      <w:r>
        <w:t xml:space="preserve"> Article 271-15, Article 271-16, paragraph (1) (including the cases where it is applied mutatis mutandis pursuant to Article 272-34, paragraph (1)), or Article 271-29 paragraph (1) or paragraph (3) (including the cases where these provisions are applied mu</w:t>
      </w:r>
      <w:r>
        <w:t>tatis mutandis pursuant to Article 272-40, paragraph (2));</w:t>
      </w:r>
    </w:p>
    <w:p w:rsidR="00EA6EE4" w:rsidRDefault="00952619">
      <w:pPr>
        <w:pStyle w:val="enf6"/>
      </w:pPr>
      <w:r>
        <w:t>(lxviii) when the person, without obtaining the approval of the Prime Minister prescribed in Article 271-22, paragraph (1), has made a company other than the companies listed in the items of the sa</w:t>
      </w:r>
      <w:r>
        <w:t>me paragraph a Subsidiary Company;</w:t>
      </w:r>
    </w:p>
    <w:p w:rsidR="00EA6EE4" w:rsidRDefault="00952619">
      <w:pPr>
        <w:pStyle w:val="enf6"/>
      </w:pPr>
      <w:r>
        <w:t>(lxix) when the person has failed to give the notification or make the submission under the provisions of Article 272-19, paragraphs (1) or (2) or has modified the particulars prescribed in the documents prescribed in the</w:t>
      </w:r>
      <w:r>
        <w:t xml:space="preserve"> provisions under Article 272-19, paragraph (1) within a period of time prescribed in Article 272-20, paragraph (1) (the shortened or extended period of time in the case where the relevant period of time has been shortened or extended under the provisions </w:t>
      </w:r>
      <w:r>
        <w:t>of the same Article, paragraphs (2) or (3));</w:t>
      </w:r>
    </w:p>
    <w:p w:rsidR="00EA6EE4" w:rsidRDefault="00952619">
      <w:pPr>
        <w:pStyle w:val="enf6"/>
      </w:pPr>
      <w:r>
        <w:t>(lxx) when the person, without obtaining authorization from the Prime Minister under Article 272-31, paragraph (1), has, through any of the transactions or actions listed in the items of the same paragraph, beco</w:t>
      </w:r>
      <w:r>
        <w:t>me the holder of a number of voting rights in a Small Amount and Short Term Insurance Company equal to or exceeding the Major Shareholder Threshold, or has incorporated a company or formed another corporation that is the holder of a number of voting rights</w:t>
      </w:r>
      <w:r>
        <w:t xml:space="preserve"> in a Small Amount and Short Term Insurance Company equal to or exceeding the Major Shareholder Threshold;</w:t>
      </w:r>
    </w:p>
    <w:p w:rsidR="00EA6EE4" w:rsidRDefault="00952619">
      <w:pPr>
        <w:pStyle w:val="enf6"/>
      </w:pPr>
      <w:r>
        <w:t>(lxxi) when the person, in violation of Article 272-31, paragraph (2), was the holder of a number of voting rights in a Small Amount and Short Term I</w:t>
      </w:r>
      <w:r>
        <w:t>nsurance Company equal to or exceeding the Major Shareholder Threshold beyond the Last Day of the Grace Period provided for in the same paragraph;</w:t>
      </w:r>
    </w:p>
    <w:p w:rsidR="00EA6EE4" w:rsidRDefault="00952619">
      <w:pPr>
        <w:pStyle w:val="enf6"/>
      </w:pPr>
      <w:r>
        <w:t>(lxxii) when the person, in violation of the order under the provisions of Article 272-31, paragraph (4), was</w:t>
      </w:r>
      <w:r>
        <w:t xml:space="preserve"> the holder of a number of voting rights in a Small Amount and Short Term Insurance Company equal to or exceeding the Major Shareholder Threshold, or, in violation of Article 271-16, paragraph (2) as applied mutatis mutandis pursuant to Article 272-34, par</w:t>
      </w:r>
      <w:r>
        <w:t>agraph (1), was the holder of a number of voting rights in a Small Amount and Short Term Insurance Company equal to or exceeding the Major Shareholder Threshold upon exceeding the period designated by the Prime Minister prescribed in the same paragraph;</w:t>
      </w:r>
    </w:p>
    <w:p w:rsidR="00EA6EE4" w:rsidRDefault="00952619">
      <w:pPr>
        <w:pStyle w:val="enf6"/>
      </w:pPr>
      <w:r>
        <w:t>(l</w:t>
      </w:r>
      <w:r>
        <w:t>xxiii) when the person, without obtaining the approval of the Prime Minister under the provisions of Article 272-39, paragraph (1), has made a company other than the companies listed in the items of the same paragraph a Subsidiary Company; and</w:t>
      </w:r>
    </w:p>
    <w:p w:rsidR="00EA6EE4" w:rsidRDefault="00952619">
      <w:pPr>
        <w:pStyle w:val="enf6"/>
      </w:pPr>
      <w:r>
        <w:t>(lxxiv) when</w:t>
      </w:r>
      <w:r>
        <w:t xml:space="preserve"> the person, without obtaining the authorization in violation of the provisions of Article 275, paragraph (3), made or had other person make a re-entrustment of Insurance Solicitation;</w:t>
      </w:r>
    </w:p>
    <w:p w:rsidR="00EA6EE4" w:rsidRDefault="00952619">
      <w:pPr>
        <w:pStyle w:val="enf6"/>
      </w:pPr>
      <w:r>
        <w:t xml:space="preserve">(lxxv) when the person has violated the conditions imposed pursuant to </w:t>
      </w:r>
      <w:r>
        <w:t>the provisions of Article 310, paragraph (1).</w:t>
      </w:r>
    </w:p>
    <w:p w:rsidR="00EA6EE4" w:rsidRDefault="00952619">
      <w:pPr>
        <w:pStyle w:val="enf4"/>
      </w:pPr>
      <w:r>
        <w:t xml:space="preserve">(2) In the case where a receiver of a Stock Company or a receiver of a Foreign Insurance Company, etc. falls under any of the items of Article 976 of the Companies Act, they are punished by a non-criminal fine </w:t>
      </w:r>
      <w:r>
        <w:t>of not more than one million yen; provided, however, that this does not apply when a punishment is given for the action.</w:t>
      </w:r>
    </w:p>
    <w:p w:rsidR="00EA6EE4" w:rsidRDefault="00EA6EE4"/>
    <w:p w:rsidR="00EA6EE4" w:rsidRDefault="00952619">
      <w:pPr>
        <w:pStyle w:val="enf3"/>
      </w:pPr>
      <w:r>
        <w:t>Article 333-2  Any person who falls under either of the following is punished by a non-criminal fine of not more than one million yen:</w:t>
      </w:r>
    </w:p>
    <w:p w:rsidR="00EA6EE4" w:rsidRDefault="00952619">
      <w:pPr>
        <w:pStyle w:val="enf6"/>
      </w:pPr>
      <w:r>
        <w:t>(i) any person who has, in violation of Article 946, paragraph (3) of the Companies Act, as applied mutatis mutandis pursuant to Article 67-2 or Article 217, paragraph (3), failed to make a report, or has made a false report; and</w:t>
      </w:r>
    </w:p>
    <w:p w:rsidR="00EA6EE4" w:rsidRDefault="00952619">
      <w:pPr>
        <w:pStyle w:val="enf6"/>
      </w:pPr>
      <w:r>
        <w:t>(ii) any person who, with</w:t>
      </w:r>
      <w:r>
        <w:t>out justifiable grounds, has refused any of the requests listed in Article 67-2, or the items of Article 951, paragraph (2) of the Companies Act, as applied mutatis mutandis pursuant to Article 217, paragraph (3), or the items of Article 955, paragraph (2)</w:t>
      </w:r>
      <w:r>
        <w:t>.</w:t>
      </w:r>
    </w:p>
    <w:p w:rsidR="00EA6EE4" w:rsidRDefault="00EA6EE4"/>
    <w:p w:rsidR="00EA6EE4" w:rsidRDefault="00952619">
      <w:pPr>
        <w:pStyle w:val="enf3"/>
      </w:pPr>
      <w:r>
        <w:t>Article 334  In the case where a director, executive officer, accounting advisor or a member who is to carry out its duties, company auditor or liquidator of a Life Insurance Company that engages in Insurance-Proceed Trust Services, Entrusted Company pr</w:t>
      </w:r>
      <w:r>
        <w:t xml:space="preserve">escribed in Article 144, paragraph (1), receiver, supervising committee member of a liquidating Stock Company or liquidating mutual company who has been appointed pursuant to the provisions of Article 527, paragraph (1) of the Companies Act (including the </w:t>
      </w:r>
      <w:r>
        <w:t>cases where it is applied mutatis mutandis pursuant to Article 184), acting director, accounting advisor, company auditor, representative director, committee member, executive officer or representative executive officer of a Stock Company or Mutual Company</w:t>
      </w:r>
      <w:r>
        <w:t xml:space="preserve"> who has been appointed pursuant to the provisional disposition order prescribed in Article 56 of the Civil Provisional Relief Act, acting liquidator or Representative Liquidator of a liquidating stock company or liquidating mutual company who has been app</w:t>
      </w:r>
      <w:r>
        <w:t>ointed pursuant to the provisional disposition order prescribed in the same Article, any person who is to carry out the duties of a temporary officer or temporary liquidator who has been appointed pursuant to the provisions of Article 346, paragraph (2) of</w:t>
      </w:r>
      <w:r>
        <w:t xml:space="preserve"> the Companies Act (including the cases where it is applied mutatis mutandis pursuant to Article 479, paragraph (4) of the same Act), any person who is to carry out the duties of a temporary committee member or temporary executive officer who has been appo</w:t>
      </w:r>
      <w:r>
        <w:t>inted pursuant to the provisions of Article 401, paragraph (3) of the same Act (including the cases where it is applied mutatis mutandis pursuant to Article 403, paragraph (3) of the same Act), any person who is to carry out the duties of a temporary offic</w:t>
      </w:r>
      <w:r>
        <w:t>er or temporary liquidator who has been appointed pursuant to the provisions of Article 53-12, paragraph (2) (including the cases where it is applied mutatis mutandis pursuant to Article 180-5, paragraph (4)), any person who is to carry out the duties of a</w:t>
      </w:r>
      <w:r>
        <w:t xml:space="preserve"> temporary committee member or any person who is to carry out the duties of a temporary executive officer or manager who has been appointed pursuant to the provisions of Article 401, paragraph (3) of the same Act, as applied mutatis mutandis pursuant to Ar</w:t>
      </w:r>
      <w:r>
        <w:t xml:space="preserve">ticle 53-25, paragraph (2) (including the cases where it is applied mutatis mutandis pursuant to Article 53-27, paragraph (3)), or a Representative Person in Japan of a Foreign Life Insurance Company, etc. that engages in Insurance-Proceed Trust Services, </w:t>
      </w:r>
      <w:r>
        <w:t>liquidator, Entrusted Company prescribed in Article 144, paragraph (1), as applied mutatis mutandis pursuant to Article 211, receiver of an insurer or manager falls under any of the following items, the person is punished by a non-criminal fine of not more</w:t>
      </w:r>
      <w:r>
        <w:t xml:space="preserve"> than one million yen:</w:t>
      </w:r>
    </w:p>
    <w:p w:rsidR="00EA6EE4" w:rsidRDefault="00952619">
      <w:pPr>
        <w:pStyle w:val="enf6"/>
      </w:pPr>
      <w:r>
        <w:t>(i) when the person, without obtaining authorization, has engaged in Insurance-Proceed Trust Services in violation of Article 99, paragraph (7), first sentence (including the cases where it is applied mutatis mutandis pursuant to Art</w:t>
      </w:r>
      <w:r>
        <w:t>icle 199);</w:t>
      </w:r>
    </w:p>
    <w:p w:rsidR="00EA6EE4" w:rsidRDefault="00952619">
      <w:pPr>
        <w:pStyle w:val="enf6"/>
      </w:pPr>
      <w:r>
        <w:t xml:space="preserve">(ii) when the person, without obtaining the authorization under the provisions of Article 99, paragraph (7), second sentence (including the cases where it is applied mutatis mutandis pursuant to Article 199; hereinafter the same applies in </w:t>
      </w:r>
      <w:r>
        <w:t>this item), has changed the method of Insurance-Proceed Trust Services prescribed in the same paragraph, second sentence;</w:t>
      </w:r>
    </w:p>
    <w:p w:rsidR="00EA6EE4" w:rsidRDefault="00952619">
      <w:pPr>
        <w:pStyle w:val="enf6"/>
      </w:pPr>
      <w:r>
        <w:t>(iii) when the person, in violation of the order pursuant to Article 6 of the Act on Provision, etc. of Trust Services by Financial In</w:t>
      </w:r>
      <w:r>
        <w:t>stitutions, as applied mutatis mutandis pursuant to Article 99, paragraph (8) (including the cases where it is applied mutatis mutandis pursuant to Article 199), has made a supplementary or auxiliary trust contract; and</w:t>
      </w:r>
    </w:p>
    <w:p w:rsidR="00EA6EE4" w:rsidRDefault="00952619">
      <w:pPr>
        <w:pStyle w:val="enf6"/>
      </w:pPr>
      <w:r>
        <w:t>(iv) when the person, in violation o</w:t>
      </w:r>
      <w:r>
        <w:t>f Article 34 of the Trust Act (Act No. 108 of 2006), has failed to carry out the management of trust property that they are to carry out pursuant to the provisions of the same Article.</w:t>
      </w:r>
    </w:p>
    <w:p w:rsidR="00EA6EE4" w:rsidRDefault="00EA6EE4"/>
    <w:p w:rsidR="00EA6EE4" w:rsidRDefault="00952619">
      <w:pPr>
        <w:pStyle w:val="enf3"/>
      </w:pPr>
      <w:r>
        <w:t xml:space="preserve">Article 335  Any person who falls under any of the following items is </w:t>
      </w:r>
      <w:r>
        <w:t>punished by a non-criminal fine of not more than one million yen:</w:t>
      </w:r>
    </w:p>
    <w:p w:rsidR="00EA6EE4" w:rsidRDefault="00952619">
      <w:pPr>
        <w:pStyle w:val="enf6"/>
      </w:pPr>
      <w:r>
        <w:t>(i) any person who has violated Article 7, paragraph (2);</w:t>
      </w:r>
    </w:p>
    <w:p w:rsidR="00EA6EE4" w:rsidRDefault="00952619">
      <w:pPr>
        <w:pStyle w:val="enf6"/>
      </w:pPr>
      <w:r>
        <w:t xml:space="preserve">(ii) any person who, in violation of the order under the provisions of Article 11, paragraph (4) of the Trust Business Act, as </w:t>
      </w:r>
      <w:r>
        <w:t>applied mutatis mutandis pursuant to Article 99, paragraph (8) (including the cases where it is applied mutatis mutandis pursuant to Article 199), has failed to Make a Deposit;</w:t>
      </w:r>
    </w:p>
    <w:p w:rsidR="00EA6EE4" w:rsidRDefault="00952619">
      <w:pPr>
        <w:pStyle w:val="enf6"/>
      </w:pPr>
      <w:r>
        <w:t>(iii) any person who, in violation of Article 29-2 of the Trust Business Act, a</w:t>
      </w:r>
      <w:r>
        <w:t>s applied mutatis mutandis pursuant to Article 99, paragraph (8) (including the cases where it is applied mutatis mutandis pursuant to Article 199), has made changes regarding important trusts, or has consolidated or split trusts;</w:t>
      </w:r>
    </w:p>
    <w:p w:rsidR="00EA6EE4" w:rsidRDefault="00952619">
      <w:pPr>
        <w:pStyle w:val="enf6"/>
      </w:pPr>
      <w:r>
        <w:t>(iv) any person who has v</w:t>
      </w:r>
      <w:r>
        <w:t>iolated Article 272-8, paragraph (1);</w:t>
      </w:r>
    </w:p>
    <w:p w:rsidR="00EA6EE4" w:rsidRDefault="00952619">
      <w:pPr>
        <w:pStyle w:val="enf6"/>
      </w:pPr>
      <w:r>
        <w:t>(v) any person who, in violation of Article 272-8, paragraph (2), has posted a sign under the provisions of the same Article, paragraph (1) or a similar sign;</w:t>
      </w:r>
    </w:p>
    <w:p w:rsidR="00EA6EE4" w:rsidRDefault="00952619">
      <w:pPr>
        <w:pStyle w:val="enf6"/>
      </w:pPr>
      <w:r>
        <w:t>(vi) any person who has submitted a written application for</w:t>
      </w:r>
      <w:r>
        <w:t xml:space="preserve"> approval set forth in Article 272-32, paragraph (1) or a document set forth in the same Article, paragraph (2) in which they have included a false detail; and</w:t>
      </w:r>
    </w:p>
    <w:p w:rsidR="00EA6EE4" w:rsidRDefault="00952619">
      <w:pPr>
        <w:pStyle w:val="enf6"/>
      </w:pPr>
      <w:r>
        <w:t>(vii) any person who has violated the provisions of Article 308-16.</w:t>
      </w:r>
    </w:p>
    <w:p w:rsidR="00EA6EE4" w:rsidRDefault="00EA6EE4"/>
    <w:p w:rsidR="00EA6EE4" w:rsidRDefault="00952619">
      <w:pPr>
        <w:pStyle w:val="enf3"/>
      </w:pPr>
      <w:r>
        <w:t>Article 336  In the case wh</w:t>
      </w:r>
      <w:r>
        <w:t>ere an officer of an agency falls under either of the following items, the person is punished by a non-criminal fine of not more than five hundred thousand yen:</w:t>
      </w:r>
    </w:p>
    <w:p w:rsidR="00EA6EE4" w:rsidRDefault="00952619">
      <w:pPr>
        <w:pStyle w:val="enf6"/>
      </w:pPr>
      <w:r>
        <w:t>(i) when the person, in violation of Article 265-22, has failed to make the registry prescribed</w:t>
      </w:r>
      <w:r>
        <w:t xml:space="preserve"> in the same Article available for public inspection; and</w:t>
      </w:r>
    </w:p>
    <w:p w:rsidR="00EA6EE4" w:rsidRDefault="00952619">
      <w:pPr>
        <w:pStyle w:val="enf6"/>
      </w:pPr>
      <w:r>
        <w:t>(ii) when the person has violated the order under the provisions of Article 265-45, paragraph (2) or (3).</w:t>
      </w:r>
    </w:p>
    <w:p w:rsidR="00EA6EE4" w:rsidRDefault="00EA6EE4"/>
    <w:p w:rsidR="00EA6EE4" w:rsidRDefault="00952619">
      <w:pPr>
        <w:pStyle w:val="enf3"/>
      </w:pPr>
      <w:r>
        <w:t>Article 337  Any person who falls under any of the following items is punished by a non-cri</w:t>
      </w:r>
      <w:r>
        <w:t>minal fine of not more than five hundred thousand yen:</w:t>
      </w:r>
    </w:p>
    <w:p w:rsidR="00EA6EE4" w:rsidRDefault="00952619">
      <w:pPr>
        <w:pStyle w:val="enf6"/>
      </w:pPr>
      <w:r>
        <w:t>(i) any person who, in violation of Article 186, paragraph (2) has offered an insurance contract prescribed in the same paragraph without obtaining permission;</w:t>
      </w:r>
    </w:p>
    <w:p w:rsidR="00EA6EE4" w:rsidRDefault="00952619">
      <w:pPr>
        <w:pStyle w:val="enf6"/>
      </w:pPr>
      <w:r>
        <w:t>(ii) any person who has failed to give th</w:t>
      </w:r>
      <w:r>
        <w:t>e notification under the provisions of Article 280, paragraph (1), Article 290, paragraph (1), or Article 302, or gave a false notification; and</w:t>
      </w:r>
    </w:p>
    <w:p w:rsidR="00EA6EE4" w:rsidRDefault="00952619">
      <w:pPr>
        <w:pStyle w:val="enf6"/>
      </w:pPr>
      <w:r>
        <w:t>(iii) any person who, in violation of the order under the provisions of Article 291, paragraph (4) or Article 2</w:t>
      </w:r>
      <w:r>
        <w:t>92, paragraph (2), has failed to make a Deposit.</w:t>
      </w:r>
    </w:p>
    <w:p w:rsidR="00EA6EE4" w:rsidRDefault="00EA6EE4"/>
    <w:p w:rsidR="00EA6EE4" w:rsidRDefault="00952619">
      <w:pPr>
        <w:pStyle w:val="enf3"/>
      </w:pPr>
      <w:r>
        <w:t>Article 337-2  In the case where an officer of an agency falls under any of the following items, the person is punished by a non-criminal fine of not more than two hundred thousand yen:</w:t>
      </w:r>
    </w:p>
    <w:p w:rsidR="00EA6EE4" w:rsidRDefault="00952619">
      <w:pPr>
        <w:pStyle w:val="enf6"/>
      </w:pPr>
      <w:r>
        <w:t>(i) when the person,</w:t>
      </w:r>
      <w:r>
        <w:t xml:space="preserve"> in the case where the authorization of the Prime Minister and Minister of Finance is required pursuant to the provisions of Part II, Chapter X, Section 4, has not obtained the authorization thereof;</w:t>
      </w:r>
    </w:p>
    <w:p w:rsidR="00EA6EE4" w:rsidRDefault="00952619">
      <w:pPr>
        <w:pStyle w:val="enf6"/>
      </w:pPr>
      <w:r>
        <w:t>(ii) when the person has failed to complete their regist</w:t>
      </w:r>
      <w:r>
        <w:t>ration in violation of Cabinet Order under the provisions of Article 264, paragraph (1);</w:t>
      </w:r>
    </w:p>
    <w:p w:rsidR="00EA6EE4" w:rsidRDefault="00952619">
      <w:pPr>
        <w:pStyle w:val="enf6"/>
      </w:pPr>
      <w:r>
        <w:t>(iii) when the person has violated Article 265-2, paragraph (2);</w:t>
      </w:r>
    </w:p>
    <w:p w:rsidR="00EA6EE4" w:rsidRDefault="00952619">
      <w:pPr>
        <w:pStyle w:val="enf6"/>
      </w:pPr>
      <w:r>
        <w:t>(iv) when the person has conducted business other than what is prescribed in Article 265-28;</w:t>
      </w:r>
    </w:p>
    <w:p w:rsidR="00EA6EE4" w:rsidRDefault="00952619">
      <w:pPr>
        <w:pStyle w:val="enf6"/>
      </w:pPr>
      <w:r>
        <w:t xml:space="preserve">(v) when </w:t>
      </w:r>
      <w:r>
        <w:t>the person has failed to submit a document prescribed in Article 265-37 or Article 265-39, paragraph (1) or (2), or has submitted a false document;</w:t>
      </w:r>
    </w:p>
    <w:p w:rsidR="00EA6EE4" w:rsidRDefault="00952619">
      <w:pPr>
        <w:pStyle w:val="enf6"/>
      </w:pPr>
      <w:r>
        <w:t>(vi) when the person has invested surplus funds in the course of business in violation of Article 265-43; an</w:t>
      </w:r>
      <w:r>
        <w:t>d</w:t>
      </w:r>
    </w:p>
    <w:p w:rsidR="00EA6EE4" w:rsidRDefault="00952619">
      <w:pPr>
        <w:pStyle w:val="enf6"/>
      </w:pPr>
      <w:r>
        <w:t>(vii) when the person has failed to make a report under the provisions of Article 268, paragraph (5) (including the cases where it is applied mutatis mutandis pursuant to Article 269, paragraph (2), Article 270-3-12, paragraph (2), Article 270-3-13, para</w:t>
      </w:r>
      <w:r>
        <w:t xml:space="preserve">graph (4), Article 270-6-3, paragraph (2), and Article 270-6-4, paragraph (4)), Article 270, paragraph (4), or Article 270-2, paragraph (6) (including the cases where it is applied mutatis mutandis pursuant to Article 270-3-12, paragraph (3)), or has made </w:t>
      </w:r>
      <w:r>
        <w:t>a false report.</w:t>
      </w:r>
    </w:p>
    <w:p w:rsidR="00EA6EE4" w:rsidRDefault="00EA6EE4"/>
    <w:p w:rsidR="00EA6EE4" w:rsidRDefault="00952619">
      <w:pPr>
        <w:pStyle w:val="enf3"/>
      </w:pPr>
      <w:r>
        <w:t>Article 337-3  Any person who has violated Article 263, paragraph (2) is punished by a non-criminal fine of not more than one million yen.</w:t>
      </w:r>
    </w:p>
    <w:p w:rsidR="00EA6EE4" w:rsidRDefault="00EA6EE4"/>
    <w:p w:rsidR="00EA6EE4" w:rsidRDefault="00952619">
      <w:pPr>
        <w:pStyle w:val="enf3"/>
      </w:pPr>
      <w:r>
        <w:t>Article 338  Any person who, in violation of Article 8, paragraph (1) of the Companies Act, as appl</w:t>
      </w:r>
      <w:r>
        <w:t>ied mutatis mutandis pursuant to Article 21, has used a denomination or trade name that runs the risk of mistaking the entity for a Mutual Company, is punished by a non-criminal fine of not more than one million yen.</w:t>
      </w:r>
    </w:p>
    <w:p w:rsidR="00EA6EE4" w:rsidRDefault="00EA6EE4"/>
    <w:p w:rsidR="00EA6EE4" w:rsidRDefault="00952619">
      <w:pPr>
        <w:pStyle w:val="enf3"/>
      </w:pPr>
      <w:r>
        <w:t xml:space="preserve">Article 339  A person who, in </w:t>
      </w:r>
      <w:r>
        <w:t>violation of the provisions of Article 308-17, used any character which would indicate that the person is a Designated Dispute Resolution Organization is punished by a non-criminal fine of not more than one hundred thousand yen.</w:t>
      </w:r>
    </w:p>
    <w:p w:rsidR="00EA6EE4" w:rsidRDefault="00EA6EE4"/>
    <w:p w:rsidR="00EA6EE4" w:rsidRDefault="00952619">
      <w:pPr>
        <w:pStyle w:val="enf1"/>
      </w:pPr>
      <w:r>
        <w:t>Part VII Special Provision</w:t>
      </w:r>
      <w:r>
        <w:t>s on Procedures Concerning Confiscation</w:t>
      </w:r>
    </w:p>
    <w:p w:rsidR="00EA6EE4" w:rsidRDefault="00EA6EE4"/>
    <w:p w:rsidR="00EA6EE4" w:rsidRDefault="00952619">
      <w:pPr>
        <w:pStyle w:val="ena"/>
      </w:pPr>
      <w:r>
        <w:t>(Procedures for Confiscation of Property of a Third Party)</w:t>
      </w:r>
    </w:p>
    <w:p w:rsidR="00EA6EE4" w:rsidRDefault="00952619">
      <w:pPr>
        <w:pStyle w:val="enf3"/>
      </w:pPr>
      <w:r>
        <w:t xml:space="preserve">Article 340  (1) If a Claim, etc. (meaning property other than real property and movables; the same applies in the following Article and Article 342) which </w:t>
      </w:r>
      <w:r>
        <w:t>is a property to be confiscated pursuant to the provisions of Article 317-3, paragraph (1) belongs to a person other than the accused (hereinafter referred to as a "Third Party" in this Article), and the Third Party is not allowed to participate in the pro</w:t>
      </w:r>
      <w:r>
        <w:t>ceedings of the case under public prosecution, a judicial decision for confiscation may not be made.</w:t>
      </w:r>
    </w:p>
    <w:p w:rsidR="00EA6EE4" w:rsidRDefault="00952619">
      <w:pPr>
        <w:pStyle w:val="enf4"/>
      </w:pPr>
      <w:r>
        <w:t>(2) The preceding paragraph also applies to the case of intending to confiscate property on which a superficies, a mortgage or any other right of a Third P</w:t>
      </w:r>
      <w:r>
        <w:t>arty exists pursuant to the provisions of Article 317-3, paragraph (1), and the Third Party is not allowed to participate in the proceedings of the case under public prosecution.</w:t>
      </w:r>
    </w:p>
    <w:p w:rsidR="00EA6EE4" w:rsidRDefault="00952619">
      <w:pPr>
        <w:pStyle w:val="enf4"/>
      </w:pPr>
      <w:r>
        <w:t>(3) The provisions of Article 209-4, paragraphs (3) to (5) (Procedures for Co</w:t>
      </w:r>
      <w:r>
        <w:t>nfiscation of Property of a Third Party, etc.) of the Financial Instruments and Exchange Act apply mutatis mutandis to the cases where property on which a superficies, a mortgage or any other right of a Third Party exists is to be confiscated, and the righ</w:t>
      </w:r>
      <w:r>
        <w:t>t is to be kept in existence pursuant to the provisions of Article 209-3, paragraph (2) of that Act as applied mutatis mutandis pursuant to Article 317-3, paragraph (2). In this case, the term "paragraph (2) of the preceding Article" in Article 209-4, para</w:t>
      </w:r>
      <w:r>
        <w:t>graphs (3) and (4) is deemed to be replaced with "paragraph (2) of the preceding Article as applied mutatis mutandis pursuant to Article 317-3, paragraph (2) of the Insurance Business Act".</w:t>
      </w:r>
    </w:p>
    <w:p w:rsidR="00EA6EE4" w:rsidRDefault="00952619">
      <w:pPr>
        <w:pStyle w:val="enf4"/>
      </w:pPr>
      <w:r>
        <w:t>(4) With regard to the procedures concerning confiscation of prope</w:t>
      </w:r>
      <w:r>
        <w:t>rty prescribed in paragraphs (1) and (2), beyond what is specially provided for in this Act, the provisions of the Act on Emergency Measures on Criminal Procedures to Confiscate Items Owned by Third Parties (Act No. 138 of 1963) apply mutatis mutandis.</w:t>
      </w:r>
    </w:p>
    <w:p w:rsidR="00EA6EE4" w:rsidRDefault="00EA6EE4"/>
    <w:p w:rsidR="00EA6EE4" w:rsidRDefault="00952619">
      <w:pPr>
        <w:pStyle w:val="ena"/>
      </w:pPr>
      <w:r>
        <w:t>(D</w:t>
      </w:r>
      <w:r>
        <w:t>isposition of a Confiscated Claim)</w:t>
      </w:r>
    </w:p>
    <w:p w:rsidR="00EA6EE4" w:rsidRDefault="00952619">
      <w:pPr>
        <w:pStyle w:val="enf3"/>
      </w:pPr>
      <w:r>
        <w:t>Article 341  The provisions of Article 209-5, paragraph (1) of the Financial Instruments and Exchange Act (Disposition of a Confiscated Claim, etc.) apply mutatis mutandis to Claims, etc. confiscated with regard to the cr</w:t>
      </w:r>
      <w:r>
        <w:t>ime set forth in Article 317-2, item (ii), the provisions of Article 209-5, paragraph (2) of that Act apply mutatis mutandis to the case where a judicial decision for confiscation of a claim to be confiscated with regard to the claim set forth in that item</w:t>
      </w:r>
      <w:r>
        <w:t xml:space="preserve"> becomes final and binding, and the provisions of Article 209-6 (Registration Based on a Judicial Decision for Confiscation, etc.) of that Act apply mutatis mutandis to the case of requesting a related organization to make registration of transfer of right</w:t>
      </w:r>
      <w:r>
        <w:t xml:space="preserve"> based on a judicial decision for confiscation of property for which transfer of right requires registration with regard to the crime set forth in that item, respectively.</w:t>
      </w:r>
    </w:p>
    <w:p w:rsidR="00EA6EE4" w:rsidRDefault="00EA6EE4"/>
    <w:p w:rsidR="00EA6EE4" w:rsidRDefault="00952619">
      <w:pPr>
        <w:pStyle w:val="ena"/>
      </w:pPr>
      <w:r>
        <w:t>(Special Provisions on Criminal Compensation)</w:t>
      </w:r>
    </w:p>
    <w:p w:rsidR="00EA6EE4" w:rsidRDefault="00952619">
      <w:pPr>
        <w:pStyle w:val="enf3"/>
      </w:pPr>
      <w:r>
        <w:t>Article 342  With regard to the conte</w:t>
      </w:r>
      <w:r>
        <w:t xml:space="preserve">nts of compensation under the Criminal Compensation Act (Act No. 1 of 1950) for execution of compensation of a Claim, etc. to be confiscated with regard to the crime set forth in Article 317-2, item (ii), the provisions of Article 4, paragraph (6) of that </w:t>
      </w:r>
      <w:r>
        <w:t>Act apply mutatis mutandis.</w:t>
      </w:r>
    </w:p>
    <w:sectPr w:rsidR="00EA6EE4" w:rsidSect="00EA6EE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6EE4" w:rsidRDefault="00EA6EE4" w:rsidP="00EA6EE4">
      <w:r>
        <w:separator/>
      </w:r>
    </w:p>
  </w:endnote>
  <w:endnote w:type="continuationSeparator" w:id="0">
    <w:p w:rsidR="00EA6EE4" w:rsidRDefault="00EA6EE4" w:rsidP="00EA6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6EE4" w:rsidRDefault="00EA6EE4">
    <w:pPr>
      <w:pStyle w:val="a3"/>
    </w:pPr>
    <w:r>
      <w:fldChar w:fldCharType="begin"/>
    </w:r>
    <w:r>
      <w:instrText xml:space="preserve"> PAGE  \* MERGEFORMAT </w:instrText>
    </w:r>
    <w:r>
      <w:fldChar w:fldCharType="separate"/>
    </w:r>
    <w:r w:rsidR="0095261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6EE4" w:rsidRDefault="00EA6EE4" w:rsidP="00EA6EE4">
      <w:r>
        <w:separator/>
      </w:r>
    </w:p>
  </w:footnote>
  <w:footnote w:type="continuationSeparator" w:id="0">
    <w:p w:rsidR="00EA6EE4" w:rsidRDefault="00EA6EE4" w:rsidP="00EA6E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ADD"/>
    <w:multiLevelType w:val="multilevel"/>
    <w:tmpl w:val="98CE8F7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3141F6"/>
    <w:multiLevelType w:val="multilevel"/>
    <w:tmpl w:val="8EBAEBE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3549AB"/>
    <w:multiLevelType w:val="multilevel"/>
    <w:tmpl w:val="CD90A4E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0507298"/>
    <w:multiLevelType w:val="multilevel"/>
    <w:tmpl w:val="090A466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6FC0819"/>
    <w:multiLevelType w:val="multilevel"/>
    <w:tmpl w:val="8CEE11A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0550B22"/>
    <w:multiLevelType w:val="multilevel"/>
    <w:tmpl w:val="710C3D1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46323C8"/>
    <w:multiLevelType w:val="multilevel"/>
    <w:tmpl w:val="CCA2FD2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5305151"/>
    <w:multiLevelType w:val="multilevel"/>
    <w:tmpl w:val="AEB61AA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7BD2701"/>
    <w:multiLevelType w:val="multilevel"/>
    <w:tmpl w:val="359E400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29281897"/>
    <w:multiLevelType w:val="multilevel"/>
    <w:tmpl w:val="05E4590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305B43FD"/>
    <w:multiLevelType w:val="multilevel"/>
    <w:tmpl w:val="13C0EC3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325C26FB"/>
    <w:multiLevelType w:val="multilevel"/>
    <w:tmpl w:val="F1026BD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2260B9B"/>
    <w:multiLevelType w:val="multilevel"/>
    <w:tmpl w:val="C5BC6A0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7"/>
  </w:num>
  <w:num w:numId="3">
    <w:abstractNumId w:val="4"/>
  </w:num>
  <w:num w:numId="4">
    <w:abstractNumId w:val="6"/>
  </w:num>
  <w:num w:numId="5">
    <w:abstractNumId w:val="9"/>
  </w:num>
  <w:num w:numId="6">
    <w:abstractNumId w:val="0"/>
  </w:num>
  <w:num w:numId="7">
    <w:abstractNumId w:val="10"/>
  </w:num>
  <w:num w:numId="8">
    <w:abstractNumId w:val="5"/>
  </w:num>
  <w:num w:numId="9">
    <w:abstractNumId w:val="1"/>
  </w:num>
  <w:num w:numId="10">
    <w:abstractNumId w:val="12"/>
  </w:num>
  <w:num w:numId="11">
    <w:abstractNumId w:val="8"/>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A6EE4"/>
    <w:rsid w:val="00952619"/>
    <w:rsid w:val="00EA6EE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6EE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A6EE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A6EE4"/>
    <w:rPr>
      <w:rFonts w:ascii="Century" w:eastAsia="Century" w:hAnsi="Century"/>
    </w:rPr>
  </w:style>
  <w:style w:type="paragraph" w:customStyle="1" w:styleId="ja0">
    <w:name w:val="款（ja）"/>
    <w:basedOn w:val="a"/>
    <w:rsid w:val="00EA6EE4"/>
    <w:pPr>
      <w:widowControl w:val="0"/>
      <w:ind w:left="1321" w:hanging="221"/>
    </w:pPr>
    <w:rPr>
      <w:rFonts w:ascii="ＭＳ 明朝" w:eastAsia="ＭＳ 明朝" w:hAnsi="ＭＳ 明朝" w:cs="ＭＳ 明朝"/>
      <w:b/>
    </w:rPr>
  </w:style>
  <w:style w:type="paragraph" w:customStyle="1" w:styleId="en0">
    <w:name w:val="款（en）"/>
    <w:basedOn w:val="ja0"/>
    <w:rsid w:val="00EA6EE4"/>
    <w:rPr>
      <w:rFonts w:ascii="Century" w:eastAsia="Century" w:hAnsi="Century" w:cs="Century"/>
    </w:rPr>
  </w:style>
  <w:style w:type="paragraph" w:customStyle="1" w:styleId="ja1">
    <w:name w:val="前文（ja）"/>
    <w:basedOn w:val="a"/>
    <w:rsid w:val="00EA6EE4"/>
    <w:pPr>
      <w:widowControl w:val="0"/>
      <w:ind w:firstLine="219"/>
    </w:pPr>
    <w:rPr>
      <w:rFonts w:ascii="ＭＳ 明朝" w:eastAsia="ＭＳ 明朝" w:hAnsi="ＭＳ 明朝" w:cs="ＭＳ 明朝"/>
    </w:rPr>
  </w:style>
  <w:style w:type="paragraph" w:customStyle="1" w:styleId="en1">
    <w:name w:val="前文（en）"/>
    <w:basedOn w:val="ja1"/>
    <w:rsid w:val="00EA6EE4"/>
    <w:rPr>
      <w:rFonts w:ascii="Century" w:eastAsia="Century" w:hAnsi="Century" w:cs="Century"/>
    </w:rPr>
  </w:style>
  <w:style w:type="paragraph" w:customStyle="1" w:styleId="ja2">
    <w:name w:val="附則（ja）"/>
    <w:basedOn w:val="a"/>
    <w:rsid w:val="00EA6EE4"/>
    <w:pPr>
      <w:widowControl w:val="0"/>
      <w:ind w:left="881" w:hanging="221"/>
    </w:pPr>
    <w:rPr>
      <w:rFonts w:ascii="ＭＳ 明朝" w:eastAsia="ＭＳ 明朝" w:hAnsi="ＭＳ 明朝" w:cs="ＭＳ 明朝"/>
      <w:b/>
    </w:rPr>
  </w:style>
  <w:style w:type="paragraph" w:customStyle="1" w:styleId="en2">
    <w:name w:val="附則（en）"/>
    <w:basedOn w:val="ja2"/>
    <w:rsid w:val="00EA6EE4"/>
    <w:rPr>
      <w:rFonts w:ascii="Century" w:hAnsi="Century" w:cs="Century"/>
    </w:rPr>
  </w:style>
  <w:style w:type="paragraph" w:customStyle="1" w:styleId="ja3">
    <w:name w:val="章（ja）"/>
    <w:basedOn w:val="a"/>
    <w:rsid w:val="00EA6EE4"/>
    <w:pPr>
      <w:widowControl w:val="0"/>
      <w:ind w:left="881" w:hanging="221"/>
    </w:pPr>
    <w:rPr>
      <w:rFonts w:ascii="ＭＳ 明朝" w:eastAsia="ＭＳ 明朝" w:hAnsi="ＭＳ 明朝" w:cs="ＭＳ 明朝"/>
      <w:b/>
    </w:rPr>
  </w:style>
  <w:style w:type="paragraph" w:customStyle="1" w:styleId="en3">
    <w:name w:val="章（en）"/>
    <w:basedOn w:val="ja3"/>
    <w:rsid w:val="00EA6EE4"/>
    <w:rPr>
      <w:rFonts w:ascii="Century" w:eastAsia="Century" w:hAnsi="Century" w:cs="Century"/>
    </w:rPr>
  </w:style>
  <w:style w:type="paragraph" w:customStyle="1" w:styleId="ja4">
    <w:name w:val="目次編（ja）"/>
    <w:basedOn w:val="a"/>
    <w:rsid w:val="00EA6EE4"/>
    <w:pPr>
      <w:widowControl w:val="0"/>
      <w:ind w:left="219" w:hanging="219"/>
    </w:pPr>
    <w:rPr>
      <w:rFonts w:ascii="ＭＳ 明朝" w:eastAsia="ＭＳ 明朝" w:hAnsi="ＭＳ 明朝"/>
    </w:rPr>
  </w:style>
  <w:style w:type="paragraph" w:customStyle="1" w:styleId="en4">
    <w:name w:val="目次編（en）"/>
    <w:basedOn w:val="ja4"/>
    <w:rsid w:val="00EA6EE4"/>
    <w:rPr>
      <w:rFonts w:ascii="Century" w:eastAsia="Century" w:hAnsi="Century"/>
    </w:rPr>
  </w:style>
  <w:style w:type="paragraph" w:customStyle="1" w:styleId="ja5">
    <w:name w:val="目次章（ja）"/>
    <w:basedOn w:val="a"/>
    <w:rsid w:val="00EA6EE4"/>
    <w:pPr>
      <w:widowControl w:val="0"/>
      <w:ind w:left="439" w:hanging="219"/>
    </w:pPr>
    <w:rPr>
      <w:rFonts w:ascii="ＭＳ 明朝" w:eastAsia="ＭＳ 明朝" w:hAnsi="ＭＳ 明朝"/>
    </w:rPr>
  </w:style>
  <w:style w:type="paragraph" w:customStyle="1" w:styleId="en5">
    <w:name w:val="目次章（en）"/>
    <w:basedOn w:val="ja5"/>
    <w:rsid w:val="00EA6EE4"/>
    <w:rPr>
      <w:rFonts w:ascii="Century" w:eastAsia="Century" w:hAnsi="Century"/>
    </w:rPr>
  </w:style>
  <w:style w:type="paragraph" w:customStyle="1" w:styleId="ja6">
    <w:name w:val="目次節（ja）"/>
    <w:basedOn w:val="a"/>
    <w:rsid w:val="00EA6EE4"/>
    <w:pPr>
      <w:widowControl w:val="0"/>
      <w:ind w:left="659" w:hanging="219"/>
    </w:pPr>
    <w:rPr>
      <w:rFonts w:ascii="ＭＳ 明朝" w:eastAsia="ＭＳ 明朝" w:hAnsi="ＭＳ 明朝"/>
    </w:rPr>
  </w:style>
  <w:style w:type="paragraph" w:customStyle="1" w:styleId="en6">
    <w:name w:val="目次節（en）"/>
    <w:basedOn w:val="ja6"/>
    <w:rsid w:val="00EA6EE4"/>
    <w:rPr>
      <w:rFonts w:ascii="Century" w:eastAsia="Century" w:hAnsi="Century"/>
    </w:rPr>
  </w:style>
  <w:style w:type="paragraph" w:customStyle="1" w:styleId="ja7">
    <w:name w:val="目次款（ja）"/>
    <w:basedOn w:val="a"/>
    <w:rsid w:val="00EA6EE4"/>
    <w:pPr>
      <w:widowControl w:val="0"/>
      <w:ind w:left="879" w:hanging="219"/>
    </w:pPr>
    <w:rPr>
      <w:rFonts w:ascii="ＭＳ 明朝" w:eastAsia="ＭＳ 明朝" w:hAnsi="ＭＳ 明朝" w:cs="Kochi Mincho"/>
    </w:rPr>
  </w:style>
  <w:style w:type="paragraph" w:customStyle="1" w:styleId="en7">
    <w:name w:val="目次款（en）"/>
    <w:basedOn w:val="ja7"/>
    <w:rsid w:val="00EA6EE4"/>
    <w:rPr>
      <w:rFonts w:ascii="Century" w:eastAsia="Century" w:hAnsi="Century"/>
    </w:rPr>
  </w:style>
  <w:style w:type="paragraph" w:customStyle="1" w:styleId="ja8">
    <w:name w:val="別表名（ja）"/>
    <w:basedOn w:val="a"/>
    <w:rsid w:val="00EA6EE4"/>
    <w:pPr>
      <w:widowControl w:val="0"/>
      <w:ind w:left="100" w:hangingChars="100" w:hanging="100"/>
    </w:pPr>
    <w:rPr>
      <w:rFonts w:ascii="ＭＳ 明朝" w:eastAsia="ＭＳ 明朝" w:hAnsi="ＭＳ 明朝" w:cs="ＭＳ 明朝"/>
    </w:rPr>
  </w:style>
  <w:style w:type="paragraph" w:customStyle="1" w:styleId="en8">
    <w:name w:val="別表名（en）"/>
    <w:basedOn w:val="ja8"/>
    <w:rsid w:val="00EA6EE4"/>
    <w:rPr>
      <w:rFonts w:ascii="Century" w:eastAsia="Century" w:hAnsi="Century" w:cs="Century"/>
    </w:rPr>
  </w:style>
  <w:style w:type="paragraph" w:customStyle="1" w:styleId="ja9">
    <w:name w:val="目（ja）"/>
    <w:basedOn w:val="a"/>
    <w:rsid w:val="00EA6EE4"/>
    <w:pPr>
      <w:widowControl w:val="0"/>
      <w:ind w:left="1541" w:hanging="221"/>
    </w:pPr>
    <w:rPr>
      <w:rFonts w:ascii="ＭＳ 明朝" w:eastAsia="ＭＳ 明朝" w:hAnsi="ＭＳ 明朝" w:cs="ＭＳ 明朝"/>
      <w:b/>
    </w:rPr>
  </w:style>
  <w:style w:type="paragraph" w:customStyle="1" w:styleId="en9">
    <w:name w:val="目（en）"/>
    <w:basedOn w:val="ja9"/>
    <w:rsid w:val="00EA6EE4"/>
    <w:rPr>
      <w:rFonts w:ascii="Century" w:eastAsia="Century" w:hAnsi="Century" w:cs="Century"/>
    </w:rPr>
  </w:style>
  <w:style w:type="paragraph" w:customStyle="1" w:styleId="jaa">
    <w:name w:val="見出し（ja）"/>
    <w:basedOn w:val="a"/>
    <w:rsid w:val="00EA6EE4"/>
    <w:pPr>
      <w:widowControl w:val="0"/>
      <w:ind w:left="439" w:hanging="219"/>
    </w:pPr>
    <w:rPr>
      <w:rFonts w:ascii="ＭＳ 明朝" w:eastAsia="ＭＳ 明朝" w:hAnsi="ＭＳ 明朝" w:cs="ＭＳ 明朝"/>
    </w:rPr>
  </w:style>
  <w:style w:type="paragraph" w:customStyle="1" w:styleId="ena">
    <w:name w:val="見出し（en）"/>
    <w:basedOn w:val="jaa"/>
    <w:rsid w:val="00EA6EE4"/>
    <w:rPr>
      <w:rFonts w:ascii="Century" w:eastAsia="Century" w:hAnsi="Century" w:cs="Century"/>
    </w:rPr>
  </w:style>
  <w:style w:type="paragraph" w:styleId="a3">
    <w:name w:val="footer"/>
    <w:basedOn w:val="a"/>
    <w:rsid w:val="00EA6EE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A6EE4"/>
    <w:pPr>
      <w:widowControl w:val="0"/>
      <w:ind w:left="1099" w:hanging="219"/>
    </w:pPr>
    <w:rPr>
      <w:rFonts w:ascii="ＭＳ 明朝" w:eastAsia="ＭＳ 明朝" w:hAnsi="ＭＳ 明朝" w:cs="Kochi Mincho"/>
    </w:rPr>
  </w:style>
  <w:style w:type="paragraph" w:customStyle="1" w:styleId="enb">
    <w:name w:val="目次目（en）"/>
    <w:basedOn w:val="jab"/>
    <w:rsid w:val="00EA6EE4"/>
    <w:rPr>
      <w:rFonts w:ascii="Century" w:eastAsia="Century" w:hAnsi="Century"/>
    </w:rPr>
  </w:style>
  <w:style w:type="paragraph" w:customStyle="1" w:styleId="jac">
    <w:name w:val="目次附則（ja）"/>
    <w:basedOn w:val="a"/>
    <w:rsid w:val="00EA6EE4"/>
    <w:pPr>
      <w:widowControl w:val="0"/>
      <w:ind w:left="439" w:hanging="219"/>
    </w:pPr>
    <w:rPr>
      <w:rFonts w:ascii="ＭＳ 明朝" w:eastAsia="ＭＳ 明朝" w:hAnsi="ＭＳ 明朝" w:cs="Kochi Mincho"/>
    </w:rPr>
  </w:style>
  <w:style w:type="paragraph" w:customStyle="1" w:styleId="enc">
    <w:name w:val="目次附則（en）"/>
    <w:basedOn w:val="jac"/>
    <w:rsid w:val="00EA6EE4"/>
    <w:rPr>
      <w:rFonts w:ascii="Century" w:eastAsia="Century" w:hAnsi="Century" w:cs="Century"/>
    </w:rPr>
  </w:style>
  <w:style w:type="paragraph" w:customStyle="1" w:styleId="jad">
    <w:name w:val="目次前文（ja）"/>
    <w:basedOn w:val="jac"/>
    <w:rsid w:val="00EA6EE4"/>
  </w:style>
  <w:style w:type="paragraph" w:customStyle="1" w:styleId="end">
    <w:name w:val="目次前文（en）"/>
    <w:basedOn w:val="enc"/>
    <w:rsid w:val="00EA6EE4"/>
  </w:style>
  <w:style w:type="paragraph" w:customStyle="1" w:styleId="jae">
    <w:name w:val="制定文（ja）"/>
    <w:basedOn w:val="a"/>
    <w:rsid w:val="00EA6EE4"/>
    <w:pPr>
      <w:widowControl w:val="0"/>
      <w:ind w:firstLine="219"/>
    </w:pPr>
    <w:rPr>
      <w:rFonts w:ascii="ＭＳ 明朝" w:eastAsia="ＭＳ 明朝" w:hAnsi="ＭＳ 明朝" w:cs="ＭＳ 明朝"/>
    </w:rPr>
  </w:style>
  <w:style w:type="paragraph" w:customStyle="1" w:styleId="ene">
    <w:name w:val="制定文（en）"/>
    <w:basedOn w:val="jae"/>
    <w:rsid w:val="00EA6EE4"/>
    <w:rPr>
      <w:rFonts w:ascii="Century" w:eastAsia="Century" w:hAnsi="Century" w:cs="Century"/>
    </w:rPr>
  </w:style>
  <w:style w:type="paragraph" w:customStyle="1" w:styleId="jaf">
    <w:name w:val="法令番号（ja）"/>
    <w:basedOn w:val="a"/>
    <w:rsid w:val="00EA6EE4"/>
    <w:pPr>
      <w:widowControl w:val="0"/>
      <w:jc w:val="right"/>
    </w:pPr>
    <w:rPr>
      <w:rFonts w:ascii="ＭＳ 明朝" w:eastAsia="ＭＳ 明朝" w:hAnsi="ＭＳ 明朝" w:cs="Kochi Mincho"/>
    </w:rPr>
  </w:style>
  <w:style w:type="paragraph" w:customStyle="1" w:styleId="enf">
    <w:name w:val="法令番号（en）"/>
    <w:basedOn w:val="jaf"/>
    <w:rsid w:val="00EA6EE4"/>
    <w:rPr>
      <w:rFonts w:ascii="Century" w:eastAsia="Century" w:hAnsi="Century" w:cs="Century"/>
    </w:rPr>
  </w:style>
  <w:style w:type="paragraph" w:customStyle="1" w:styleId="jaf0">
    <w:name w:val="目次（ja）"/>
    <w:basedOn w:val="a"/>
    <w:rsid w:val="00EA6EE4"/>
    <w:rPr>
      <w:rFonts w:ascii="ＭＳ 明朝" w:eastAsia="ＭＳ 明朝" w:hAnsi="ＭＳ 明朝"/>
    </w:rPr>
  </w:style>
  <w:style w:type="paragraph" w:customStyle="1" w:styleId="enf0">
    <w:name w:val="目次（en）"/>
    <w:basedOn w:val="jaf0"/>
    <w:rsid w:val="00EA6EE4"/>
    <w:rPr>
      <w:rFonts w:ascii="Century" w:eastAsia="Century" w:hAnsi="Century"/>
    </w:rPr>
  </w:style>
  <w:style w:type="paragraph" w:customStyle="1" w:styleId="jaf1">
    <w:name w:val="編（ja）"/>
    <w:basedOn w:val="a"/>
    <w:rsid w:val="00EA6EE4"/>
    <w:pPr>
      <w:widowControl w:val="0"/>
      <w:ind w:left="661" w:hanging="221"/>
    </w:pPr>
    <w:rPr>
      <w:rFonts w:ascii="ＭＳ 明朝" w:eastAsia="ＭＳ 明朝" w:hAnsi="ＭＳ 明朝" w:cs="ＭＳ 明朝"/>
      <w:b/>
    </w:rPr>
  </w:style>
  <w:style w:type="paragraph" w:customStyle="1" w:styleId="enf1">
    <w:name w:val="編（en）"/>
    <w:basedOn w:val="jaf1"/>
    <w:rsid w:val="00EA6EE4"/>
    <w:rPr>
      <w:rFonts w:ascii="Century" w:eastAsia="Century" w:hAnsi="Century" w:cs="Century"/>
    </w:rPr>
  </w:style>
  <w:style w:type="paragraph" w:customStyle="1" w:styleId="jaf2">
    <w:name w:val="節（ja）"/>
    <w:basedOn w:val="a"/>
    <w:rsid w:val="00EA6EE4"/>
    <w:pPr>
      <w:widowControl w:val="0"/>
      <w:ind w:left="1101" w:hanging="221"/>
    </w:pPr>
    <w:rPr>
      <w:rFonts w:ascii="ＭＳ 明朝" w:eastAsia="ＭＳ 明朝" w:hAnsi="ＭＳ 明朝" w:cs="ＭＳ 明朝"/>
      <w:b/>
    </w:rPr>
  </w:style>
  <w:style w:type="paragraph" w:customStyle="1" w:styleId="enf2">
    <w:name w:val="節（en）"/>
    <w:basedOn w:val="jaf2"/>
    <w:rsid w:val="00EA6EE4"/>
    <w:rPr>
      <w:rFonts w:ascii="Century" w:eastAsia="Century" w:hAnsi="Century" w:cs="Century"/>
    </w:rPr>
  </w:style>
  <w:style w:type="paragraph" w:customStyle="1" w:styleId="jaf3">
    <w:name w:val="条（ja）"/>
    <w:basedOn w:val="a"/>
    <w:rsid w:val="00EA6EE4"/>
    <w:pPr>
      <w:widowControl w:val="0"/>
      <w:ind w:left="219" w:hanging="219"/>
    </w:pPr>
    <w:rPr>
      <w:rFonts w:ascii="ＭＳ 明朝" w:eastAsia="ＭＳ 明朝" w:hAnsi="ＭＳ 明朝" w:cs="ＭＳ 明朝"/>
    </w:rPr>
  </w:style>
  <w:style w:type="paragraph" w:customStyle="1" w:styleId="enf3">
    <w:name w:val="条（en）"/>
    <w:basedOn w:val="jaf3"/>
    <w:rsid w:val="00EA6EE4"/>
    <w:rPr>
      <w:rFonts w:ascii="Century" w:eastAsia="Century" w:hAnsi="Century" w:cs="Century"/>
    </w:rPr>
  </w:style>
  <w:style w:type="paragraph" w:customStyle="1" w:styleId="jaf4">
    <w:name w:val="項（ja）"/>
    <w:basedOn w:val="a"/>
    <w:rsid w:val="00EA6EE4"/>
    <w:pPr>
      <w:widowControl w:val="0"/>
      <w:ind w:left="219" w:hanging="219"/>
    </w:pPr>
    <w:rPr>
      <w:rFonts w:ascii="ＭＳ 明朝" w:eastAsia="ＭＳ 明朝" w:hAnsi="ＭＳ 明朝" w:cs="ＭＳ 明朝"/>
    </w:rPr>
  </w:style>
  <w:style w:type="paragraph" w:customStyle="1" w:styleId="enf4">
    <w:name w:val="項（en）"/>
    <w:basedOn w:val="jaf4"/>
    <w:rsid w:val="00EA6EE4"/>
    <w:rPr>
      <w:rFonts w:ascii="Century" w:eastAsia="Century" w:hAnsi="Century" w:cs="Century"/>
    </w:rPr>
  </w:style>
  <w:style w:type="paragraph" w:customStyle="1" w:styleId="jaf5">
    <w:name w:val="項　番号なし（ja）"/>
    <w:basedOn w:val="a"/>
    <w:rsid w:val="00EA6EE4"/>
    <w:pPr>
      <w:widowControl w:val="0"/>
      <w:ind w:firstLine="221"/>
    </w:pPr>
    <w:rPr>
      <w:rFonts w:ascii="ＭＳ 明朝" w:eastAsia="ＭＳ 明朝" w:hAnsi="ＭＳ 明朝" w:cs="ＭＳ 明朝"/>
    </w:rPr>
  </w:style>
  <w:style w:type="paragraph" w:customStyle="1" w:styleId="enf5">
    <w:name w:val="項　番号なし（en）"/>
    <w:basedOn w:val="jaf5"/>
    <w:rsid w:val="00EA6EE4"/>
    <w:rPr>
      <w:rFonts w:ascii="Century" w:eastAsia="Century" w:hAnsi="Century" w:cs="Century"/>
    </w:rPr>
  </w:style>
  <w:style w:type="paragraph" w:customStyle="1" w:styleId="jaf6">
    <w:name w:val="号（ja）"/>
    <w:basedOn w:val="a"/>
    <w:rsid w:val="00EA6EE4"/>
    <w:pPr>
      <w:widowControl w:val="0"/>
      <w:ind w:left="439" w:hanging="219"/>
    </w:pPr>
    <w:rPr>
      <w:rFonts w:ascii="ＭＳ 明朝" w:eastAsia="ＭＳ 明朝" w:hAnsi="ＭＳ 明朝" w:cs="ＭＳ 明朝"/>
    </w:rPr>
  </w:style>
  <w:style w:type="paragraph" w:customStyle="1" w:styleId="enf6">
    <w:name w:val="号（en）"/>
    <w:basedOn w:val="jaf6"/>
    <w:rsid w:val="00EA6EE4"/>
    <w:rPr>
      <w:rFonts w:ascii="Century" w:eastAsia="Century" w:hAnsi="Century" w:cs="Century"/>
    </w:rPr>
  </w:style>
  <w:style w:type="paragraph" w:customStyle="1" w:styleId="jaf7">
    <w:name w:val="号　番号なし（ja）"/>
    <w:basedOn w:val="a"/>
    <w:rsid w:val="00EA6EE4"/>
    <w:pPr>
      <w:widowControl w:val="0"/>
      <w:ind w:left="221" w:firstLine="221"/>
    </w:pPr>
    <w:rPr>
      <w:rFonts w:ascii="ＭＳ 明朝" w:eastAsia="ＭＳ 明朝" w:hAnsi="ＭＳ 明朝" w:cs="ＭＳ 明朝"/>
    </w:rPr>
  </w:style>
  <w:style w:type="paragraph" w:customStyle="1" w:styleId="enf7">
    <w:name w:val="号　番号なし（en）"/>
    <w:basedOn w:val="jaf7"/>
    <w:rsid w:val="00EA6EE4"/>
    <w:rPr>
      <w:rFonts w:ascii="Century" w:eastAsia="Century" w:hAnsi="Century" w:cs="Century"/>
    </w:rPr>
  </w:style>
  <w:style w:type="paragraph" w:customStyle="1" w:styleId="jaf8">
    <w:name w:val="備考号（ja）"/>
    <w:basedOn w:val="a"/>
    <w:rsid w:val="00EA6EE4"/>
    <w:pPr>
      <w:widowControl w:val="0"/>
      <w:ind w:left="659" w:hanging="219"/>
    </w:pPr>
    <w:rPr>
      <w:rFonts w:ascii="ＭＳ 明朝" w:eastAsia="ＭＳ 明朝" w:hAnsi="ＭＳ 明朝" w:cs="ＭＳ 明朝"/>
    </w:rPr>
  </w:style>
  <w:style w:type="paragraph" w:customStyle="1" w:styleId="enf8">
    <w:name w:val="備考号（en）"/>
    <w:basedOn w:val="jaf8"/>
    <w:rsid w:val="00EA6EE4"/>
    <w:rPr>
      <w:rFonts w:ascii="Century" w:eastAsia="Century" w:hAnsi="Century" w:cs="Century"/>
    </w:rPr>
  </w:style>
  <w:style w:type="paragraph" w:customStyle="1" w:styleId="jaf9">
    <w:name w:val="号細分（ja）"/>
    <w:basedOn w:val="a"/>
    <w:rsid w:val="00EA6EE4"/>
    <w:pPr>
      <w:widowControl w:val="0"/>
      <w:ind w:left="659" w:hanging="219"/>
    </w:pPr>
    <w:rPr>
      <w:rFonts w:ascii="ＭＳ 明朝" w:eastAsia="ＭＳ 明朝" w:hAnsi="ＭＳ 明朝" w:cs="ＭＳ 明朝"/>
    </w:rPr>
  </w:style>
  <w:style w:type="paragraph" w:customStyle="1" w:styleId="enf9">
    <w:name w:val="号細分（en）"/>
    <w:basedOn w:val="jaf9"/>
    <w:rsid w:val="00EA6EE4"/>
    <w:rPr>
      <w:rFonts w:ascii="Century" w:eastAsia="Century" w:hAnsi="Century" w:cs="Century"/>
    </w:rPr>
  </w:style>
  <w:style w:type="paragraph" w:customStyle="1" w:styleId="jafa">
    <w:name w:val="号細分　番号なし（ja）"/>
    <w:basedOn w:val="a"/>
    <w:rsid w:val="00EA6EE4"/>
    <w:pPr>
      <w:widowControl w:val="0"/>
      <w:ind w:left="439"/>
    </w:pPr>
    <w:rPr>
      <w:rFonts w:ascii="ＭＳ 明朝" w:eastAsia="ＭＳ 明朝" w:hAnsi="ＭＳ 明朝" w:cs="ＭＳ 明朝"/>
    </w:rPr>
  </w:style>
  <w:style w:type="paragraph" w:customStyle="1" w:styleId="enfa">
    <w:name w:val="号細分　番号なし（en）"/>
    <w:basedOn w:val="jafa"/>
    <w:rsid w:val="00EA6EE4"/>
    <w:rPr>
      <w:rFonts w:ascii="Century" w:eastAsia="Century" w:hAnsi="Century" w:cs="Century"/>
    </w:rPr>
  </w:style>
  <w:style w:type="paragraph" w:customStyle="1" w:styleId="jafb">
    <w:name w:val="備考号細分（ja）"/>
    <w:basedOn w:val="a"/>
    <w:rsid w:val="00EA6EE4"/>
    <w:pPr>
      <w:widowControl w:val="0"/>
      <w:ind w:left="1099" w:hanging="439"/>
    </w:pPr>
    <w:rPr>
      <w:rFonts w:ascii="ＭＳ 明朝" w:eastAsia="ＭＳ 明朝" w:hAnsi="ＭＳ 明朝" w:cs="ＭＳ 明朝"/>
    </w:rPr>
  </w:style>
  <w:style w:type="paragraph" w:customStyle="1" w:styleId="enfb">
    <w:name w:val="備考号細分（en）"/>
    <w:basedOn w:val="jafb"/>
    <w:rsid w:val="00EA6EE4"/>
    <w:rPr>
      <w:rFonts w:ascii="Century" w:eastAsia="Century" w:hAnsi="Century" w:cs="Century"/>
    </w:rPr>
  </w:style>
  <w:style w:type="paragraph" w:customStyle="1" w:styleId="jafc">
    <w:name w:val="号細細分（ja）"/>
    <w:basedOn w:val="a"/>
    <w:rsid w:val="00EA6EE4"/>
    <w:pPr>
      <w:widowControl w:val="0"/>
      <w:ind w:left="1099" w:hanging="439"/>
    </w:pPr>
    <w:rPr>
      <w:rFonts w:ascii="ＭＳ 明朝" w:eastAsia="ＭＳ 明朝" w:hAnsi="ＭＳ 明朝" w:cs="ＭＳ 明朝"/>
    </w:rPr>
  </w:style>
  <w:style w:type="paragraph" w:customStyle="1" w:styleId="enfc">
    <w:name w:val="号細細分（en）"/>
    <w:basedOn w:val="jafc"/>
    <w:rsid w:val="00EA6EE4"/>
    <w:rPr>
      <w:rFonts w:ascii="Century" w:eastAsia="Century" w:hAnsi="Century" w:cs="Century"/>
    </w:rPr>
  </w:style>
  <w:style w:type="paragraph" w:customStyle="1" w:styleId="jafd">
    <w:name w:val="号細細分　番号なし（ja）"/>
    <w:basedOn w:val="a"/>
    <w:rsid w:val="00EA6EE4"/>
    <w:pPr>
      <w:widowControl w:val="0"/>
      <w:ind w:left="659"/>
    </w:pPr>
    <w:rPr>
      <w:rFonts w:ascii="ＭＳ 明朝" w:eastAsia="ＭＳ 明朝" w:hAnsi="ＭＳ 明朝" w:cs="ＭＳ 明朝"/>
    </w:rPr>
  </w:style>
  <w:style w:type="paragraph" w:customStyle="1" w:styleId="enfd">
    <w:name w:val="号細細分　番号なし（en）"/>
    <w:basedOn w:val="jafd"/>
    <w:rsid w:val="00EA6EE4"/>
    <w:rPr>
      <w:rFonts w:ascii="Century" w:eastAsia="Century" w:hAnsi="Century" w:cs="Century"/>
    </w:rPr>
  </w:style>
  <w:style w:type="paragraph" w:customStyle="1" w:styleId="jafe">
    <w:name w:val="備考号細細分（ja）"/>
    <w:basedOn w:val="a"/>
    <w:rsid w:val="00EA6EE4"/>
    <w:pPr>
      <w:widowControl w:val="0"/>
      <w:ind w:left="1319" w:hanging="439"/>
    </w:pPr>
    <w:rPr>
      <w:rFonts w:ascii="ＭＳ 明朝" w:eastAsia="ＭＳ 明朝" w:hAnsi="ＭＳ 明朝" w:cs="ＭＳ 明朝"/>
    </w:rPr>
  </w:style>
  <w:style w:type="paragraph" w:customStyle="1" w:styleId="enfe">
    <w:name w:val="備考号細細分（en）"/>
    <w:basedOn w:val="jafe"/>
    <w:rsid w:val="00EA6EE4"/>
    <w:rPr>
      <w:rFonts w:ascii="Century" w:eastAsia="Century" w:hAnsi="Century" w:cs="Century"/>
    </w:rPr>
  </w:style>
  <w:style w:type="paragraph" w:customStyle="1" w:styleId="jaff">
    <w:name w:val="号細細細分（ja）"/>
    <w:basedOn w:val="a"/>
    <w:rsid w:val="00EA6EE4"/>
    <w:pPr>
      <w:widowControl w:val="0"/>
      <w:ind w:left="1319" w:hanging="439"/>
    </w:pPr>
    <w:rPr>
      <w:rFonts w:ascii="ＭＳ 明朝" w:eastAsia="ＭＳ 明朝" w:hAnsi="ＭＳ 明朝" w:cs="ＭＳ 明朝"/>
    </w:rPr>
  </w:style>
  <w:style w:type="paragraph" w:customStyle="1" w:styleId="enff">
    <w:name w:val="号細細細分（en）"/>
    <w:basedOn w:val="jaff"/>
    <w:rsid w:val="00EA6EE4"/>
    <w:rPr>
      <w:rFonts w:ascii="Century" w:eastAsia="Century" w:hAnsi="Century" w:cs="Century"/>
    </w:rPr>
  </w:style>
  <w:style w:type="paragraph" w:customStyle="1" w:styleId="jaff0">
    <w:name w:val="号細細細分　番号なし（ja）"/>
    <w:basedOn w:val="a"/>
    <w:rsid w:val="00EA6EE4"/>
    <w:pPr>
      <w:widowControl w:val="0"/>
      <w:ind w:left="879"/>
    </w:pPr>
    <w:rPr>
      <w:rFonts w:ascii="ＭＳ 明朝" w:eastAsia="ＭＳ 明朝" w:hAnsi="ＭＳ 明朝" w:cs="ＭＳ 明朝"/>
    </w:rPr>
  </w:style>
  <w:style w:type="paragraph" w:customStyle="1" w:styleId="enff0">
    <w:name w:val="号細細細分　番号なし（en）"/>
    <w:basedOn w:val="jaff0"/>
    <w:rsid w:val="00EA6EE4"/>
    <w:rPr>
      <w:rFonts w:ascii="Century" w:eastAsia="Century" w:hAnsi="Century" w:cs="Century"/>
    </w:rPr>
  </w:style>
  <w:style w:type="paragraph" w:customStyle="1" w:styleId="jaff1">
    <w:name w:val="備考号細細細分（ja）"/>
    <w:basedOn w:val="a"/>
    <w:rsid w:val="00EA6EE4"/>
    <w:pPr>
      <w:widowControl w:val="0"/>
      <w:ind w:left="1539" w:hanging="439"/>
    </w:pPr>
    <w:rPr>
      <w:rFonts w:ascii="ＭＳ 明朝" w:eastAsia="ＭＳ 明朝" w:hAnsi="ＭＳ 明朝" w:cs="ＭＳ 明朝"/>
    </w:rPr>
  </w:style>
  <w:style w:type="paragraph" w:customStyle="1" w:styleId="enff1">
    <w:name w:val="備考号細細細分（en）"/>
    <w:basedOn w:val="jaff1"/>
    <w:rsid w:val="00EA6EE4"/>
    <w:rPr>
      <w:rFonts w:ascii="Century" w:eastAsia="Century" w:hAnsi="Century" w:cs="Century"/>
    </w:rPr>
  </w:style>
  <w:style w:type="paragraph" w:customStyle="1" w:styleId="jaff2">
    <w:name w:val="類（ja）"/>
    <w:basedOn w:val="a"/>
    <w:rsid w:val="00EA6EE4"/>
    <w:pPr>
      <w:widowControl w:val="0"/>
      <w:ind w:left="439" w:hanging="219"/>
    </w:pPr>
    <w:rPr>
      <w:rFonts w:ascii="ＭＳ 明朝" w:eastAsia="ＭＳ 明朝" w:hAnsi="ＭＳ 明朝" w:cs="ＭＳ 明朝"/>
    </w:rPr>
  </w:style>
  <w:style w:type="paragraph" w:customStyle="1" w:styleId="enff2">
    <w:name w:val="類（en）"/>
    <w:basedOn w:val="jaff2"/>
    <w:rsid w:val="00EA6EE4"/>
    <w:rPr>
      <w:rFonts w:ascii="Century" w:eastAsia="Century" w:hAnsi="Century" w:cs="Century"/>
    </w:rPr>
  </w:style>
  <w:style w:type="paragraph" w:customStyle="1" w:styleId="jaff3">
    <w:name w:val="公布文（ja）"/>
    <w:basedOn w:val="a"/>
    <w:rsid w:val="00EA6EE4"/>
    <w:pPr>
      <w:widowControl w:val="0"/>
      <w:ind w:firstLine="219"/>
    </w:pPr>
    <w:rPr>
      <w:rFonts w:ascii="ＭＳ 明朝" w:eastAsia="ＭＳ 明朝" w:hAnsi="ＭＳ 明朝" w:cs="ＭＳ 明朝"/>
    </w:rPr>
  </w:style>
  <w:style w:type="paragraph" w:customStyle="1" w:styleId="enff3">
    <w:name w:val="公布文（en）"/>
    <w:basedOn w:val="jaff3"/>
    <w:rsid w:val="00EA6EE4"/>
    <w:rPr>
      <w:rFonts w:ascii="Century" w:eastAsia="Century" w:hAnsi="Century" w:cs="Century"/>
    </w:rPr>
  </w:style>
  <w:style w:type="paragraph" w:customStyle="1" w:styleId="jaen">
    <w:name w:val="表（ja：en）"/>
    <w:basedOn w:val="a"/>
    <w:rsid w:val="00EA6EE4"/>
    <w:pPr>
      <w:widowControl w:val="0"/>
      <w:snapToGrid w:val="0"/>
    </w:pPr>
    <w:rPr>
      <w:rFonts w:ascii="Century" w:eastAsia="ＭＳ 明朝" w:hAnsi="Century"/>
    </w:rPr>
  </w:style>
  <w:style w:type="paragraph" w:customStyle="1" w:styleId="jaff4">
    <w:name w:val="備考（ja）"/>
    <w:basedOn w:val="a"/>
    <w:rsid w:val="00EA6EE4"/>
    <w:pPr>
      <w:widowControl w:val="0"/>
      <w:ind w:left="439" w:hanging="219"/>
    </w:pPr>
    <w:rPr>
      <w:rFonts w:ascii="ＭＳ 明朝" w:eastAsia="ＭＳ 明朝" w:hAnsi="ＭＳ 明朝" w:cs="ＭＳ 明朝"/>
    </w:rPr>
  </w:style>
  <w:style w:type="paragraph" w:customStyle="1" w:styleId="enff4">
    <w:name w:val="備考（en）"/>
    <w:basedOn w:val="jaff4"/>
    <w:rsid w:val="00EA6EE4"/>
    <w:rPr>
      <w:rFonts w:ascii="Century" w:eastAsia="Century" w:hAnsi="Century" w:cs="Century"/>
    </w:rPr>
  </w:style>
  <w:style w:type="paragraph" w:customStyle="1" w:styleId="jaff5">
    <w:name w:val="表タイトル（ja）"/>
    <w:basedOn w:val="a"/>
    <w:rsid w:val="00EA6EE4"/>
    <w:pPr>
      <w:widowControl w:val="0"/>
      <w:ind w:left="219"/>
    </w:pPr>
    <w:rPr>
      <w:rFonts w:ascii="ＭＳ 明朝" w:eastAsia="ＭＳ 明朝" w:hAnsi="ＭＳ 明朝" w:cs="ＭＳ 明朝"/>
    </w:rPr>
  </w:style>
  <w:style w:type="paragraph" w:customStyle="1" w:styleId="enff5">
    <w:name w:val="表タイトル（en）"/>
    <w:basedOn w:val="jaff5"/>
    <w:rsid w:val="00EA6EE4"/>
    <w:rPr>
      <w:rFonts w:ascii="Century" w:eastAsia="Century" w:hAnsi="Century" w:cs="Century"/>
    </w:rPr>
  </w:style>
  <w:style w:type="paragraph" w:customStyle="1" w:styleId="jaff6">
    <w:name w:val="改正規定文（ja）"/>
    <w:basedOn w:val="a"/>
    <w:rsid w:val="00EA6EE4"/>
    <w:pPr>
      <w:widowControl w:val="0"/>
      <w:ind w:left="219" w:firstLine="219"/>
    </w:pPr>
    <w:rPr>
      <w:rFonts w:ascii="ＭＳ 明朝" w:eastAsia="ＭＳ 明朝" w:hAnsi="ＭＳ 明朝" w:cs="ＭＳ 明朝"/>
    </w:rPr>
  </w:style>
  <w:style w:type="paragraph" w:customStyle="1" w:styleId="enff6">
    <w:name w:val="改正規定文（en）"/>
    <w:basedOn w:val="jaff6"/>
    <w:rsid w:val="00EA6EE4"/>
    <w:rPr>
      <w:rFonts w:ascii="Century" w:eastAsia="Century" w:hAnsi="Century" w:cs="Century"/>
    </w:rPr>
  </w:style>
  <w:style w:type="paragraph" w:customStyle="1" w:styleId="jaff7">
    <w:name w:val="付記（ja）"/>
    <w:basedOn w:val="a"/>
    <w:rsid w:val="00EA6EE4"/>
    <w:pPr>
      <w:widowControl w:val="0"/>
      <w:ind w:left="219" w:firstLine="219"/>
    </w:pPr>
    <w:rPr>
      <w:rFonts w:ascii="ＭＳ 明朝" w:eastAsia="ＭＳ 明朝" w:hAnsi="ＭＳ 明朝" w:cs="ＭＳ 明朝"/>
    </w:rPr>
  </w:style>
  <w:style w:type="paragraph" w:customStyle="1" w:styleId="enff7">
    <w:name w:val="付記（en）"/>
    <w:basedOn w:val="jaff7"/>
    <w:rsid w:val="00EA6EE4"/>
    <w:rPr>
      <w:rFonts w:ascii="Century" w:eastAsia="Century" w:hAnsi="Century" w:cs="Century"/>
    </w:rPr>
  </w:style>
  <w:style w:type="paragraph" w:customStyle="1" w:styleId="jaff8">
    <w:name w:val="様式名（ja）"/>
    <w:basedOn w:val="a"/>
    <w:rsid w:val="00EA6EE4"/>
    <w:pPr>
      <w:widowControl w:val="0"/>
      <w:ind w:left="439" w:hanging="219"/>
    </w:pPr>
    <w:rPr>
      <w:rFonts w:ascii="ＭＳ 明朝" w:eastAsia="ＭＳ 明朝" w:hAnsi="ＭＳ 明朝" w:cs="ＭＳ 明朝"/>
    </w:rPr>
  </w:style>
  <w:style w:type="paragraph" w:customStyle="1" w:styleId="enff8">
    <w:name w:val="様式名（en）"/>
    <w:basedOn w:val="jaff8"/>
    <w:rsid w:val="00EA6EE4"/>
    <w:rPr>
      <w:rFonts w:ascii="Century" w:eastAsia="Century" w:hAnsi="Century" w:cs="Century"/>
    </w:rPr>
  </w:style>
  <w:style w:type="paragraph" w:customStyle="1" w:styleId="jaff9">
    <w:name w:val="様式項目（ja）"/>
    <w:basedOn w:val="a"/>
    <w:rsid w:val="00EA6EE4"/>
    <w:pPr>
      <w:widowControl w:val="0"/>
      <w:ind w:left="221" w:firstLine="221"/>
    </w:pPr>
    <w:rPr>
      <w:rFonts w:ascii="ＭＳ 明朝" w:eastAsia="ＭＳ 明朝" w:hAnsi="ＭＳ 明朝" w:cs="ＭＳ 明朝"/>
    </w:rPr>
  </w:style>
  <w:style w:type="paragraph" w:customStyle="1" w:styleId="enff9">
    <w:name w:val="様式項目（en）"/>
    <w:basedOn w:val="jaff9"/>
    <w:rsid w:val="00EA6EE4"/>
    <w:rPr>
      <w:rFonts w:ascii="Century" w:eastAsia="Century" w:hAnsi="Century" w:cs="Century"/>
    </w:rPr>
  </w:style>
  <w:style w:type="table" w:customStyle="1" w:styleId="1">
    <w:name w:val="表1"/>
    <w:rsid w:val="00EA6EE4"/>
    <w:tblPr>
      <w:tblInd w:w="340" w:type="dxa"/>
      <w:tblCellMar>
        <w:top w:w="0" w:type="dxa"/>
        <w:left w:w="0" w:type="dxa"/>
        <w:bottom w:w="0" w:type="dxa"/>
        <w:right w:w="0" w:type="dxa"/>
      </w:tblCellMar>
    </w:tblPr>
  </w:style>
  <w:style w:type="numbering" w:customStyle="1" w:styleId="WW8Num1">
    <w:name w:val="WW8Num1"/>
    <w:rsid w:val="00EA6EE4"/>
    <w:pPr>
      <w:numPr>
        <w:numId w:val="2"/>
      </w:numPr>
    </w:pPr>
  </w:style>
  <w:style w:type="numbering" w:customStyle="1" w:styleId="WW8Num2">
    <w:name w:val="WW8Num2"/>
    <w:rsid w:val="00EA6EE4"/>
    <w:pPr>
      <w:numPr>
        <w:numId w:val="3"/>
      </w:numPr>
    </w:pPr>
  </w:style>
  <w:style w:type="numbering" w:customStyle="1" w:styleId="WW8Num3">
    <w:name w:val="WW8Num3"/>
    <w:rsid w:val="00EA6EE4"/>
    <w:pPr>
      <w:numPr>
        <w:numId w:val="4"/>
      </w:numPr>
    </w:pPr>
  </w:style>
  <w:style w:type="numbering" w:customStyle="1" w:styleId="WW8Num4">
    <w:name w:val="WW8Num4"/>
    <w:rsid w:val="00EA6EE4"/>
    <w:pPr>
      <w:numPr>
        <w:numId w:val="5"/>
      </w:numPr>
    </w:pPr>
  </w:style>
  <w:style w:type="numbering" w:customStyle="1" w:styleId="WW8Num5">
    <w:name w:val="WW8Num5"/>
    <w:rsid w:val="00EA6EE4"/>
    <w:pPr>
      <w:numPr>
        <w:numId w:val="6"/>
      </w:numPr>
    </w:pPr>
  </w:style>
  <w:style w:type="numbering" w:customStyle="1" w:styleId="WW8Num6">
    <w:name w:val="WW8Num6"/>
    <w:rsid w:val="00EA6EE4"/>
    <w:pPr>
      <w:numPr>
        <w:numId w:val="7"/>
      </w:numPr>
    </w:pPr>
  </w:style>
  <w:style w:type="numbering" w:customStyle="1" w:styleId="WW8Num7">
    <w:name w:val="WW8Num7"/>
    <w:rsid w:val="00EA6EE4"/>
    <w:pPr>
      <w:numPr>
        <w:numId w:val="8"/>
      </w:numPr>
    </w:pPr>
  </w:style>
  <w:style w:type="numbering" w:customStyle="1" w:styleId="WW8Num8">
    <w:name w:val="WW8Num8"/>
    <w:rsid w:val="00EA6EE4"/>
    <w:pPr>
      <w:numPr>
        <w:numId w:val="9"/>
      </w:numPr>
    </w:pPr>
  </w:style>
  <w:style w:type="numbering" w:customStyle="1" w:styleId="WW8Num9">
    <w:name w:val="WW8Num9"/>
    <w:rsid w:val="00EA6EE4"/>
    <w:pPr>
      <w:numPr>
        <w:numId w:val="10"/>
      </w:numPr>
    </w:pPr>
  </w:style>
  <w:style w:type="numbering" w:customStyle="1" w:styleId="WW8Num10">
    <w:name w:val="WW8Num10"/>
    <w:rsid w:val="00EA6EE4"/>
    <w:pPr>
      <w:numPr>
        <w:numId w:val="11"/>
      </w:numPr>
    </w:pPr>
  </w:style>
  <w:style w:type="numbering" w:customStyle="1" w:styleId="WW8Num11">
    <w:name w:val="WW8Num11"/>
    <w:rsid w:val="00EA6EE4"/>
    <w:pPr>
      <w:numPr>
        <w:numId w:val="12"/>
      </w:numPr>
    </w:pPr>
  </w:style>
  <w:style w:type="numbering" w:customStyle="1" w:styleId="WW8Num12">
    <w:name w:val="WW8Num12"/>
    <w:rsid w:val="00EA6EE4"/>
    <w:pPr>
      <w:numPr>
        <w:numId w:val="13"/>
      </w:numPr>
    </w:pPr>
  </w:style>
  <w:style w:type="paragraph" w:styleId="a4">
    <w:name w:val="header"/>
    <w:basedOn w:val="a"/>
    <w:link w:val="a5"/>
    <w:uiPriority w:val="99"/>
    <w:unhideWhenUsed/>
    <w:rsid w:val="00952619"/>
    <w:pPr>
      <w:tabs>
        <w:tab w:val="center" w:pos="4252"/>
        <w:tab w:val="right" w:pos="8504"/>
      </w:tabs>
      <w:snapToGrid w:val="0"/>
    </w:pPr>
  </w:style>
  <w:style w:type="character" w:customStyle="1" w:styleId="a5">
    <w:name w:val="ヘッダー (文字)"/>
    <w:basedOn w:val="a0"/>
    <w:link w:val="a4"/>
    <w:uiPriority w:val="99"/>
    <w:rsid w:val="0095261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212508</Words>
  <Characters>1211302</Characters>
  <Application>Microsoft Office Word</Application>
  <DocSecurity>0</DocSecurity>
  <Lines>10094</Lines>
  <Paragraphs>2841</Paragraphs>
  <ScaleCrop>false</ScaleCrop>
  <Company/>
  <LinksUpToDate>false</LinksUpToDate>
  <CharactersWithSpaces>1420969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2022-01-04T09:58:00Z</dcterms:created>
  <dcterms:modified xsi:type="dcterms:W3CDTF">2022-01-04T09:58:00Z</dcterms:modified>
</cp:coreProperties>
</file>