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D45675" w:rsidRDefault="00CC5B8E">
      <w:pPr>
        <w:pStyle w:val="en"/>
      </w:pPr>
      <w:r>
        <w:t>Order for Enforcement of the Act on Promotion of Use of Alternative Dispute Resolution</w:t>
      </w:r>
    </w:p>
    <w:p w:rsidR="00D45675" w:rsidRDefault="00D45675"/>
    <w:p w:rsidR="00D45675" w:rsidRDefault="00CC5B8E">
      <w:pPr>
        <w:pStyle w:val="enf"/>
      </w:pPr>
      <w:r>
        <w:t>(Cabinet Order No. 186 of April 28, 2006)</w:t>
      </w:r>
    </w:p>
    <w:p w:rsidR="00D45675" w:rsidRDefault="00D45675"/>
    <w:p w:rsidR="00D45675" w:rsidRDefault="00CC5B8E">
      <w:pPr>
        <w:pStyle w:val="ene"/>
      </w:pPr>
      <w:r>
        <w:t xml:space="preserve">The Cabinet hereby enacts this Cabinet Order based on the provisions of the proviso of Article 2, item (i) and </w:t>
      </w:r>
      <w:r>
        <w:t>Article 7, item (ix) and item (x) of the Act on Promotion of Use of Alternative Dispute Resolution (Act No. 151 of 2004).</w:t>
      </w:r>
    </w:p>
    <w:p w:rsidR="00D45675" w:rsidRDefault="00D45675"/>
    <w:p w:rsidR="00D45675" w:rsidRDefault="00CC5B8E">
      <w:pPr>
        <w:pStyle w:val="ena"/>
      </w:pPr>
      <w:r>
        <w:t>(Alternative Dispute Resolution Procedures Not Falling under Private Dispute Resolution Procedures)</w:t>
      </w:r>
    </w:p>
    <w:p w:rsidR="00D45675" w:rsidRDefault="00CC5B8E">
      <w:pPr>
        <w:pStyle w:val="enf3"/>
      </w:pPr>
      <w:r>
        <w:t>Article 1  The alternative disput</w:t>
      </w:r>
      <w:r>
        <w:t>e resolution procedures specified by a Cabinet order as set forth in the proviso of Article 2, item (i) of the Act on Promotion of Use of Alternative Dispute Resolution (hereinafter referred to as the "Act") are as follows</w:t>
      </w:r>
    </w:p>
    <w:p w:rsidR="00D45675" w:rsidRDefault="00CC5B8E">
      <w:pPr>
        <w:pStyle w:val="enf6"/>
      </w:pPr>
      <w:r>
        <w:t>(i) a conciliation procedure carr</w:t>
      </w:r>
      <w:r>
        <w:t>ied out by a designated dispute resolution body (which means a designated dispute resolution body prescribed in Article 23-5, paragraph (2) of the Act on Securing Compensation For Automobile Accidents [Act No. 97 of 1955]) pursuant to the provisions of Cha</w:t>
      </w:r>
      <w:r>
        <w:t>pter III, Section 2-2 of the same Act</w:t>
      </w:r>
    </w:p>
    <w:p w:rsidR="00D45675" w:rsidRDefault="00CC5B8E">
      <w:pPr>
        <w:pStyle w:val="enf6"/>
      </w:pPr>
      <w:r>
        <w:t xml:space="preserve">(ii) A mediation procedure and a conciliation procedure carried out by a designated housing dispute resolution body (which is a designated housing dispute resolution body prescribed in Article 66, paragraph (2) of the </w:t>
      </w:r>
      <w:r>
        <w:t>Housing Quality Assurance Act (Act No. 81 of 1999)) pursuant to the provisions of Chapter VI, Section 1 of the same Act</w:t>
      </w:r>
    </w:p>
    <w:p w:rsidR="00D45675" w:rsidRDefault="00D45675"/>
    <w:p w:rsidR="00D45675" w:rsidRDefault="00CC5B8E">
      <w:pPr>
        <w:pStyle w:val="ena"/>
      </w:pPr>
      <w:r>
        <w:t>(Employee Specified by a Cabinet Order as Set Forth in Article 7, item (ix) and item (x) of the Act)</w:t>
      </w:r>
    </w:p>
    <w:p w:rsidR="00D45675" w:rsidRDefault="00CC5B8E">
      <w:pPr>
        <w:pStyle w:val="enf3"/>
      </w:pPr>
      <w:r>
        <w:t xml:space="preserve">Article 2  The employee specified </w:t>
      </w:r>
      <w:r>
        <w:t>by a Cabinet order as set forth in Article 7, item (ix) and item (x) of the Act is an employee of a person who has filed an application for the certification set forth in Article 5 of the Act and who is specified by an order of the Ministry of Justice to b</w:t>
      </w:r>
      <w:r>
        <w:t>e a person who supervises private dispute resolution services at an office set forth in Article 8, paragraph (1), item (ii) of the Act and an equivalent person.</w:t>
      </w:r>
    </w:p>
    <w:p w:rsidR="00D45675" w:rsidRDefault="00D45675"/>
    <w:p w:rsidR="00D45675" w:rsidRDefault="00CC5B8E">
      <w:pPr>
        <w:pStyle w:val="ena"/>
      </w:pPr>
      <w:r>
        <w:t>(Amount of the Fee Pertaining to an Application for Certification)</w:t>
      </w:r>
    </w:p>
    <w:p w:rsidR="00D45675" w:rsidRDefault="00CC5B8E">
      <w:pPr>
        <w:pStyle w:val="enf3"/>
      </w:pPr>
      <w:r>
        <w:t>Article 3  (1) The amount o</w:t>
      </w:r>
      <w:r>
        <w:t>f the fee specified by a Cabinet order as set forth in Article 8, paragraph (3) of the Act is 145,000 yen per application.</w:t>
      </w:r>
    </w:p>
    <w:p w:rsidR="00D45675" w:rsidRDefault="00CC5B8E">
      <w:pPr>
        <w:pStyle w:val="enf4"/>
      </w:pPr>
      <w:r>
        <w:t>(2) The amount of the fee specified by a Cabinet order as set forth in Article 8, paragraph (3) of the Act as applied mutatis mutandi</w:t>
      </w:r>
      <w:r>
        <w:t xml:space="preserve">s pursuant to Article 12, </w:t>
      </w:r>
      <w:r>
        <w:lastRenderedPageBreak/>
        <w:t>paragraph (4) of the Act is 60,600 yen per application.</w:t>
      </w:r>
    </w:p>
    <w:p w:rsidR="00D45675" w:rsidRDefault="00D45675"/>
    <w:p w:rsidR="00D45675" w:rsidRDefault="00CC5B8E">
      <w:pPr>
        <w:pStyle w:val="en2"/>
      </w:pPr>
      <w:r>
        <w:t>Supplementary Provisions</w:t>
      </w:r>
    </w:p>
    <w:p w:rsidR="00D45675" w:rsidRDefault="00D45675"/>
    <w:p w:rsidR="00D45675" w:rsidRDefault="00CC5B8E">
      <w:pPr>
        <w:pStyle w:val="enf5"/>
      </w:pPr>
      <w:r>
        <w:t>This Cabinet Order comes into effect as of the day of enforcement of the Act (April 1, 2007).</w:t>
      </w:r>
    </w:p>
    <w:sectPr w:rsidR="00D45675" w:rsidSect="00D45675">
      <w:footerReference w:type="default" r:id="rId7"/>
      <w:pgSz w:w="11907" w:h="16839" w:code="9"/>
      <w:pgMar w:top="1701" w:right="1531" w:bottom="1701" w:left="1531" w:header="851" w:footer="992" w:gutter="0"/>
      <w:cols w:space="425"/>
      <w:docGrid w:type="linesAndChars" w:linePitch="328" w:charSpace="139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D45675" w:rsidRDefault="00D45675" w:rsidP="00D45675">
      <w:r>
        <w:separator/>
      </w:r>
    </w:p>
  </w:endnote>
  <w:endnote w:type="continuationSeparator" w:id="0">
    <w:p w:rsidR="00D45675" w:rsidRDefault="00D45675" w:rsidP="00D456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Century Schoolbook L">
    <w:altName w:val="Cambria"/>
    <w:charset w:val="00"/>
    <w:family w:val="roman"/>
    <w:pitch w:val="default"/>
  </w:font>
  <w:font w:name="Kochi Mincho">
    <w:altName w:val="Cambria"/>
    <w:charset w:val="00"/>
    <w:family w:val="roman"/>
    <w:pitch w:val="default"/>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D45675" w:rsidRDefault="00D45675">
    <w:pPr>
      <w:pStyle w:val="a3"/>
    </w:pPr>
    <w:r>
      <w:fldChar w:fldCharType="begin"/>
    </w:r>
    <w:r>
      <w:instrText xml:space="preserve"> PAGE  \* MERGEFORMAT </w:instrText>
    </w:r>
    <w:r>
      <w:fldChar w:fldCharType="separate"/>
    </w:r>
    <w:r w:rsidR="00CC5B8E">
      <w:rPr>
        <w:noProof/>
      </w:rPr>
      <w:t>3</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D45675" w:rsidRDefault="00D45675" w:rsidP="00D45675">
      <w:r>
        <w:separator/>
      </w:r>
    </w:p>
  </w:footnote>
  <w:footnote w:type="continuationSeparator" w:id="0">
    <w:p w:rsidR="00D45675" w:rsidRDefault="00D45675" w:rsidP="00D4567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F31585"/>
    <w:multiLevelType w:val="multilevel"/>
    <w:tmpl w:val="932C9D74"/>
    <w:styleLink w:val="WW8Num12"/>
    <w:lvl w:ilvl="0">
      <w:start w:val="1"/>
      <w:numFmt w:val="lowerRoman"/>
      <w:suff w:val="nothing"/>
      <w:lvlText w:val="(%1)"/>
      <w:lvlJc w:val="left"/>
      <w:rPr>
        <w:rFonts w:eastAsia="Century"/>
      </w:rPr>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1" w15:restartNumberingAfterBreak="0">
    <w:nsid w:val="0E2254A6"/>
    <w:multiLevelType w:val="multilevel"/>
    <w:tmpl w:val="79AEAE02"/>
    <w:styleLink w:val="WW8Num1"/>
    <w:lvl w:ilvl="0">
      <w:start w:val="1"/>
      <w:numFmt w:val="decimal"/>
      <w:suff w:val="nothing"/>
      <w:lvlText w:val="%1."/>
      <w:lvlJc w:val="left"/>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2" w15:restartNumberingAfterBreak="0">
    <w:nsid w:val="0E9F1047"/>
    <w:multiLevelType w:val="multilevel"/>
    <w:tmpl w:val="6AB8B142"/>
    <w:styleLink w:val="WW8Num2"/>
    <w:lvl w:ilvl="0">
      <w:start w:val="1"/>
      <w:numFmt w:val="decimal"/>
      <w:suff w:val="nothing"/>
      <w:lvlText w:val="%1."/>
      <w:lvlJc w:val="left"/>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3" w15:restartNumberingAfterBreak="0">
    <w:nsid w:val="1B2505ED"/>
    <w:multiLevelType w:val="multilevel"/>
    <w:tmpl w:val="2F8A4928"/>
    <w:styleLink w:val="WW8Num11"/>
    <w:lvl w:ilvl="0">
      <w:numFmt w:val="none"/>
      <w:suff w:val="nothing"/>
      <w:lvlText w:val="%1"/>
      <w:lvlJc w:val="left"/>
    </w:lvl>
    <w:lvl w:ilvl="1">
      <w:start w:val="1"/>
      <w:numFmt w:val="decimal"/>
      <w:suff w:val="nothing"/>
      <w:lvlText w:val="%2"/>
      <w:lvlJc w:val="left"/>
    </w:lvl>
    <w:lvl w:ilvl="2">
      <w:start w:val="1"/>
      <w:numFmt w:val="decimal"/>
      <w:suff w:val="nothing"/>
      <w:lvlText w:val="■ %3"/>
      <w:lvlJc w:val="left"/>
    </w:lvl>
    <w:lvl w:ilvl="3">
      <w:start w:val="1"/>
      <w:numFmt w:val="decimal"/>
      <w:suff w:val="nothing"/>
      <w:lvlText w:val="手順　%4"/>
      <w:lvlJc w:val="left"/>
    </w:lvl>
    <w:lvl w:ilvl="4">
      <w:start w:val="1"/>
      <w:numFmt w:val="decimal"/>
      <w:suff w:val="nothing"/>
      <w:lvlText w:val=".%1.%2.%3.%4.%5."/>
      <w:lvlJc w:val="left"/>
    </w:lvl>
    <w:lvl w:ilvl="5">
      <w:start w:val="1"/>
      <w:numFmt w:val="decimal"/>
      <w:suff w:val="nothing"/>
      <w:lvlText w:val=".%1.%2.%3.%4.%5.%6."/>
      <w:lvlJc w:val="left"/>
    </w:lvl>
    <w:lvl w:ilvl="6">
      <w:start w:val="1"/>
      <w:numFmt w:val="decimal"/>
      <w:suff w:val="nothing"/>
      <w:lvlText w:val=".%1.%2.%3.%4.%5.%6.%7."/>
      <w:lvlJc w:val="left"/>
    </w:lvl>
    <w:lvl w:ilvl="7">
      <w:start w:val="1"/>
      <w:numFmt w:val="decimal"/>
      <w:suff w:val="nothing"/>
      <w:lvlText w:val=".%1.%2.%3.%4.%5.%6.%7.%8."/>
      <w:lvlJc w:val="left"/>
    </w:lvl>
    <w:lvl w:ilvl="8">
      <w:start w:val="1"/>
      <w:numFmt w:val="decimal"/>
      <w:suff w:val="nothing"/>
      <w:lvlText w:val=".%1.%2.%3.%4.%5.%6.%7.%8.%9."/>
      <w:lvlJc w:val="left"/>
    </w:lvl>
  </w:abstractNum>
  <w:abstractNum w:abstractNumId="4" w15:restartNumberingAfterBreak="0">
    <w:nsid w:val="2DEB5939"/>
    <w:multiLevelType w:val="multilevel"/>
    <w:tmpl w:val="5022C096"/>
    <w:styleLink w:val="WW8Num4"/>
    <w:lvl w:ilvl="0">
      <w:start w:val="1"/>
      <w:numFmt w:val="decimal"/>
      <w:suff w:val="nothing"/>
      <w:lvlText w:val="%1."/>
      <w:lvlJc w:val="left"/>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5" w15:restartNumberingAfterBreak="0">
    <w:nsid w:val="31316205"/>
    <w:multiLevelType w:val="multilevel"/>
    <w:tmpl w:val="2FA07ACC"/>
    <w:styleLink w:val="WW8Num8"/>
    <w:lvl w:ilvl="0">
      <w:start w:val="1"/>
      <w:numFmt w:val="bullet"/>
      <w:suff w:val="nothing"/>
      <w:lvlText w:val=""/>
      <w:lvlJc w:val="left"/>
      <w:rPr>
        <w:rFonts w:ascii="Wingdings" w:hAnsi="Wingdings"/>
      </w:rPr>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6" w15:restartNumberingAfterBreak="0">
    <w:nsid w:val="3C6C4570"/>
    <w:multiLevelType w:val="multilevel"/>
    <w:tmpl w:val="2D60460C"/>
    <w:styleLink w:val="WW8Num9"/>
    <w:lvl w:ilvl="0">
      <w:start w:val="1"/>
      <w:numFmt w:val="decimal"/>
      <w:suff w:val="nothing"/>
      <w:lvlText w:val="%1."/>
      <w:lvlJc w:val="left"/>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7" w15:restartNumberingAfterBreak="0">
    <w:nsid w:val="5500348A"/>
    <w:multiLevelType w:val="multilevel"/>
    <w:tmpl w:val="994EE15E"/>
    <w:styleLink w:val="WW8Num3"/>
    <w:lvl w:ilvl="0">
      <w:start w:val="1"/>
      <w:numFmt w:val="decimal"/>
      <w:suff w:val="nothing"/>
      <w:lvlText w:val="%1."/>
      <w:lvlJc w:val="left"/>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8" w15:restartNumberingAfterBreak="0">
    <w:nsid w:val="5C87760F"/>
    <w:multiLevelType w:val="multilevel"/>
    <w:tmpl w:val="E6501256"/>
    <w:styleLink w:val="WW8Num6"/>
    <w:lvl w:ilvl="0">
      <w:start w:val="1"/>
      <w:numFmt w:val="bullet"/>
      <w:suff w:val="nothing"/>
      <w:lvlText w:val=""/>
      <w:lvlJc w:val="left"/>
      <w:rPr>
        <w:rFonts w:ascii="Wingdings" w:hAnsi="Wingdings"/>
      </w:rPr>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9" w15:restartNumberingAfterBreak="0">
    <w:nsid w:val="66BB5720"/>
    <w:multiLevelType w:val="multilevel"/>
    <w:tmpl w:val="6534DEC4"/>
    <w:styleLink w:val="WW8Num5"/>
    <w:lvl w:ilvl="0">
      <w:start w:val="1"/>
      <w:numFmt w:val="bullet"/>
      <w:suff w:val="nothing"/>
      <w:lvlText w:val=""/>
      <w:lvlJc w:val="left"/>
      <w:rPr>
        <w:rFonts w:ascii="Wingdings" w:hAnsi="Wingdings"/>
      </w:rPr>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10" w15:restartNumberingAfterBreak="0">
    <w:nsid w:val="67131192"/>
    <w:multiLevelType w:val="multilevel"/>
    <w:tmpl w:val="A49EDC12"/>
    <w:styleLink w:val="WW8Num10"/>
    <w:lvl w:ilvl="0">
      <w:start w:val="1"/>
      <w:numFmt w:val="bullet"/>
      <w:suff w:val="nothing"/>
      <w:lvlText w:val=""/>
      <w:lvlJc w:val="left"/>
      <w:rPr>
        <w:rFonts w:ascii="Wingdings" w:hAnsi="Wingdings"/>
      </w:rPr>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11" w15:restartNumberingAfterBreak="0">
    <w:nsid w:val="6C914B14"/>
    <w:multiLevelType w:val="multilevel"/>
    <w:tmpl w:val="BB064EFA"/>
    <w:lvl w:ilvl="0">
      <w:numFmt w:val="none"/>
      <w:suff w:val="nothing"/>
      <w:lvlText w:val="%1"/>
      <w:lvlJc w:val="left"/>
    </w:lvl>
    <w:lvl w:ilvl="1">
      <w:start w:val="1"/>
      <w:numFmt w:val="decimal"/>
      <w:suff w:val="nothing"/>
      <w:lvlText w:val="%2"/>
      <w:lvlJc w:val="left"/>
    </w:lvl>
    <w:lvl w:ilvl="2">
      <w:start w:val="1"/>
      <w:numFmt w:val="decimal"/>
      <w:suff w:val="nothing"/>
      <w:lvlText w:val="■ %3"/>
      <w:lvlJc w:val="left"/>
    </w:lvl>
    <w:lvl w:ilvl="3">
      <w:start w:val="1"/>
      <w:numFmt w:val="decimal"/>
      <w:suff w:val="nothing"/>
      <w:lvlText w:val="手順　%4"/>
      <w:lvlJc w:val="left"/>
    </w:lvl>
    <w:lvl w:ilvl="4">
      <w:start w:val="1"/>
      <w:numFmt w:val="decimal"/>
      <w:suff w:val="nothing"/>
      <w:lvlText w:val=".%1.%2.%3.%4.%5."/>
      <w:lvlJc w:val="left"/>
    </w:lvl>
    <w:lvl w:ilvl="5">
      <w:start w:val="1"/>
      <w:numFmt w:val="decimal"/>
      <w:suff w:val="nothing"/>
      <w:lvlText w:val=".%1.%2.%3.%4.%5.%6."/>
      <w:lvlJc w:val="left"/>
    </w:lvl>
    <w:lvl w:ilvl="6">
      <w:start w:val="1"/>
      <w:numFmt w:val="decimal"/>
      <w:suff w:val="nothing"/>
      <w:lvlText w:val=".%1.%2.%3.%4.%5.%6.%7."/>
      <w:lvlJc w:val="left"/>
    </w:lvl>
    <w:lvl w:ilvl="7">
      <w:start w:val="1"/>
      <w:numFmt w:val="decimal"/>
      <w:suff w:val="nothing"/>
      <w:lvlText w:val=".%1.%2.%3.%4.%5.%6.%7.%8."/>
      <w:lvlJc w:val="left"/>
    </w:lvl>
    <w:lvl w:ilvl="8">
      <w:start w:val="1"/>
      <w:numFmt w:val="decimal"/>
      <w:suff w:val="nothing"/>
      <w:lvlText w:val=".%1.%2.%3.%4.%5.%6.%7.%8.%9."/>
      <w:lvlJc w:val="left"/>
    </w:lvl>
  </w:abstractNum>
  <w:abstractNum w:abstractNumId="12" w15:restartNumberingAfterBreak="0">
    <w:nsid w:val="72EA5099"/>
    <w:multiLevelType w:val="multilevel"/>
    <w:tmpl w:val="6B7C035C"/>
    <w:styleLink w:val="WW8Num7"/>
    <w:lvl w:ilvl="0">
      <w:start w:val="1"/>
      <w:numFmt w:val="bullet"/>
      <w:suff w:val="nothing"/>
      <w:lvlText w:val=""/>
      <w:lvlJc w:val="left"/>
      <w:rPr>
        <w:rFonts w:ascii="Wingdings" w:hAnsi="Wingdings"/>
      </w:rPr>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num w:numId="1">
    <w:abstractNumId w:val="11"/>
  </w:num>
  <w:num w:numId="2">
    <w:abstractNumId w:val="1"/>
  </w:num>
  <w:num w:numId="3">
    <w:abstractNumId w:val="2"/>
  </w:num>
  <w:num w:numId="4">
    <w:abstractNumId w:val="7"/>
  </w:num>
  <w:num w:numId="5">
    <w:abstractNumId w:val="4"/>
  </w:num>
  <w:num w:numId="6">
    <w:abstractNumId w:val="9"/>
  </w:num>
  <w:num w:numId="7">
    <w:abstractNumId w:val="8"/>
  </w:num>
  <w:num w:numId="8">
    <w:abstractNumId w:val="12"/>
  </w:num>
  <w:num w:numId="9">
    <w:abstractNumId w:val="5"/>
  </w:num>
  <w:num w:numId="10">
    <w:abstractNumId w:val="6"/>
  </w:num>
  <w:num w:numId="11">
    <w:abstractNumId w:val="10"/>
  </w:num>
  <w:num w:numId="12">
    <w:abstractNumId w:val="3"/>
  </w:num>
  <w:num w:numId="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displayBackgroundShape/>
  <w:embedSystemFonts/>
  <w:bordersDoNotSurroundHeader/>
  <w:bordersDoNotSurroundFooter/>
  <w:defaultTabStop w:val="840"/>
  <w:noPunctuationKerning/>
  <w:characterSpacingControl w:val="doNotCompress"/>
  <w:hdrShapeDefaults>
    <o:shapedefaults v:ext="edit" spidmax="2050">
      <v:textbox inset="5.85pt,.7pt,5.85pt,.7pt"/>
    </o:shapedefaults>
  </w:hdrShapeDefaults>
  <w:footnotePr>
    <w:footnote w:id="-1"/>
    <w:footnote w:id="0"/>
  </w:footnotePr>
  <w:endnotePr>
    <w:endnote w:id="-1"/>
    <w:endnote w:id="0"/>
  </w:endnotePr>
  <w:compat>
    <w:doNotSnapToGridInCell/>
    <w:doNotWrapTextWithPunct/>
    <w:doNotUseEastAsianBreak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0"/>
  </w:compat>
  <w:rsids>
    <w:rsidRoot w:val="00D45675"/>
    <w:rsid w:val="00CC5B8E"/>
    <w:rsid w:val="00D45675"/>
  </w:rsids>
  <m:mathPr>
    <m:mathFont m:val="Cambria Math"/>
    <m:brkBin m:val="before"/>
    <m:brkBinSub m:val="--"/>
    <m:smallFrac m:val="0"/>
    <m:dispDef/>
    <m:lMargin m:val="0"/>
    <m:rMargin m:val="0"/>
    <m:defJc m:val="centerGroup"/>
    <m:wrapIndent m:val="1440"/>
    <m:intLim m:val="subSup"/>
    <m:naryLim m:val="undOvr"/>
  </m:mathPr>
  <w:attachedSchema w:val="urn:schemas-microsoft-com:xslt"/>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EastAsia"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45675"/>
    <w:pPr>
      <w:autoSpaceDE w:val="0"/>
      <w:autoSpaceDN w:val="0"/>
      <w:adjustRightInd w:val="0"/>
    </w:pPr>
    <w:rPr>
      <w:rFonts w:ascii="Century Schoolbook L" w:eastAsia="Kochi Mincho" w:hAnsi="Century Schoolbook L" w:cs="Century"/>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ja">
    <w:name w:val="題名（ja）"/>
    <w:basedOn w:val="a"/>
    <w:rsid w:val="00D45675"/>
    <w:pPr>
      <w:widowControl w:val="0"/>
      <w:spacing w:line="400" w:lineRule="exact"/>
      <w:ind w:left="659"/>
    </w:pPr>
    <w:rPr>
      <w:rFonts w:ascii="ＭＳ 明朝" w:eastAsia="ＭＳ 明朝" w:hAnsi="ＭＳ 明朝" w:cs="Century Schoolbook L"/>
      <w:b/>
      <w:sz w:val="32"/>
    </w:rPr>
  </w:style>
  <w:style w:type="paragraph" w:customStyle="1" w:styleId="en">
    <w:name w:val="題名（en）"/>
    <w:basedOn w:val="ja"/>
    <w:rsid w:val="00D45675"/>
    <w:rPr>
      <w:rFonts w:ascii="Century" w:eastAsia="Century" w:hAnsi="Century"/>
    </w:rPr>
  </w:style>
  <w:style w:type="paragraph" w:customStyle="1" w:styleId="ja0">
    <w:name w:val="款（ja）"/>
    <w:basedOn w:val="a"/>
    <w:rsid w:val="00D45675"/>
    <w:pPr>
      <w:widowControl w:val="0"/>
      <w:ind w:left="1321" w:hanging="221"/>
    </w:pPr>
    <w:rPr>
      <w:rFonts w:ascii="ＭＳ 明朝" w:eastAsia="ＭＳ 明朝" w:hAnsi="ＭＳ 明朝" w:cs="ＭＳ 明朝"/>
      <w:b/>
    </w:rPr>
  </w:style>
  <w:style w:type="paragraph" w:customStyle="1" w:styleId="en0">
    <w:name w:val="款（en）"/>
    <w:basedOn w:val="ja0"/>
    <w:rsid w:val="00D45675"/>
    <w:rPr>
      <w:rFonts w:ascii="Century" w:eastAsia="Century" w:hAnsi="Century" w:cs="Century"/>
    </w:rPr>
  </w:style>
  <w:style w:type="paragraph" w:customStyle="1" w:styleId="ja1">
    <w:name w:val="前文（ja）"/>
    <w:basedOn w:val="a"/>
    <w:rsid w:val="00D45675"/>
    <w:pPr>
      <w:widowControl w:val="0"/>
      <w:ind w:firstLine="219"/>
    </w:pPr>
    <w:rPr>
      <w:rFonts w:ascii="ＭＳ 明朝" w:eastAsia="ＭＳ 明朝" w:hAnsi="ＭＳ 明朝" w:cs="ＭＳ 明朝"/>
    </w:rPr>
  </w:style>
  <w:style w:type="paragraph" w:customStyle="1" w:styleId="en1">
    <w:name w:val="前文（en）"/>
    <w:basedOn w:val="ja1"/>
    <w:rsid w:val="00D45675"/>
    <w:rPr>
      <w:rFonts w:ascii="Century" w:eastAsia="Century" w:hAnsi="Century" w:cs="Century"/>
    </w:rPr>
  </w:style>
  <w:style w:type="paragraph" w:customStyle="1" w:styleId="ja2">
    <w:name w:val="附則（ja）"/>
    <w:basedOn w:val="a"/>
    <w:rsid w:val="00D45675"/>
    <w:pPr>
      <w:widowControl w:val="0"/>
      <w:ind w:left="881" w:hanging="221"/>
    </w:pPr>
    <w:rPr>
      <w:rFonts w:ascii="ＭＳ 明朝" w:eastAsia="ＭＳ 明朝" w:hAnsi="ＭＳ 明朝" w:cs="ＭＳ 明朝"/>
      <w:b/>
    </w:rPr>
  </w:style>
  <w:style w:type="paragraph" w:customStyle="1" w:styleId="en2">
    <w:name w:val="附則（en）"/>
    <w:basedOn w:val="ja2"/>
    <w:rsid w:val="00D45675"/>
    <w:rPr>
      <w:rFonts w:ascii="Century" w:hAnsi="Century" w:cs="Century"/>
    </w:rPr>
  </w:style>
  <w:style w:type="paragraph" w:customStyle="1" w:styleId="ja3">
    <w:name w:val="章（ja）"/>
    <w:basedOn w:val="a"/>
    <w:rsid w:val="00D45675"/>
    <w:pPr>
      <w:widowControl w:val="0"/>
      <w:ind w:left="881" w:hanging="221"/>
    </w:pPr>
    <w:rPr>
      <w:rFonts w:ascii="ＭＳ 明朝" w:eastAsia="ＭＳ 明朝" w:hAnsi="ＭＳ 明朝" w:cs="ＭＳ 明朝"/>
      <w:b/>
    </w:rPr>
  </w:style>
  <w:style w:type="paragraph" w:customStyle="1" w:styleId="en3">
    <w:name w:val="章（en）"/>
    <w:basedOn w:val="ja3"/>
    <w:rsid w:val="00D45675"/>
    <w:rPr>
      <w:rFonts w:ascii="Century" w:eastAsia="Century" w:hAnsi="Century" w:cs="Century"/>
    </w:rPr>
  </w:style>
  <w:style w:type="paragraph" w:customStyle="1" w:styleId="ja4">
    <w:name w:val="目次編（ja）"/>
    <w:basedOn w:val="a"/>
    <w:rsid w:val="00D45675"/>
    <w:pPr>
      <w:widowControl w:val="0"/>
      <w:ind w:left="219" w:hanging="219"/>
    </w:pPr>
    <w:rPr>
      <w:rFonts w:ascii="ＭＳ 明朝" w:eastAsia="ＭＳ 明朝" w:hAnsi="ＭＳ 明朝"/>
    </w:rPr>
  </w:style>
  <w:style w:type="paragraph" w:customStyle="1" w:styleId="en4">
    <w:name w:val="目次編（en）"/>
    <w:basedOn w:val="ja4"/>
    <w:rsid w:val="00D45675"/>
    <w:rPr>
      <w:rFonts w:ascii="Century" w:eastAsia="Century" w:hAnsi="Century"/>
    </w:rPr>
  </w:style>
  <w:style w:type="paragraph" w:customStyle="1" w:styleId="ja5">
    <w:name w:val="目次章（ja）"/>
    <w:basedOn w:val="a"/>
    <w:rsid w:val="00D45675"/>
    <w:pPr>
      <w:widowControl w:val="0"/>
      <w:ind w:left="439" w:hanging="219"/>
    </w:pPr>
    <w:rPr>
      <w:rFonts w:ascii="ＭＳ 明朝" w:eastAsia="ＭＳ 明朝" w:hAnsi="ＭＳ 明朝"/>
    </w:rPr>
  </w:style>
  <w:style w:type="paragraph" w:customStyle="1" w:styleId="en5">
    <w:name w:val="目次章（en）"/>
    <w:basedOn w:val="ja5"/>
    <w:rsid w:val="00D45675"/>
    <w:rPr>
      <w:rFonts w:ascii="Century" w:eastAsia="Century" w:hAnsi="Century"/>
    </w:rPr>
  </w:style>
  <w:style w:type="paragraph" w:customStyle="1" w:styleId="ja6">
    <w:name w:val="目次節（ja）"/>
    <w:basedOn w:val="a"/>
    <w:rsid w:val="00D45675"/>
    <w:pPr>
      <w:widowControl w:val="0"/>
      <w:ind w:left="659" w:hanging="219"/>
    </w:pPr>
    <w:rPr>
      <w:rFonts w:ascii="ＭＳ 明朝" w:eastAsia="ＭＳ 明朝" w:hAnsi="ＭＳ 明朝"/>
    </w:rPr>
  </w:style>
  <w:style w:type="paragraph" w:customStyle="1" w:styleId="en6">
    <w:name w:val="目次節（en）"/>
    <w:basedOn w:val="ja6"/>
    <w:rsid w:val="00D45675"/>
    <w:rPr>
      <w:rFonts w:ascii="Century" w:eastAsia="Century" w:hAnsi="Century"/>
    </w:rPr>
  </w:style>
  <w:style w:type="paragraph" w:customStyle="1" w:styleId="ja7">
    <w:name w:val="目次款（ja）"/>
    <w:basedOn w:val="a"/>
    <w:rsid w:val="00D45675"/>
    <w:pPr>
      <w:widowControl w:val="0"/>
      <w:ind w:left="879" w:hanging="219"/>
    </w:pPr>
    <w:rPr>
      <w:rFonts w:ascii="ＭＳ 明朝" w:eastAsia="ＭＳ 明朝" w:hAnsi="ＭＳ 明朝" w:cs="Kochi Mincho"/>
    </w:rPr>
  </w:style>
  <w:style w:type="paragraph" w:customStyle="1" w:styleId="en7">
    <w:name w:val="目次款（en）"/>
    <w:basedOn w:val="ja7"/>
    <w:rsid w:val="00D45675"/>
    <w:rPr>
      <w:rFonts w:ascii="Century" w:eastAsia="Century" w:hAnsi="Century"/>
    </w:rPr>
  </w:style>
  <w:style w:type="paragraph" w:customStyle="1" w:styleId="ja8">
    <w:name w:val="別表名（ja）"/>
    <w:basedOn w:val="a"/>
    <w:rsid w:val="00D45675"/>
    <w:pPr>
      <w:widowControl w:val="0"/>
      <w:ind w:left="100" w:hangingChars="100" w:hanging="100"/>
    </w:pPr>
    <w:rPr>
      <w:rFonts w:ascii="ＭＳ 明朝" w:eastAsia="ＭＳ 明朝" w:hAnsi="ＭＳ 明朝" w:cs="ＭＳ 明朝"/>
    </w:rPr>
  </w:style>
  <w:style w:type="paragraph" w:customStyle="1" w:styleId="en8">
    <w:name w:val="別表名（en）"/>
    <w:basedOn w:val="ja8"/>
    <w:rsid w:val="00D45675"/>
    <w:rPr>
      <w:rFonts w:ascii="Century" w:eastAsia="Century" w:hAnsi="Century" w:cs="Century"/>
    </w:rPr>
  </w:style>
  <w:style w:type="paragraph" w:customStyle="1" w:styleId="ja9">
    <w:name w:val="目（ja）"/>
    <w:basedOn w:val="a"/>
    <w:rsid w:val="00D45675"/>
    <w:pPr>
      <w:widowControl w:val="0"/>
      <w:ind w:left="1541" w:hanging="221"/>
    </w:pPr>
    <w:rPr>
      <w:rFonts w:ascii="ＭＳ 明朝" w:eastAsia="ＭＳ 明朝" w:hAnsi="ＭＳ 明朝" w:cs="ＭＳ 明朝"/>
      <w:b/>
    </w:rPr>
  </w:style>
  <w:style w:type="paragraph" w:customStyle="1" w:styleId="en9">
    <w:name w:val="目（en）"/>
    <w:basedOn w:val="ja9"/>
    <w:rsid w:val="00D45675"/>
    <w:rPr>
      <w:rFonts w:ascii="Century" w:eastAsia="Century" w:hAnsi="Century" w:cs="Century"/>
    </w:rPr>
  </w:style>
  <w:style w:type="paragraph" w:customStyle="1" w:styleId="jaa">
    <w:name w:val="見出し（ja）"/>
    <w:basedOn w:val="a"/>
    <w:rsid w:val="00D45675"/>
    <w:pPr>
      <w:widowControl w:val="0"/>
      <w:ind w:left="439" w:hanging="219"/>
    </w:pPr>
    <w:rPr>
      <w:rFonts w:ascii="ＭＳ 明朝" w:eastAsia="ＭＳ 明朝" w:hAnsi="ＭＳ 明朝" w:cs="ＭＳ 明朝"/>
    </w:rPr>
  </w:style>
  <w:style w:type="paragraph" w:customStyle="1" w:styleId="ena">
    <w:name w:val="見出し（en）"/>
    <w:basedOn w:val="jaa"/>
    <w:rsid w:val="00D45675"/>
    <w:rPr>
      <w:rFonts w:ascii="Century" w:eastAsia="Century" w:hAnsi="Century" w:cs="Century"/>
    </w:rPr>
  </w:style>
  <w:style w:type="paragraph" w:styleId="a3">
    <w:name w:val="footer"/>
    <w:basedOn w:val="a"/>
    <w:rsid w:val="00D45675"/>
    <w:pPr>
      <w:widowControl w:val="0"/>
      <w:tabs>
        <w:tab w:val="center" w:pos="4252"/>
        <w:tab w:val="right" w:pos="8505"/>
      </w:tabs>
      <w:snapToGrid w:val="0"/>
      <w:jc w:val="center"/>
    </w:pPr>
    <w:rPr>
      <w:rFonts w:ascii="Century" w:eastAsia="Century" w:hAnsi="Century"/>
    </w:rPr>
  </w:style>
  <w:style w:type="paragraph" w:customStyle="1" w:styleId="jab">
    <w:name w:val="目次目（ja）"/>
    <w:basedOn w:val="a"/>
    <w:rsid w:val="00D45675"/>
    <w:pPr>
      <w:widowControl w:val="0"/>
      <w:ind w:left="1099" w:hanging="219"/>
    </w:pPr>
    <w:rPr>
      <w:rFonts w:ascii="ＭＳ 明朝" w:eastAsia="ＭＳ 明朝" w:hAnsi="ＭＳ 明朝" w:cs="Kochi Mincho"/>
    </w:rPr>
  </w:style>
  <w:style w:type="paragraph" w:customStyle="1" w:styleId="enb">
    <w:name w:val="目次目（en）"/>
    <w:basedOn w:val="jab"/>
    <w:rsid w:val="00D45675"/>
    <w:rPr>
      <w:rFonts w:ascii="Century" w:eastAsia="Century" w:hAnsi="Century"/>
    </w:rPr>
  </w:style>
  <w:style w:type="paragraph" w:customStyle="1" w:styleId="jac">
    <w:name w:val="目次附則（ja）"/>
    <w:basedOn w:val="a"/>
    <w:rsid w:val="00D45675"/>
    <w:pPr>
      <w:widowControl w:val="0"/>
      <w:ind w:left="439" w:hanging="219"/>
    </w:pPr>
    <w:rPr>
      <w:rFonts w:ascii="ＭＳ 明朝" w:eastAsia="ＭＳ 明朝" w:hAnsi="ＭＳ 明朝" w:cs="Kochi Mincho"/>
    </w:rPr>
  </w:style>
  <w:style w:type="paragraph" w:customStyle="1" w:styleId="enc">
    <w:name w:val="目次附則（en）"/>
    <w:basedOn w:val="jac"/>
    <w:rsid w:val="00D45675"/>
    <w:rPr>
      <w:rFonts w:ascii="Century" w:eastAsia="Century" w:hAnsi="Century" w:cs="Century"/>
    </w:rPr>
  </w:style>
  <w:style w:type="paragraph" w:customStyle="1" w:styleId="jad">
    <w:name w:val="目次前文（ja）"/>
    <w:basedOn w:val="jac"/>
    <w:rsid w:val="00D45675"/>
  </w:style>
  <w:style w:type="paragraph" w:customStyle="1" w:styleId="end">
    <w:name w:val="目次前文（en）"/>
    <w:basedOn w:val="enc"/>
    <w:rsid w:val="00D45675"/>
  </w:style>
  <w:style w:type="paragraph" w:customStyle="1" w:styleId="jae">
    <w:name w:val="制定文（ja）"/>
    <w:basedOn w:val="a"/>
    <w:rsid w:val="00D45675"/>
    <w:pPr>
      <w:widowControl w:val="0"/>
      <w:ind w:firstLine="219"/>
    </w:pPr>
    <w:rPr>
      <w:rFonts w:ascii="ＭＳ 明朝" w:eastAsia="ＭＳ 明朝" w:hAnsi="ＭＳ 明朝" w:cs="ＭＳ 明朝"/>
    </w:rPr>
  </w:style>
  <w:style w:type="paragraph" w:customStyle="1" w:styleId="ene">
    <w:name w:val="制定文（en）"/>
    <w:basedOn w:val="jae"/>
    <w:rsid w:val="00D45675"/>
    <w:rPr>
      <w:rFonts w:ascii="Century" w:eastAsia="Century" w:hAnsi="Century" w:cs="Century"/>
    </w:rPr>
  </w:style>
  <w:style w:type="paragraph" w:customStyle="1" w:styleId="jaf">
    <w:name w:val="法令番号（ja）"/>
    <w:basedOn w:val="a"/>
    <w:rsid w:val="00D45675"/>
    <w:pPr>
      <w:widowControl w:val="0"/>
      <w:jc w:val="right"/>
    </w:pPr>
    <w:rPr>
      <w:rFonts w:ascii="ＭＳ 明朝" w:eastAsia="ＭＳ 明朝" w:hAnsi="ＭＳ 明朝" w:cs="Kochi Mincho"/>
    </w:rPr>
  </w:style>
  <w:style w:type="paragraph" w:customStyle="1" w:styleId="enf">
    <w:name w:val="法令番号（en）"/>
    <w:basedOn w:val="jaf"/>
    <w:rsid w:val="00D45675"/>
    <w:rPr>
      <w:rFonts w:ascii="Century" w:eastAsia="Century" w:hAnsi="Century" w:cs="Century"/>
    </w:rPr>
  </w:style>
  <w:style w:type="paragraph" w:customStyle="1" w:styleId="jaf0">
    <w:name w:val="目次（ja）"/>
    <w:basedOn w:val="a"/>
    <w:rsid w:val="00D45675"/>
    <w:rPr>
      <w:rFonts w:ascii="ＭＳ 明朝" w:eastAsia="ＭＳ 明朝" w:hAnsi="ＭＳ 明朝"/>
    </w:rPr>
  </w:style>
  <w:style w:type="paragraph" w:customStyle="1" w:styleId="enf0">
    <w:name w:val="目次（en）"/>
    <w:basedOn w:val="jaf0"/>
    <w:rsid w:val="00D45675"/>
    <w:rPr>
      <w:rFonts w:ascii="Century" w:eastAsia="Century" w:hAnsi="Century"/>
    </w:rPr>
  </w:style>
  <w:style w:type="paragraph" w:customStyle="1" w:styleId="jaf1">
    <w:name w:val="編（ja）"/>
    <w:basedOn w:val="a"/>
    <w:rsid w:val="00D45675"/>
    <w:pPr>
      <w:widowControl w:val="0"/>
      <w:ind w:left="661" w:hanging="221"/>
    </w:pPr>
    <w:rPr>
      <w:rFonts w:ascii="ＭＳ 明朝" w:eastAsia="ＭＳ 明朝" w:hAnsi="ＭＳ 明朝" w:cs="ＭＳ 明朝"/>
      <w:b/>
    </w:rPr>
  </w:style>
  <w:style w:type="paragraph" w:customStyle="1" w:styleId="enf1">
    <w:name w:val="編（en）"/>
    <w:basedOn w:val="jaf1"/>
    <w:rsid w:val="00D45675"/>
    <w:rPr>
      <w:rFonts w:ascii="Century" w:eastAsia="Century" w:hAnsi="Century" w:cs="Century"/>
    </w:rPr>
  </w:style>
  <w:style w:type="paragraph" w:customStyle="1" w:styleId="jaf2">
    <w:name w:val="節（ja）"/>
    <w:basedOn w:val="a"/>
    <w:rsid w:val="00D45675"/>
    <w:pPr>
      <w:widowControl w:val="0"/>
      <w:ind w:left="1101" w:hanging="221"/>
    </w:pPr>
    <w:rPr>
      <w:rFonts w:ascii="ＭＳ 明朝" w:eastAsia="ＭＳ 明朝" w:hAnsi="ＭＳ 明朝" w:cs="ＭＳ 明朝"/>
      <w:b/>
    </w:rPr>
  </w:style>
  <w:style w:type="paragraph" w:customStyle="1" w:styleId="enf2">
    <w:name w:val="節（en）"/>
    <w:basedOn w:val="jaf2"/>
    <w:rsid w:val="00D45675"/>
    <w:rPr>
      <w:rFonts w:ascii="Century" w:eastAsia="Century" w:hAnsi="Century" w:cs="Century"/>
    </w:rPr>
  </w:style>
  <w:style w:type="paragraph" w:customStyle="1" w:styleId="jaf3">
    <w:name w:val="条（ja）"/>
    <w:basedOn w:val="a"/>
    <w:rsid w:val="00D45675"/>
    <w:pPr>
      <w:widowControl w:val="0"/>
      <w:ind w:left="219" w:hanging="219"/>
    </w:pPr>
    <w:rPr>
      <w:rFonts w:ascii="ＭＳ 明朝" w:eastAsia="ＭＳ 明朝" w:hAnsi="ＭＳ 明朝" w:cs="ＭＳ 明朝"/>
    </w:rPr>
  </w:style>
  <w:style w:type="paragraph" w:customStyle="1" w:styleId="enf3">
    <w:name w:val="条（en）"/>
    <w:basedOn w:val="jaf3"/>
    <w:rsid w:val="00D45675"/>
    <w:rPr>
      <w:rFonts w:ascii="Century" w:eastAsia="Century" w:hAnsi="Century" w:cs="Century"/>
    </w:rPr>
  </w:style>
  <w:style w:type="paragraph" w:customStyle="1" w:styleId="jaf4">
    <w:name w:val="項（ja）"/>
    <w:basedOn w:val="a"/>
    <w:rsid w:val="00D45675"/>
    <w:pPr>
      <w:widowControl w:val="0"/>
      <w:ind w:left="219" w:hanging="219"/>
    </w:pPr>
    <w:rPr>
      <w:rFonts w:ascii="ＭＳ 明朝" w:eastAsia="ＭＳ 明朝" w:hAnsi="ＭＳ 明朝" w:cs="ＭＳ 明朝"/>
    </w:rPr>
  </w:style>
  <w:style w:type="paragraph" w:customStyle="1" w:styleId="enf4">
    <w:name w:val="項（en）"/>
    <w:basedOn w:val="jaf4"/>
    <w:rsid w:val="00D45675"/>
    <w:rPr>
      <w:rFonts w:ascii="Century" w:eastAsia="Century" w:hAnsi="Century" w:cs="Century"/>
    </w:rPr>
  </w:style>
  <w:style w:type="paragraph" w:customStyle="1" w:styleId="jaf5">
    <w:name w:val="項　番号なし（ja）"/>
    <w:basedOn w:val="a"/>
    <w:rsid w:val="00D45675"/>
    <w:pPr>
      <w:widowControl w:val="0"/>
      <w:ind w:firstLine="221"/>
    </w:pPr>
    <w:rPr>
      <w:rFonts w:ascii="ＭＳ 明朝" w:eastAsia="ＭＳ 明朝" w:hAnsi="ＭＳ 明朝" w:cs="ＭＳ 明朝"/>
    </w:rPr>
  </w:style>
  <w:style w:type="paragraph" w:customStyle="1" w:styleId="enf5">
    <w:name w:val="項　番号なし（en）"/>
    <w:basedOn w:val="jaf5"/>
    <w:rsid w:val="00D45675"/>
    <w:rPr>
      <w:rFonts w:ascii="Century" w:eastAsia="Century" w:hAnsi="Century" w:cs="Century"/>
    </w:rPr>
  </w:style>
  <w:style w:type="paragraph" w:customStyle="1" w:styleId="jaf6">
    <w:name w:val="号（ja）"/>
    <w:basedOn w:val="a"/>
    <w:rsid w:val="00D45675"/>
    <w:pPr>
      <w:widowControl w:val="0"/>
      <w:ind w:left="439" w:hanging="219"/>
    </w:pPr>
    <w:rPr>
      <w:rFonts w:ascii="ＭＳ 明朝" w:eastAsia="ＭＳ 明朝" w:hAnsi="ＭＳ 明朝" w:cs="ＭＳ 明朝"/>
    </w:rPr>
  </w:style>
  <w:style w:type="paragraph" w:customStyle="1" w:styleId="enf6">
    <w:name w:val="号（en）"/>
    <w:basedOn w:val="jaf6"/>
    <w:rsid w:val="00D45675"/>
    <w:rPr>
      <w:rFonts w:ascii="Century" w:eastAsia="Century" w:hAnsi="Century" w:cs="Century"/>
    </w:rPr>
  </w:style>
  <w:style w:type="paragraph" w:customStyle="1" w:styleId="jaf7">
    <w:name w:val="号　番号なし（ja）"/>
    <w:basedOn w:val="a"/>
    <w:rsid w:val="00D45675"/>
    <w:pPr>
      <w:widowControl w:val="0"/>
      <w:ind w:left="221" w:firstLine="221"/>
    </w:pPr>
    <w:rPr>
      <w:rFonts w:ascii="ＭＳ 明朝" w:eastAsia="ＭＳ 明朝" w:hAnsi="ＭＳ 明朝" w:cs="ＭＳ 明朝"/>
    </w:rPr>
  </w:style>
  <w:style w:type="paragraph" w:customStyle="1" w:styleId="enf7">
    <w:name w:val="号　番号なし（en）"/>
    <w:basedOn w:val="jaf7"/>
    <w:rsid w:val="00D45675"/>
    <w:rPr>
      <w:rFonts w:ascii="Century" w:eastAsia="Century" w:hAnsi="Century" w:cs="Century"/>
    </w:rPr>
  </w:style>
  <w:style w:type="paragraph" w:customStyle="1" w:styleId="jaf8">
    <w:name w:val="備考号（ja）"/>
    <w:basedOn w:val="a"/>
    <w:rsid w:val="00D45675"/>
    <w:pPr>
      <w:widowControl w:val="0"/>
      <w:ind w:left="659" w:hanging="219"/>
    </w:pPr>
    <w:rPr>
      <w:rFonts w:ascii="ＭＳ 明朝" w:eastAsia="ＭＳ 明朝" w:hAnsi="ＭＳ 明朝" w:cs="ＭＳ 明朝"/>
    </w:rPr>
  </w:style>
  <w:style w:type="paragraph" w:customStyle="1" w:styleId="enf8">
    <w:name w:val="備考号（en）"/>
    <w:basedOn w:val="jaf8"/>
    <w:rsid w:val="00D45675"/>
    <w:rPr>
      <w:rFonts w:ascii="Century" w:eastAsia="Century" w:hAnsi="Century" w:cs="Century"/>
    </w:rPr>
  </w:style>
  <w:style w:type="paragraph" w:customStyle="1" w:styleId="jaf9">
    <w:name w:val="号細分（ja）"/>
    <w:basedOn w:val="a"/>
    <w:rsid w:val="00D45675"/>
    <w:pPr>
      <w:widowControl w:val="0"/>
      <w:ind w:left="659" w:hanging="219"/>
    </w:pPr>
    <w:rPr>
      <w:rFonts w:ascii="ＭＳ 明朝" w:eastAsia="ＭＳ 明朝" w:hAnsi="ＭＳ 明朝" w:cs="ＭＳ 明朝"/>
    </w:rPr>
  </w:style>
  <w:style w:type="paragraph" w:customStyle="1" w:styleId="enf9">
    <w:name w:val="号細分（en）"/>
    <w:basedOn w:val="jaf9"/>
    <w:rsid w:val="00D45675"/>
    <w:rPr>
      <w:rFonts w:ascii="Century" w:eastAsia="Century" w:hAnsi="Century" w:cs="Century"/>
    </w:rPr>
  </w:style>
  <w:style w:type="paragraph" w:customStyle="1" w:styleId="jafa">
    <w:name w:val="号細分　番号なし（ja）"/>
    <w:basedOn w:val="a"/>
    <w:rsid w:val="00D45675"/>
    <w:pPr>
      <w:widowControl w:val="0"/>
      <w:ind w:left="439"/>
    </w:pPr>
    <w:rPr>
      <w:rFonts w:ascii="ＭＳ 明朝" w:eastAsia="ＭＳ 明朝" w:hAnsi="ＭＳ 明朝" w:cs="ＭＳ 明朝"/>
    </w:rPr>
  </w:style>
  <w:style w:type="paragraph" w:customStyle="1" w:styleId="enfa">
    <w:name w:val="号細分　番号なし（en）"/>
    <w:basedOn w:val="jafa"/>
    <w:rsid w:val="00D45675"/>
    <w:rPr>
      <w:rFonts w:ascii="Century" w:eastAsia="Century" w:hAnsi="Century" w:cs="Century"/>
    </w:rPr>
  </w:style>
  <w:style w:type="paragraph" w:customStyle="1" w:styleId="jafb">
    <w:name w:val="備考号細分（ja）"/>
    <w:basedOn w:val="a"/>
    <w:rsid w:val="00D45675"/>
    <w:pPr>
      <w:widowControl w:val="0"/>
      <w:ind w:left="1099" w:hanging="439"/>
    </w:pPr>
    <w:rPr>
      <w:rFonts w:ascii="ＭＳ 明朝" w:eastAsia="ＭＳ 明朝" w:hAnsi="ＭＳ 明朝" w:cs="ＭＳ 明朝"/>
    </w:rPr>
  </w:style>
  <w:style w:type="paragraph" w:customStyle="1" w:styleId="enfb">
    <w:name w:val="備考号細分（en）"/>
    <w:basedOn w:val="jafb"/>
    <w:rsid w:val="00D45675"/>
    <w:rPr>
      <w:rFonts w:ascii="Century" w:eastAsia="Century" w:hAnsi="Century" w:cs="Century"/>
    </w:rPr>
  </w:style>
  <w:style w:type="paragraph" w:customStyle="1" w:styleId="jafc">
    <w:name w:val="号細細分（ja）"/>
    <w:basedOn w:val="a"/>
    <w:rsid w:val="00D45675"/>
    <w:pPr>
      <w:widowControl w:val="0"/>
      <w:ind w:left="1099" w:hanging="439"/>
    </w:pPr>
    <w:rPr>
      <w:rFonts w:ascii="ＭＳ 明朝" w:eastAsia="ＭＳ 明朝" w:hAnsi="ＭＳ 明朝" w:cs="ＭＳ 明朝"/>
    </w:rPr>
  </w:style>
  <w:style w:type="paragraph" w:customStyle="1" w:styleId="enfc">
    <w:name w:val="号細細分（en）"/>
    <w:basedOn w:val="jafc"/>
    <w:rsid w:val="00D45675"/>
    <w:rPr>
      <w:rFonts w:ascii="Century" w:eastAsia="Century" w:hAnsi="Century" w:cs="Century"/>
    </w:rPr>
  </w:style>
  <w:style w:type="paragraph" w:customStyle="1" w:styleId="jafd">
    <w:name w:val="号細細分　番号なし（ja）"/>
    <w:basedOn w:val="a"/>
    <w:rsid w:val="00D45675"/>
    <w:pPr>
      <w:widowControl w:val="0"/>
      <w:ind w:left="659"/>
    </w:pPr>
    <w:rPr>
      <w:rFonts w:ascii="ＭＳ 明朝" w:eastAsia="ＭＳ 明朝" w:hAnsi="ＭＳ 明朝" w:cs="ＭＳ 明朝"/>
    </w:rPr>
  </w:style>
  <w:style w:type="paragraph" w:customStyle="1" w:styleId="enfd">
    <w:name w:val="号細細分　番号なし（en）"/>
    <w:basedOn w:val="jafd"/>
    <w:rsid w:val="00D45675"/>
    <w:rPr>
      <w:rFonts w:ascii="Century" w:eastAsia="Century" w:hAnsi="Century" w:cs="Century"/>
    </w:rPr>
  </w:style>
  <w:style w:type="paragraph" w:customStyle="1" w:styleId="jafe">
    <w:name w:val="備考号細細分（ja）"/>
    <w:basedOn w:val="a"/>
    <w:rsid w:val="00D45675"/>
    <w:pPr>
      <w:widowControl w:val="0"/>
      <w:ind w:left="1319" w:hanging="439"/>
    </w:pPr>
    <w:rPr>
      <w:rFonts w:ascii="ＭＳ 明朝" w:eastAsia="ＭＳ 明朝" w:hAnsi="ＭＳ 明朝" w:cs="ＭＳ 明朝"/>
    </w:rPr>
  </w:style>
  <w:style w:type="paragraph" w:customStyle="1" w:styleId="enfe">
    <w:name w:val="備考号細細分（en）"/>
    <w:basedOn w:val="jafe"/>
    <w:rsid w:val="00D45675"/>
    <w:rPr>
      <w:rFonts w:ascii="Century" w:eastAsia="Century" w:hAnsi="Century" w:cs="Century"/>
    </w:rPr>
  </w:style>
  <w:style w:type="paragraph" w:customStyle="1" w:styleId="jaff">
    <w:name w:val="号細細細分（ja）"/>
    <w:basedOn w:val="a"/>
    <w:rsid w:val="00D45675"/>
    <w:pPr>
      <w:widowControl w:val="0"/>
      <w:ind w:left="1319" w:hanging="439"/>
    </w:pPr>
    <w:rPr>
      <w:rFonts w:ascii="ＭＳ 明朝" w:eastAsia="ＭＳ 明朝" w:hAnsi="ＭＳ 明朝" w:cs="ＭＳ 明朝"/>
    </w:rPr>
  </w:style>
  <w:style w:type="paragraph" w:customStyle="1" w:styleId="enff">
    <w:name w:val="号細細細分（en）"/>
    <w:basedOn w:val="jaff"/>
    <w:rsid w:val="00D45675"/>
    <w:rPr>
      <w:rFonts w:ascii="Century" w:eastAsia="Century" w:hAnsi="Century" w:cs="Century"/>
    </w:rPr>
  </w:style>
  <w:style w:type="paragraph" w:customStyle="1" w:styleId="jaff0">
    <w:name w:val="号細細細分　番号なし（ja）"/>
    <w:basedOn w:val="a"/>
    <w:rsid w:val="00D45675"/>
    <w:pPr>
      <w:widowControl w:val="0"/>
      <w:ind w:left="879"/>
    </w:pPr>
    <w:rPr>
      <w:rFonts w:ascii="ＭＳ 明朝" w:eastAsia="ＭＳ 明朝" w:hAnsi="ＭＳ 明朝" w:cs="ＭＳ 明朝"/>
    </w:rPr>
  </w:style>
  <w:style w:type="paragraph" w:customStyle="1" w:styleId="enff0">
    <w:name w:val="号細細細分　番号なし（en）"/>
    <w:basedOn w:val="jaff0"/>
    <w:rsid w:val="00D45675"/>
    <w:rPr>
      <w:rFonts w:ascii="Century" w:eastAsia="Century" w:hAnsi="Century" w:cs="Century"/>
    </w:rPr>
  </w:style>
  <w:style w:type="paragraph" w:customStyle="1" w:styleId="jaff1">
    <w:name w:val="備考号細細細分（ja）"/>
    <w:basedOn w:val="a"/>
    <w:rsid w:val="00D45675"/>
    <w:pPr>
      <w:widowControl w:val="0"/>
      <w:ind w:left="1539" w:hanging="439"/>
    </w:pPr>
    <w:rPr>
      <w:rFonts w:ascii="ＭＳ 明朝" w:eastAsia="ＭＳ 明朝" w:hAnsi="ＭＳ 明朝" w:cs="ＭＳ 明朝"/>
    </w:rPr>
  </w:style>
  <w:style w:type="paragraph" w:customStyle="1" w:styleId="enff1">
    <w:name w:val="備考号細細細分（en）"/>
    <w:basedOn w:val="jaff1"/>
    <w:rsid w:val="00D45675"/>
    <w:rPr>
      <w:rFonts w:ascii="Century" w:eastAsia="Century" w:hAnsi="Century" w:cs="Century"/>
    </w:rPr>
  </w:style>
  <w:style w:type="paragraph" w:customStyle="1" w:styleId="jaff2">
    <w:name w:val="類（ja）"/>
    <w:basedOn w:val="a"/>
    <w:rsid w:val="00D45675"/>
    <w:pPr>
      <w:widowControl w:val="0"/>
      <w:ind w:left="439" w:hanging="219"/>
    </w:pPr>
    <w:rPr>
      <w:rFonts w:ascii="ＭＳ 明朝" w:eastAsia="ＭＳ 明朝" w:hAnsi="ＭＳ 明朝" w:cs="ＭＳ 明朝"/>
    </w:rPr>
  </w:style>
  <w:style w:type="paragraph" w:customStyle="1" w:styleId="enff2">
    <w:name w:val="類（en）"/>
    <w:basedOn w:val="jaff2"/>
    <w:rsid w:val="00D45675"/>
    <w:rPr>
      <w:rFonts w:ascii="Century" w:eastAsia="Century" w:hAnsi="Century" w:cs="Century"/>
    </w:rPr>
  </w:style>
  <w:style w:type="paragraph" w:customStyle="1" w:styleId="jaff3">
    <w:name w:val="公布文（ja）"/>
    <w:basedOn w:val="a"/>
    <w:rsid w:val="00D45675"/>
    <w:pPr>
      <w:widowControl w:val="0"/>
      <w:ind w:firstLine="219"/>
    </w:pPr>
    <w:rPr>
      <w:rFonts w:ascii="ＭＳ 明朝" w:eastAsia="ＭＳ 明朝" w:hAnsi="ＭＳ 明朝" w:cs="ＭＳ 明朝"/>
    </w:rPr>
  </w:style>
  <w:style w:type="paragraph" w:customStyle="1" w:styleId="enff3">
    <w:name w:val="公布文（en）"/>
    <w:basedOn w:val="jaff3"/>
    <w:rsid w:val="00D45675"/>
    <w:rPr>
      <w:rFonts w:ascii="Century" w:eastAsia="Century" w:hAnsi="Century" w:cs="Century"/>
    </w:rPr>
  </w:style>
  <w:style w:type="paragraph" w:customStyle="1" w:styleId="jaen">
    <w:name w:val="表（ja：en）"/>
    <w:basedOn w:val="a"/>
    <w:rsid w:val="00D45675"/>
    <w:pPr>
      <w:widowControl w:val="0"/>
      <w:snapToGrid w:val="0"/>
    </w:pPr>
    <w:rPr>
      <w:rFonts w:ascii="Century" w:eastAsia="ＭＳ 明朝" w:hAnsi="Century"/>
    </w:rPr>
  </w:style>
  <w:style w:type="paragraph" w:customStyle="1" w:styleId="jaff4">
    <w:name w:val="備考（ja）"/>
    <w:basedOn w:val="a"/>
    <w:rsid w:val="00D45675"/>
    <w:pPr>
      <w:widowControl w:val="0"/>
      <w:ind w:left="439" w:hanging="219"/>
    </w:pPr>
    <w:rPr>
      <w:rFonts w:ascii="ＭＳ 明朝" w:eastAsia="ＭＳ 明朝" w:hAnsi="ＭＳ 明朝" w:cs="ＭＳ 明朝"/>
    </w:rPr>
  </w:style>
  <w:style w:type="paragraph" w:customStyle="1" w:styleId="enff4">
    <w:name w:val="備考（en）"/>
    <w:basedOn w:val="jaff4"/>
    <w:rsid w:val="00D45675"/>
    <w:rPr>
      <w:rFonts w:ascii="Century" w:eastAsia="Century" w:hAnsi="Century" w:cs="Century"/>
    </w:rPr>
  </w:style>
  <w:style w:type="paragraph" w:customStyle="1" w:styleId="jaff5">
    <w:name w:val="表タイトル（ja）"/>
    <w:basedOn w:val="a"/>
    <w:rsid w:val="00D45675"/>
    <w:pPr>
      <w:widowControl w:val="0"/>
      <w:ind w:left="219"/>
    </w:pPr>
    <w:rPr>
      <w:rFonts w:ascii="ＭＳ 明朝" w:eastAsia="ＭＳ 明朝" w:hAnsi="ＭＳ 明朝" w:cs="ＭＳ 明朝"/>
    </w:rPr>
  </w:style>
  <w:style w:type="paragraph" w:customStyle="1" w:styleId="enff5">
    <w:name w:val="表タイトル（en）"/>
    <w:basedOn w:val="jaff5"/>
    <w:rsid w:val="00D45675"/>
    <w:rPr>
      <w:rFonts w:ascii="Century" w:eastAsia="Century" w:hAnsi="Century" w:cs="Century"/>
    </w:rPr>
  </w:style>
  <w:style w:type="paragraph" w:customStyle="1" w:styleId="jaff6">
    <w:name w:val="改正規定文（ja）"/>
    <w:basedOn w:val="a"/>
    <w:rsid w:val="00D45675"/>
    <w:pPr>
      <w:widowControl w:val="0"/>
      <w:ind w:left="219" w:firstLine="219"/>
    </w:pPr>
    <w:rPr>
      <w:rFonts w:ascii="ＭＳ 明朝" w:eastAsia="ＭＳ 明朝" w:hAnsi="ＭＳ 明朝" w:cs="ＭＳ 明朝"/>
    </w:rPr>
  </w:style>
  <w:style w:type="paragraph" w:customStyle="1" w:styleId="enff6">
    <w:name w:val="改正規定文（en）"/>
    <w:basedOn w:val="jaff6"/>
    <w:rsid w:val="00D45675"/>
    <w:rPr>
      <w:rFonts w:ascii="Century" w:eastAsia="Century" w:hAnsi="Century" w:cs="Century"/>
    </w:rPr>
  </w:style>
  <w:style w:type="paragraph" w:customStyle="1" w:styleId="jaff7">
    <w:name w:val="付記（ja）"/>
    <w:basedOn w:val="a"/>
    <w:rsid w:val="00D45675"/>
    <w:pPr>
      <w:widowControl w:val="0"/>
      <w:ind w:left="219" w:firstLine="219"/>
    </w:pPr>
    <w:rPr>
      <w:rFonts w:ascii="ＭＳ 明朝" w:eastAsia="ＭＳ 明朝" w:hAnsi="ＭＳ 明朝" w:cs="ＭＳ 明朝"/>
    </w:rPr>
  </w:style>
  <w:style w:type="paragraph" w:customStyle="1" w:styleId="enff7">
    <w:name w:val="付記（en）"/>
    <w:basedOn w:val="jaff7"/>
    <w:rsid w:val="00D45675"/>
    <w:rPr>
      <w:rFonts w:ascii="Century" w:eastAsia="Century" w:hAnsi="Century" w:cs="Century"/>
    </w:rPr>
  </w:style>
  <w:style w:type="paragraph" w:customStyle="1" w:styleId="jaff8">
    <w:name w:val="様式名（ja）"/>
    <w:basedOn w:val="a"/>
    <w:rsid w:val="00D45675"/>
    <w:pPr>
      <w:widowControl w:val="0"/>
      <w:ind w:left="439" w:hanging="219"/>
    </w:pPr>
    <w:rPr>
      <w:rFonts w:ascii="ＭＳ 明朝" w:eastAsia="ＭＳ 明朝" w:hAnsi="ＭＳ 明朝" w:cs="ＭＳ 明朝"/>
    </w:rPr>
  </w:style>
  <w:style w:type="paragraph" w:customStyle="1" w:styleId="enff8">
    <w:name w:val="様式名（en）"/>
    <w:basedOn w:val="jaff8"/>
    <w:rsid w:val="00D45675"/>
    <w:rPr>
      <w:rFonts w:ascii="Century" w:eastAsia="Century" w:hAnsi="Century" w:cs="Century"/>
    </w:rPr>
  </w:style>
  <w:style w:type="paragraph" w:customStyle="1" w:styleId="jaff9">
    <w:name w:val="様式項目（ja）"/>
    <w:basedOn w:val="a"/>
    <w:rsid w:val="00D45675"/>
    <w:pPr>
      <w:widowControl w:val="0"/>
      <w:ind w:left="221" w:firstLine="221"/>
    </w:pPr>
    <w:rPr>
      <w:rFonts w:ascii="ＭＳ 明朝" w:eastAsia="ＭＳ 明朝" w:hAnsi="ＭＳ 明朝" w:cs="ＭＳ 明朝"/>
    </w:rPr>
  </w:style>
  <w:style w:type="paragraph" w:customStyle="1" w:styleId="enff9">
    <w:name w:val="様式項目（en）"/>
    <w:basedOn w:val="jaff9"/>
    <w:rsid w:val="00D45675"/>
    <w:rPr>
      <w:rFonts w:ascii="Century" w:eastAsia="Century" w:hAnsi="Century" w:cs="Century"/>
    </w:rPr>
  </w:style>
  <w:style w:type="table" w:customStyle="1" w:styleId="1">
    <w:name w:val="表1"/>
    <w:rsid w:val="00D45675"/>
    <w:tblPr>
      <w:tblInd w:w="340" w:type="dxa"/>
      <w:tblCellMar>
        <w:top w:w="0" w:type="dxa"/>
        <w:left w:w="0" w:type="dxa"/>
        <w:bottom w:w="0" w:type="dxa"/>
        <w:right w:w="0" w:type="dxa"/>
      </w:tblCellMar>
    </w:tblPr>
  </w:style>
  <w:style w:type="numbering" w:customStyle="1" w:styleId="WW8Num1">
    <w:name w:val="WW8Num1"/>
    <w:rsid w:val="00D45675"/>
    <w:pPr>
      <w:numPr>
        <w:numId w:val="2"/>
      </w:numPr>
    </w:pPr>
  </w:style>
  <w:style w:type="numbering" w:customStyle="1" w:styleId="WW8Num2">
    <w:name w:val="WW8Num2"/>
    <w:rsid w:val="00D45675"/>
    <w:pPr>
      <w:numPr>
        <w:numId w:val="3"/>
      </w:numPr>
    </w:pPr>
  </w:style>
  <w:style w:type="numbering" w:customStyle="1" w:styleId="WW8Num3">
    <w:name w:val="WW8Num3"/>
    <w:rsid w:val="00D45675"/>
    <w:pPr>
      <w:numPr>
        <w:numId w:val="4"/>
      </w:numPr>
    </w:pPr>
  </w:style>
  <w:style w:type="numbering" w:customStyle="1" w:styleId="WW8Num4">
    <w:name w:val="WW8Num4"/>
    <w:rsid w:val="00D45675"/>
    <w:pPr>
      <w:numPr>
        <w:numId w:val="5"/>
      </w:numPr>
    </w:pPr>
  </w:style>
  <w:style w:type="numbering" w:customStyle="1" w:styleId="WW8Num5">
    <w:name w:val="WW8Num5"/>
    <w:rsid w:val="00D45675"/>
    <w:pPr>
      <w:numPr>
        <w:numId w:val="6"/>
      </w:numPr>
    </w:pPr>
  </w:style>
  <w:style w:type="numbering" w:customStyle="1" w:styleId="WW8Num6">
    <w:name w:val="WW8Num6"/>
    <w:rsid w:val="00D45675"/>
    <w:pPr>
      <w:numPr>
        <w:numId w:val="7"/>
      </w:numPr>
    </w:pPr>
  </w:style>
  <w:style w:type="numbering" w:customStyle="1" w:styleId="WW8Num7">
    <w:name w:val="WW8Num7"/>
    <w:rsid w:val="00D45675"/>
    <w:pPr>
      <w:numPr>
        <w:numId w:val="8"/>
      </w:numPr>
    </w:pPr>
  </w:style>
  <w:style w:type="numbering" w:customStyle="1" w:styleId="WW8Num8">
    <w:name w:val="WW8Num8"/>
    <w:rsid w:val="00D45675"/>
    <w:pPr>
      <w:numPr>
        <w:numId w:val="9"/>
      </w:numPr>
    </w:pPr>
  </w:style>
  <w:style w:type="numbering" w:customStyle="1" w:styleId="WW8Num9">
    <w:name w:val="WW8Num9"/>
    <w:rsid w:val="00D45675"/>
    <w:pPr>
      <w:numPr>
        <w:numId w:val="10"/>
      </w:numPr>
    </w:pPr>
  </w:style>
  <w:style w:type="numbering" w:customStyle="1" w:styleId="WW8Num10">
    <w:name w:val="WW8Num10"/>
    <w:rsid w:val="00D45675"/>
    <w:pPr>
      <w:numPr>
        <w:numId w:val="11"/>
      </w:numPr>
    </w:pPr>
  </w:style>
  <w:style w:type="numbering" w:customStyle="1" w:styleId="WW8Num11">
    <w:name w:val="WW8Num11"/>
    <w:rsid w:val="00D45675"/>
    <w:pPr>
      <w:numPr>
        <w:numId w:val="12"/>
      </w:numPr>
    </w:pPr>
  </w:style>
  <w:style w:type="numbering" w:customStyle="1" w:styleId="WW8Num12">
    <w:name w:val="WW8Num12"/>
    <w:rsid w:val="00D45675"/>
    <w:pPr>
      <w:numPr>
        <w:numId w:val="13"/>
      </w:numPr>
    </w:pPr>
  </w:style>
  <w:style w:type="paragraph" w:styleId="a4">
    <w:name w:val="header"/>
    <w:basedOn w:val="a"/>
    <w:link w:val="a5"/>
    <w:uiPriority w:val="99"/>
    <w:unhideWhenUsed/>
    <w:rsid w:val="00CC5B8E"/>
    <w:pPr>
      <w:tabs>
        <w:tab w:val="center" w:pos="4252"/>
        <w:tab w:val="right" w:pos="8504"/>
      </w:tabs>
      <w:snapToGrid w:val="0"/>
    </w:pPr>
  </w:style>
  <w:style w:type="character" w:customStyle="1" w:styleId="a5">
    <w:name w:val="ヘッダー (文字)"/>
    <w:basedOn w:val="a0"/>
    <w:link w:val="a4"/>
    <w:uiPriority w:val="99"/>
    <w:rsid w:val="00CC5B8E"/>
    <w:rPr>
      <w:rFonts w:ascii="Century Schoolbook L" w:eastAsia="Kochi Mincho" w:hAnsi="Century Schoolbook L" w:cs="Century"/>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372</Words>
  <Characters>2121</Characters>
  <Application>Microsoft Office Word</Application>
  <DocSecurity>0</DocSecurity>
  <Lines>17</Lines>
  <Paragraphs>4</Paragraphs>
  <ScaleCrop>false</ScaleCrop>
  <Company/>
  <LinksUpToDate>false</LinksUpToDate>
  <CharactersWithSpaces>2489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2022-01-04T13:27:00Z</dcterms:created>
  <dcterms:modified xsi:type="dcterms:W3CDTF">2022-01-04T13:27:00Z</dcterms:modified>
</cp:coreProperties>
</file>