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3E24" w:rsidRDefault="00B53E24"/>
    <w:p w:rsidR="00B53E24" w:rsidRDefault="00C00232">
      <w:pPr>
        <w:pStyle w:val="enff3"/>
      </w:pPr>
      <w:r>
        <w:t>The Order for Enforcement of the Act on Conservation of Endangered Species of Wild Fauna and Flora is hereby promulgated.</w:t>
      </w:r>
    </w:p>
    <w:p w:rsidR="00B53E24" w:rsidRDefault="00C00232">
      <w:pPr>
        <w:pStyle w:val="en"/>
      </w:pPr>
      <w:r>
        <w:t>Order for Enforcement of the Act on Conservation of Endangered Species of Wild Fauna and Flora</w:t>
      </w:r>
    </w:p>
    <w:p w:rsidR="00B53E24" w:rsidRDefault="00B53E24"/>
    <w:p w:rsidR="00B53E24" w:rsidRDefault="00C00232">
      <w:pPr>
        <w:pStyle w:val="enf"/>
      </w:pPr>
      <w:r>
        <w:t xml:space="preserve">(Cabinet Order No. 17 of </w:t>
      </w:r>
      <w:r>
        <w:t>February 10, 1993)</w:t>
      </w:r>
    </w:p>
    <w:p w:rsidR="00B53E24" w:rsidRDefault="00B53E24"/>
    <w:p w:rsidR="00B53E24" w:rsidRDefault="00C00232">
      <w:pPr>
        <w:pStyle w:val="ene"/>
      </w:pPr>
      <w:r>
        <w:t>The Cabinet establishes this Cabinet Order pursuant to the provisions of Article 4, paragraphs (3) and (4), Article 6, paragraph (2), item (iii), Article 15, paragraph (1), Article 20, paragraph (1), Article 29, paragraph (1), Article 5</w:t>
      </w:r>
      <w:r>
        <w:t>0, paragraph (1), and Article 55 of the Act on Conservation of Endangered Species of Wild Fauna and Flora (Act No. 75 of 1992).</w:t>
      </w:r>
    </w:p>
    <w:p w:rsidR="00B53E24" w:rsidRDefault="00B53E24"/>
    <w:p w:rsidR="00B53E24" w:rsidRDefault="00C00232">
      <w:pPr>
        <w:pStyle w:val="ena"/>
      </w:pPr>
      <w:r>
        <w:t>(Nationally Rare Species of Wild Fauna and Flora)</w:t>
      </w:r>
    </w:p>
    <w:p w:rsidR="00B53E24" w:rsidRDefault="00C00232">
      <w:pPr>
        <w:pStyle w:val="enf3"/>
      </w:pPr>
      <w:r>
        <w:t>Article 1  (1) The nationally rare species of wild fauna and flora prescribed</w:t>
      </w:r>
      <w:r>
        <w:t xml:space="preserve"> in Article 4, paragraph (3) of the Act on Conservation of Endangered Species of Wild Fauna and Flora (hereinafter referred to as the "Act") are the species set forth in Appended Table 1 (including subspecies or varieties; the same applies hereinafter).</w:t>
      </w:r>
    </w:p>
    <w:p w:rsidR="00B53E24" w:rsidRDefault="00C00232">
      <w:pPr>
        <w:pStyle w:val="enf4"/>
      </w:pPr>
      <w:r>
        <w:t>(2</w:t>
      </w:r>
      <w:r>
        <w:t>) The internationally rare species of wild fauna and flora prescribed in Article 4, paragraph (4) of the Act is the species set forth in Appended Table 2.</w:t>
      </w:r>
    </w:p>
    <w:p w:rsidR="00B53E24" w:rsidRDefault="00C00232">
      <w:pPr>
        <w:pStyle w:val="enf4"/>
      </w:pPr>
      <w:r>
        <w:t>(3) The specified class I nationally rare species of wild fauna and flora prescribed in Article 4, pa</w:t>
      </w:r>
      <w:r>
        <w:t>ragraph (5) of the Act are the species set forth in Appended Table 3.</w:t>
      </w:r>
    </w:p>
    <w:p w:rsidR="00B53E24" w:rsidRDefault="00C00232">
      <w:pPr>
        <w:pStyle w:val="enf4"/>
      </w:pPr>
      <w:r>
        <w:t>(4) The specified class II nationally rare species of wild fauna and flora prescribed in Article 4, paragraph (6) of the Act are the species set forth in Appended Table 4.</w:t>
      </w:r>
    </w:p>
    <w:p w:rsidR="00B53E24" w:rsidRDefault="00B53E24"/>
    <w:p w:rsidR="00B53E24" w:rsidRDefault="00C00232">
      <w:pPr>
        <w:pStyle w:val="ena"/>
      </w:pPr>
      <w:r>
        <w:t>(Eggs and See</w:t>
      </w:r>
      <w:r>
        <w:t>ds of Rare Species of Wild Fauna and Flora)</w:t>
      </w:r>
    </w:p>
    <w:p w:rsidR="00B53E24" w:rsidRDefault="00C00232">
      <w:pPr>
        <w:pStyle w:val="enf3"/>
      </w:pPr>
      <w:r>
        <w:t>Article 2  The eggs and seeds specified by Cabinet Order referred to in Article 6, paragraph (2), item (iv) of the Act are the following:</w:t>
      </w:r>
    </w:p>
    <w:p w:rsidR="00B53E24" w:rsidRDefault="00C00232">
      <w:pPr>
        <w:pStyle w:val="enf6"/>
      </w:pPr>
      <w:r>
        <w:t>(i) eggs and seeds of those temporarily designated species that are design</w:t>
      </w:r>
      <w:r>
        <w:t>ated by the Minister of the Environment;</w:t>
      </w:r>
    </w:p>
    <w:p w:rsidR="00B53E24" w:rsidRDefault="00C00232">
      <w:pPr>
        <w:pStyle w:val="enf6"/>
      </w:pPr>
      <w:r>
        <w:t>(ii) eggs of the species set forth in the following provisions:</w:t>
      </w:r>
    </w:p>
    <w:p w:rsidR="00B53E24" w:rsidRDefault="00C00232">
      <w:pPr>
        <w:pStyle w:val="enf9"/>
      </w:pPr>
      <w:r>
        <w:t>(a) Appended Table 1, List 1</w:t>
      </w:r>
    </w:p>
    <w:p w:rsidR="00B53E24" w:rsidRDefault="00C00232">
      <w:pPr>
        <w:pStyle w:val="enf9"/>
      </w:pPr>
      <w:r>
        <w:t>(b) Appended Table 2, List 2, I (ii) through (iv) and (vi)(a)(3) item 1, (4) items 1, 3, and 4, (7), and (9) item 1, (b)(1</w:t>
      </w:r>
      <w:r>
        <w:t>), and (d);</w:t>
      </w:r>
    </w:p>
    <w:p w:rsidR="00B53E24" w:rsidRDefault="00C00232">
      <w:pPr>
        <w:pStyle w:val="enf9"/>
      </w:pPr>
      <w:r>
        <w:t>(c) Appended Table 2, List 1;</w:t>
      </w:r>
    </w:p>
    <w:p w:rsidR="00B53E24" w:rsidRDefault="00C00232">
      <w:pPr>
        <w:pStyle w:val="enf9"/>
      </w:pPr>
      <w:r>
        <w:t>(d) Appended Table 2, List 2, I (ii);</w:t>
      </w:r>
    </w:p>
    <w:p w:rsidR="00B53E24" w:rsidRDefault="00C00232">
      <w:pPr>
        <w:pStyle w:val="enf6"/>
      </w:pPr>
      <w:r>
        <w:lastRenderedPageBreak/>
        <w:t>(iii) seeds of the species set forth in Appended Table 1, List 2, II (8) items 2, 3, and 6, (9) item 1, (10) item 1, (13) item 2, (15) item 2, (16), (20) item 1, (21) item 1, (</w:t>
      </w:r>
      <w:r>
        <w:t>25), (31), (32), (33), (41) items 6 and 11, (44) items 1 and 3, (47), (48), (51) item 2, (55), and (56)item2.</w:t>
      </w:r>
    </w:p>
    <w:p w:rsidR="00B53E24" w:rsidRDefault="00B53E24"/>
    <w:p w:rsidR="00B53E24" w:rsidRDefault="00C00232">
      <w:pPr>
        <w:pStyle w:val="ena"/>
      </w:pPr>
      <w:r>
        <w:t>(Body Parts of Rare Species of Wild Fauna and Flora)</w:t>
      </w:r>
    </w:p>
    <w:p w:rsidR="00B53E24" w:rsidRDefault="00C00232">
      <w:pPr>
        <w:pStyle w:val="enf3"/>
      </w:pPr>
      <w:r>
        <w:t>Article 3  The body parts specified by Cabinet Order referred to in Article 6, paragraph (2)</w:t>
      </w:r>
      <w:r>
        <w:t>, item (iv) of the Act are those specified in the "Body parts" column of Appended Table 5 for the respective families of rare species of wild fauna and flora set forth in the same appended table.</w:t>
      </w:r>
    </w:p>
    <w:p w:rsidR="00B53E24" w:rsidRDefault="00B53E24"/>
    <w:p w:rsidR="00B53E24" w:rsidRDefault="00C00232">
      <w:pPr>
        <w:pStyle w:val="ena"/>
      </w:pPr>
      <w:r>
        <w:t xml:space="preserve">(Processed Products of Rare Species of Wild Fauna and </w:t>
      </w:r>
      <w:r>
        <w:t>Flora)</w:t>
      </w:r>
    </w:p>
    <w:p w:rsidR="00B53E24" w:rsidRDefault="00C00232">
      <w:pPr>
        <w:pStyle w:val="enf3"/>
      </w:pPr>
      <w:r>
        <w:t>Article 4  The processed products specified by Cabinet Order referred to in Article 6, paragraph (2), item (iv) of the Act are the following:</w:t>
      </w:r>
    </w:p>
    <w:p w:rsidR="00B53E24" w:rsidRDefault="00C00232">
      <w:pPr>
        <w:pStyle w:val="enf6"/>
      </w:pPr>
      <w:r>
        <w:t>(i) stuffed specimens and other specimens (including works-in-process and excluding herbarium specimens (me</w:t>
      </w:r>
      <w:r>
        <w:t>aning specimens produced by pressing and drying plants)) of individuals of rare species of wild fauna and flora;</w:t>
      </w:r>
    </w:p>
    <w:p w:rsidR="00B53E24" w:rsidRDefault="00C00232">
      <w:pPr>
        <w:pStyle w:val="enf6"/>
      </w:pPr>
      <w:r>
        <w:t xml:space="preserve">(ii) the products (including works-in-process) specified in the "Processed products" column of Appended Table 5 for the respective families of </w:t>
      </w:r>
      <w:r>
        <w:t>rare species of wild fauna and flora set forth in the "Family" column of the same appended table.</w:t>
      </w:r>
    </w:p>
    <w:p w:rsidR="00B53E24" w:rsidRDefault="00B53E24"/>
    <w:p w:rsidR="00B53E24" w:rsidRDefault="00C00232">
      <w:pPr>
        <w:pStyle w:val="ena"/>
      </w:pPr>
      <w:r>
        <w:t>(Raw Material Body Parts)</w:t>
      </w:r>
    </w:p>
    <w:p w:rsidR="00B53E24" w:rsidRDefault="00C00232">
      <w:pPr>
        <w:pStyle w:val="enf3"/>
      </w:pPr>
      <w:r>
        <w:t>Article 5  The raw material body parts, etc. as defined in Article 12, paragraph (1), item (iv) of the Act are the body parts and p</w:t>
      </w:r>
      <w:r>
        <w:t>rocessed products thereof specified in the "Raw material body parts, etc." column of Appended Table 6 for the respective families of internationally rare species of wild fauna and flora set forth in the "Family" column of the same appended table.</w:t>
      </w:r>
    </w:p>
    <w:p w:rsidR="00B53E24" w:rsidRDefault="00B53E24"/>
    <w:p w:rsidR="00B53E24" w:rsidRDefault="00C00232">
      <w:pPr>
        <w:pStyle w:val="ena"/>
      </w:pPr>
      <w:r>
        <w:t>(Require</w:t>
      </w:r>
      <w:r>
        <w:t>ments for Specified Body Parts)</w:t>
      </w:r>
    </w:p>
    <w:p w:rsidR="00B53E24" w:rsidRDefault="00C00232">
      <w:pPr>
        <w:pStyle w:val="enf3"/>
      </w:pPr>
      <w:r>
        <w:t>Article 6  The requirements prescribed by Cabinet Order referred to in Article 12, paragraph (1), item (iv) of the Act are that the entire forms of the body parts are not maintained.</w:t>
      </w:r>
    </w:p>
    <w:p w:rsidR="00B53E24" w:rsidRDefault="00B53E24"/>
    <w:p w:rsidR="00B53E24" w:rsidRDefault="00C00232">
      <w:pPr>
        <w:pStyle w:val="ena"/>
      </w:pPr>
      <w:r>
        <w:t>(Requirements for Export and Import of I</w:t>
      </w:r>
      <w:r>
        <w:t>ndividual, etc.)</w:t>
      </w:r>
    </w:p>
    <w:p w:rsidR="00B53E24" w:rsidRDefault="00C00232">
      <w:pPr>
        <w:pStyle w:val="enf3"/>
      </w:pPr>
      <w:r>
        <w:t>Article 7  (1) In the case of export, the requirements prescribed by Cabinet Order referred to in the proviso of paragraph (1) of Article 15 of the Act are that the export falls under all of the following items:</w:t>
      </w:r>
    </w:p>
    <w:p w:rsidR="00B53E24" w:rsidRDefault="00C00232">
      <w:pPr>
        <w:pStyle w:val="enf6"/>
      </w:pPr>
      <w:r>
        <w:t>(i) the individual, etc. (m</w:t>
      </w:r>
      <w:r>
        <w:t xml:space="preserve">eaning an "individual, etc." referred to in Article 7 of the Act; the same applies hereinafter) of a nationally rare species of wild fauna and flora intended to be exported has been acquired neither through </w:t>
      </w:r>
      <w:r>
        <w:lastRenderedPageBreak/>
        <w:t>capture or other actions as referred to the provi</w:t>
      </w:r>
      <w:r>
        <w:t>sions of Article 9 of the Act in breach of the same Article nor through transfer, etc. as referred to in the provisions of Article 12, paragraph (1) of the Act in breach of the same paragraph;</w:t>
      </w:r>
    </w:p>
    <w:p w:rsidR="00B53E24" w:rsidRDefault="00C00232">
      <w:pPr>
        <w:pStyle w:val="enf6"/>
      </w:pPr>
      <w:r>
        <w:t>(ii) the exporter has been issued a written certification of th</w:t>
      </w:r>
      <w:r>
        <w:t>e Minister of the Environment certifying that the export satisfies both of the requirements prescribed in (a) and (b) below:</w:t>
      </w:r>
    </w:p>
    <w:p w:rsidR="00B53E24" w:rsidRDefault="00C00232">
      <w:pPr>
        <w:pStyle w:val="enf9"/>
      </w:pPr>
      <w:r>
        <w:t>(a) the export is intended for academic research or reproduction involving international cooperation or is otherwise particularly n</w:t>
      </w:r>
      <w:r>
        <w:t>ecessary;</w:t>
      </w:r>
    </w:p>
    <w:p w:rsidR="00B53E24" w:rsidRDefault="00C00232">
      <w:pPr>
        <w:pStyle w:val="enf9"/>
      </w:pPr>
      <w:r>
        <w:t>(b) the export does not affect the conservation of the nationally rare species of wild fauna and flora in Japan.</w:t>
      </w:r>
    </w:p>
    <w:p w:rsidR="00B53E24" w:rsidRDefault="00C00232">
      <w:pPr>
        <w:pStyle w:val="enf4"/>
      </w:pPr>
      <w:r>
        <w:t xml:space="preserve">(2) In the case of import, the requirements prescribed by Cabinet Order referred to in the proviso of paragraph (1) of Article 15 of </w:t>
      </w:r>
      <w:r>
        <w:t>the Act are: that the individual, etc. of a nationally rare species of wild fauna and flora intended to be imported is an individual, etc. of any of the species set forth in Appended Table 1, List 1 and is accompanied by a certificate issued by a governmen</w:t>
      </w:r>
      <w:r>
        <w:t>tal organization of the exporting country certifying permission to export the individual, etc. for academic research or reproduction (or, if the exporting country does not require permission to export the individual, etc., a certificate issued by a governm</w:t>
      </w:r>
      <w:r>
        <w:t>ental organization of the exporting country certifying that the individual, etc. is an individual legally caught, collected, or reproduced in the exporting country or are a body part, etc. produced from the individual (meaning a body part which formed part</w:t>
      </w:r>
      <w:r>
        <w:t xml:space="preserve"> of the individual or a processed product made by using as its material a body part which formed part of the individual; the same applies hereinafter)); or that the individual, etc. of a nationally rare species of wild fauna and flora intended to be import</w:t>
      </w:r>
      <w:r>
        <w:t>ed is an individual, etc. of any of the species set forth in Appended Tables 1, Table 2.</w:t>
      </w:r>
    </w:p>
    <w:p w:rsidR="00B53E24" w:rsidRDefault="00C00232">
      <w:pPr>
        <w:pStyle w:val="enf4"/>
      </w:pPr>
      <w:r>
        <w:t>(3) Ministry of the Environment Order prescribes the procedure for issuing the written certification referred to in paragraph (1), item (ii) and other necessary matter</w:t>
      </w:r>
      <w:r>
        <w:t>s concerning the written certification referred to in the same item.</w:t>
      </w:r>
    </w:p>
    <w:p w:rsidR="00B53E24" w:rsidRDefault="00B53E24"/>
    <w:p w:rsidR="00B53E24" w:rsidRDefault="00C00232">
      <w:pPr>
        <w:pStyle w:val="ena"/>
      </w:pPr>
      <w:r>
        <w:t>(Requirements for Registration of Individual, etc.)</w:t>
      </w:r>
    </w:p>
    <w:p w:rsidR="00B53E24" w:rsidRDefault="00C00232">
      <w:pPr>
        <w:pStyle w:val="enf3"/>
      </w:pPr>
      <w:r>
        <w:t>Article 8  The requirements prescribed by Cabinet Order referred to in Article 20, paragraph (1) of the Act are that the individual, e</w:t>
      </w:r>
      <w:r>
        <w:t>tc. is an individual, etc. of any of the species set forth in Appended Table 2, List 2 and falls under any of the following items:</w:t>
      </w:r>
    </w:p>
    <w:p w:rsidR="00B53E24" w:rsidRDefault="00C00232">
      <w:pPr>
        <w:pStyle w:val="enf6"/>
      </w:pPr>
      <w:r>
        <w:t>(i) an individual reproduced in Japan or a body part, etc. produced from the individual;</w:t>
      </w:r>
    </w:p>
    <w:p w:rsidR="00B53E24" w:rsidRDefault="00C00232">
      <w:pPr>
        <w:pStyle w:val="enf6"/>
      </w:pPr>
      <w:r>
        <w:t>(ii) an individual, body part, or pr</w:t>
      </w:r>
      <w:r>
        <w:t>ocessed product acquired in or exported to Japan prior to the date specified in the "Date of application" column of List 2 of Appended Table 2 for the relevant species of those set forth in the same table (including, in the case of an individual, a body pa</w:t>
      </w:r>
      <w:r>
        <w:t>rt, etc. produced from the individual so acquired or imported or, in the case of a body part, a processed products made of the body part so acquired or imported or, in the case of a processed product, another processed product made of the processed product</w:t>
      </w:r>
      <w:r>
        <w:t xml:space="preserve"> so acquired or imported);</w:t>
      </w:r>
    </w:p>
    <w:p w:rsidR="00B53E24" w:rsidRDefault="00C00232">
      <w:pPr>
        <w:pStyle w:val="enf6"/>
      </w:pPr>
      <w:r>
        <w:t>(iii) an individual, body part, or processed product which is imported with permission under Article 67 of the Customs Act (Act No. 61 of 1954) (including, in the case of an individual, a body part, etc. produced from the individ</w:t>
      </w:r>
      <w:r>
        <w:t xml:space="preserve">ual so imported or, in the case of a body part, a processed product made of the body part so imported or, in the case of a processed product, another processed product made of the processed product so imported) and which falls under any of (a) through (c) </w:t>
      </w:r>
      <w:r>
        <w:t>below:</w:t>
      </w:r>
    </w:p>
    <w:p w:rsidR="00B53E24" w:rsidRDefault="00C00232">
      <w:pPr>
        <w:pStyle w:val="enf9"/>
      </w:pPr>
      <w:r>
        <w:t>(a) an individual reproduced for commercial purposes or a body part, etc. produced from the individual;</w:t>
      </w:r>
    </w:p>
    <w:p w:rsidR="00B53E24" w:rsidRDefault="00C00232">
      <w:pPr>
        <w:pStyle w:val="enf9"/>
      </w:pPr>
      <w:r>
        <w:t>(b) an individual, etc. certified by a governmental organization of the exporting country as an individual, body part or processed product acquir</w:t>
      </w:r>
      <w:r>
        <w:t xml:space="preserve">ed in or imported to the exporting country before the Convention on International Trade in Endangered Species of Wild Fauna and Flora became applicable (including, in the case of an individual, a body part, etc. produced from the individual so acquired or </w:t>
      </w:r>
      <w:r>
        <w:t>imported or, in the case of a body part, a processed product made of the body part so acquired or imported or, in the case of a processed product, another processed product made of the processed product so acquired or imported);</w:t>
      </w:r>
    </w:p>
    <w:p w:rsidR="00B53E24" w:rsidRDefault="00C00232">
      <w:pPr>
        <w:pStyle w:val="enf9"/>
      </w:pPr>
      <w:r>
        <w:t>(c) any individuals, etc. s</w:t>
      </w:r>
      <w:r>
        <w:t>pecified in the "Individuals, etc." column of Appended Table 7 for the respective populations specified in the "Populations" column of the same appended table corresponding to the respective species set forth in the "Species" column of the same appended ta</w:t>
      </w:r>
      <w:r>
        <w:t>ble (limited to an individual belonging to the relevant populations or a body part, etc. produced from that individual).</w:t>
      </w:r>
    </w:p>
    <w:p w:rsidR="00B53E24" w:rsidRDefault="00B53E24"/>
    <w:p w:rsidR="00B53E24" w:rsidRDefault="00C00232">
      <w:pPr>
        <w:pStyle w:val="ena"/>
      </w:pPr>
      <w:r>
        <w:t>(Fees for Registration of Individual, etc.)</w:t>
      </w:r>
    </w:p>
    <w:p w:rsidR="00B53E24" w:rsidRDefault="00C00232">
      <w:pPr>
        <w:pStyle w:val="enf3"/>
      </w:pPr>
      <w:r>
        <w:t xml:space="preserve">Article 9  For each of the categories provided in the following items, the fee </w:t>
      </w:r>
      <w:r>
        <w:t>specified by Cabinet Order referred to in Article 29, paragraph (1) of the Act is the amount specified in the relevant item:</w:t>
      </w:r>
    </w:p>
    <w:p w:rsidR="00B53E24" w:rsidRDefault="00C00232">
      <w:pPr>
        <w:pStyle w:val="enf6"/>
      </w:pPr>
      <w:r>
        <w:t xml:space="preserve">(i) registration of individual, etc. (excluding the body parts set forth in the following item) under Article 20, paragraph (1) of </w:t>
      </w:r>
      <w:r>
        <w:t>the Act: 5,000 yen per individual, etc.;</w:t>
      </w:r>
    </w:p>
    <w:p w:rsidR="00B53E24" w:rsidRDefault="00C00232">
      <w:pPr>
        <w:pStyle w:val="enf6"/>
      </w:pPr>
      <w:r>
        <w:t>(ii) registration of those individual, etc. set forth in Appended Table 7, item 15 or 16 that are tusks (limited to those imported to Japan on or after June 1, 2014) under Article 20, paragraph (1) of the Act: 1,600</w:t>
      </w:r>
      <w:r>
        <w:t xml:space="preserve"> yen per raw material body part, etc.;</w:t>
      </w:r>
    </w:p>
    <w:p w:rsidR="00B53E24" w:rsidRDefault="00C00232">
      <w:pPr>
        <w:pStyle w:val="enf6"/>
      </w:pPr>
      <w:r>
        <w:t>(iii) registration of change under Article 20, paragraph (6) or (7) of the Act or rewriting and reissuance of a registration card under paragraph (9) of the same Article: 1,500 yen per registration or reissuance;</w:t>
      </w:r>
    </w:p>
    <w:p w:rsidR="00B53E24" w:rsidRDefault="00C00232">
      <w:pPr>
        <w:pStyle w:val="enf6"/>
      </w:pPr>
      <w:r>
        <w:t>(iv)</w:t>
      </w:r>
      <w:r>
        <w:t xml:space="preserve"> reissuance of a registration card under Article 20, paragraph (10) of the Act: 1,500 yen per reissuance;</w:t>
      </w:r>
    </w:p>
    <w:p w:rsidR="00B53E24" w:rsidRDefault="00C00232">
      <w:pPr>
        <w:pStyle w:val="enf6"/>
      </w:pPr>
      <w:r>
        <w:t>(v) renewal of registration under Article 20-2, paragraph (1) of the Act: 4,600 yen per individual, etc.</w:t>
      </w:r>
    </w:p>
    <w:p w:rsidR="00B53E24" w:rsidRDefault="00B53E24"/>
    <w:p w:rsidR="00B53E24" w:rsidRDefault="00C00232">
      <w:pPr>
        <w:pStyle w:val="ena"/>
      </w:pPr>
      <w:r>
        <w:t xml:space="preserve">(Specified Body Parts Handled by </w:t>
      </w:r>
      <w:r>
        <w:t>Specified International Species Businesses)</w:t>
      </w:r>
    </w:p>
    <w:p w:rsidR="00B53E24" w:rsidRDefault="00C00232">
      <w:pPr>
        <w:pStyle w:val="enf3"/>
      </w:pPr>
      <w:r>
        <w:t>Article 10  The specified body parts, etc. specified by Cabinet Order referred to in Article 33-2 of the Act are those raw material body parts, etc. that are set forth in Appended Table 6, item 4 and are specifie</w:t>
      </w:r>
      <w:r>
        <w:t>d body parts, etc. related to shells and processed products thereof.</w:t>
      </w:r>
    </w:p>
    <w:p w:rsidR="00B53E24" w:rsidRDefault="00B53E24"/>
    <w:p w:rsidR="00B53E24" w:rsidRDefault="00C00232">
      <w:pPr>
        <w:pStyle w:val="ena"/>
      </w:pPr>
      <w:r>
        <w:t>(Requirements for Notification of a Specified International Species Business)</w:t>
      </w:r>
    </w:p>
    <w:p w:rsidR="00B53E24" w:rsidRDefault="00C00232">
      <w:pPr>
        <w:pStyle w:val="enf3"/>
      </w:pPr>
      <w:r>
        <w:t>Article 11  The requirements prescribed by Cabinet Order referred to in Article 33-2 of the Act are that tho</w:t>
      </w:r>
      <w:r>
        <w:t>se specified body parts, etc. are specified body parts, etc. specified in the preceding Article and are not processed products.</w:t>
      </w:r>
    </w:p>
    <w:p w:rsidR="00B53E24" w:rsidRDefault="00B53E24"/>
    <w:p w:rsidR="00B53E24" w:rsidRDefault="00C00232">
      <w:pPr>
        <w:pStyle w:val="ena"/>
      </w:pPr>
      <w:r>
        <w:t>(Specified International Species-related Minister)</w:t>
      </w:r>
    </w:p>
    <w:p w:rsidR="00B53E24" w:rsidRDefault="00C00232">
      <w:pPr>
        <w:pStyle w:val="enf3"/>
      </w:pPr>
      <w:r>
        <w:t>Article 12  The specified international species-related minister referred to</w:t>
      </w:r>
      <w:r>
        <w:t xml:space="preserve"> in Article 33-2 of the Act is the Minister of Economy, Trade and Industry.</w:t>
      </w:r>
    </w:p>
    <w:p w:rsidR="00B53E24" w:rsidRDefault="00B53E24"/>
    <w:p w:rsidR="00B53E24" w:rsidRDefault="00C00232">
      <w:pPr>
        <w:pStyle w:val="ena"/>
      </w:pPr>
      <w:r>
        <w:t>(Specified Body Parts Handled by Special International Species Businesses)</w:t>
      </w:r>
    </w:p>
    <w:p w:rsidR="00B53E24" w:rsidRDefault="00C00232">
      <w:pPr>
        <w:pStyle w:val="enf3"/>
      </w:pPr>
      <w:r>
        <w:t>Article 13  The specified body parts, etc. specified by Cabinet Order referred to in Article 33-6, parag</w:t>
      </w:r>
      <w:r>
        <w:t>raph (1) of the Act are those raw material body parts, etc. that are set forth in Appended Table 6, item 2 and are specified body parts, etc. related to tusks and processed products thereof.</w:t>
      </w:r>
    </w:p>
    <w:p w:rsidR="00B53E24" w:rsidRDefault="00B53E24"/>
    <w:p w:rsidR="00B53E24" w:rsidRDefault="00C00232">
      <w:pPr>
        <w:pStyle w:val="ena"/>
      </w:pPr>
      <w:r>
        <w:t>(Requirements for Registration of a Special International Specie</w:t>
      </w:r>
      <w:r>
        <w:t>s Business Operator)</w:t>
      </w:r>
    </w:p>
    <w:p w:rsidR="00B53E24" w:rsidRDefault="00C00232">
      <w:pPr>
        <w:pStyle w:val="enf3"/>
      </w:pPr>
      <w:r>
        <w:t>Article 14  The requirements prescribed by Cabinet Order referred to in Article 33-6, paragraph (1) of the Act are that the entire form of the body part is not maintained.</w:t>
      </w:r>
    </w:p>
    <w:p w:rsidR="00B53E24" w:rsidRDefault="00B53E24"/>
    <w:p w:rsidR="00B53E24" w:rsidRDefault="00C00232">
      <w:pPr>
        <w:pStyle w:val="ena"/>
      </w:pPr>
      <w:r>
        <w:t>(Special International Species-related Minister)</w:t>
      </w:r>
    </w:p>
    <w:p w:rsidR="00B53E24" w:rsidRDefault="00C00232">
      <w:pPr>
        <w:pStyle w:val="enf3"/>
      </w:pPr>
      <w:r>
        <w:t>Article 15  T</w:t>
      </w:r>
      <w:r>
        <w:t>he special international species-related minister referred to in Article 33-6, paragraph (1) of the Act is the Minister of Economy, Trade and Industry.</w:t>
      </w:r>
    </w:p>
    <w:p w:rsidR="00B53E24" w:rsidRDefault="00B53E24"/>
    <w:p w:rsidR="00B53E24" w:rsidRDefault="00C00232">
      <w:pPr>
        <w:pStyle w:val="ena"/>
      </w:pPr>
      <w:r>
        <w:t>(Fees for Registration of Special International Species Business Operators)</w:t>
      </w:r>
    </w:p>
    <w:p w:rsidR="00B53E24" w:rsidRDefault="00C00232">
      <w:pPr>
        <w:pStyle w:val="enf3"/>
      </w:pPr>
      <w:r>
        <w:t>Article 16  For each of the</w:t>
      </w:r>
      <w:r>
        <w:t xml:space="preserve"> categories provided in the following items, the fee specified by Cabinet Order referred to in Article 33-21, paragraph (1) of the Act is the amount specified in the relevant item:</w:t>
      </w:r>
    </w:p>
    <w:p w:rsidR="00B53E24" w:rsidRDefault="00C00232">
      <w:pPr>
        <w:pStyle w:val="enf6"/>
      </w:pPr>
      <w:r>
        <w:t xml:space="preserve">(i) registration under Article 33-6, paragraph (1) of the Act: 33,500 </w:t>
      </w:r>
      <w:r>
        <w:t>yen;</w:t>
      </w:r>
    </w:p>
    <w:p w:rsidR="00B53E24" w:rsidRDefault="00C00232">
      <w:pPr>
        <w:pStyle w:val="enf6"/>
      </w:pPr>
      <w:r>
        <w:t>(ii) renewal of registration under Article 33-10, paragraph (1) of the Act: 32,500 yen.</w:t>
      </w:r>
    </w:p>
    <w:p w:rsidR="00B53E24" w:rsidRDefault="00B53E24"/>
    <w:p w:rsidR="00B53E24" w:rsidRDefault="00C00232">
      <w:pPr>
        <w:pStyle w:val="ena"/>
      </w:pPr>
      <w:r>
        <w:t>(Special Specified Body Parts Requiring Preparation of a Manifest)</w:t>
      </w:r>
    </w:p>
    <w:p w:rsidR="00B53E24" w:rsidRDefault="00C00232">
      <w:pPr>
        <w:pStyle w:val="enf3"/>
      </w:pPr>
      <w:r>
        <w:t>Article 17  The requirements prescribed by Cabinet Order referred to in Article 33-23, paragrap</w:t>
      </w:r>
      <w:r>
        <w:t>h (1) of the Act are a minimum weight of one kilogram and a maximum dimension of at least twenty centimeters.</w:t>
      </w:r>
    </w:p>
    <w:p w:rsidR="00B53E24" w:rsidRDefault="00B53E24"/>
    <w:p w:rsidR="00B53E24" w:rsidRDefault="00C00232">
      <w:pPr>
        <w:pStyle w:val="ena"/>
      </w:pPr>
      <w:r>
        <w:t>(Proper Acquisition of Raw Materials for Products)</w:t>
      </w:r>
    </w:p>
    <w:p w:rsidR="00B53E24" w:rsidRDefault="00C00232">
      <w:pPr>
        <w:pStyle w:val="enf3"/>
      </w:pPr>
      <w:r>
        <w:t>Article 18  The products specified by Cabinet Order referred to in Article 33-25, paragraph (1</w:t>
      </w:r>
      <w:r>
        <w:t>) of the Act are accessories, furnishings, musical instruments, seals, and other products specified by Ministry of the Environment Order and Ministry of Economy Trade and Industry Order which are made from those raw material body parts, etc. set forth in A</w:t>
      </w:r>
      <w:r>
        <w:t>ppended Table 6, item 2 and related to tusks (limited to products whose substantial portion uses the raw material body parts, etc. and allows easy identification of the species and which satisfy any other requirements prescribed by Ministry of the Environm</w:t>
      </w:r>
      <w:r>
        <w:t>ent Order and Ministry of Economy, Trade and Industry Order).</w:t>
      </w:r>
    </w:p>
    <w:p w:rsidR="00B53E24" w:rsidRDefault="00B53E24"/>
    <w:p w:rsidR="00B53E24" w:rsidRDefault="00C00232">
      <w:pPr>
        <w:pStyle w:val="ena"/>
      </w:pPr>
      <w:r>
        <w:t>(Fees for Certification)</w:t>
      </w:r>
    </w:p>
    <w:p w:rsidR="00B53E24" w:rsidRDefault="00C00232">
      <w:pPr>
        <w:pStyle w:val="enf3"/>
      </w:pPr>
      <w:r>
        <w:t>Article 19  The amount specified by Cabinet Order referred to in Article 33-32, paragraph (1) of the Act is 60 yen per product.</w:t>
      </w:r>
    </w:p>
    <w:p w:rsidR="00B53E24" w:rsidRDefault="00B53E24"/>
    <w:p w:rsidR="00B53E24" w:rsidRDefault="00C00232">
      <w:pPr>
        <w:pStyle w:val="ena"/>
      </w:pPr>
      <w:r>
        <w:t>(Qualifications for Rare Wildlife Speci</w:t>
      </w:r>
      <w:r>
        <w:t>es Conservation Officers)</w:t>
      </w:r>
    </w:p>
    <w:p w:rsidR="00B53E24" w:rsidRDefault="00C00232">
      <w:pPr>
        <w:pStyle w:val="enf3"/>
      </w:pPr>
      <w:r>
        <w:t>Article 20  The requirements prescribed by Cabinet Order referred to in Article 50, paragraph (1) of the Act are that ministry officials fall under any of the following items:</w:t>
      </w:r>
    </w:p>
    <w:p w:rsidR="00B53E24" w:rsidRDefault="00C00232">
      <w:pPr>
        <w:pStyle w:val="enf6"/>
      </w:pPr>
      <w:r>
        <w:t>(i) a person who was engaged in administrative affairs</w:t>
      </w:r>
      <w:r>
        <w:t xml:space="preserve"> related to the conservation of the natural environment or to the reproduction of animals or plants for a minimum total period of three years;</w:t>
      </w:r>
    </w:p>
    <w:p w:rsidR="00B53E24" w:rsidRDefault="00C00232">
      <w:pPr>
        <w:pStyle w:val="enf6"/>
      </w:pPr>
      <w:r>
        <w:t xml:space="preserve">(ii) a person who graduated from a university or technical college under the School Education Act (Act No. 26 of </w:t>
      </w:r>
      <w:r>
        <w:t>1947), or a university under the former University Order (Imperial Order No. 388 of 1918), or a professional training college under the former Professional Training College Order (Imperial Order No. 61 of 1903) (referred to as a "university, etc." in the f</w:t>
      </w:r>
      <w:r>
        <w:t>ollowing item) after completing a course in biology, geology, agriculture, forestry, fisheries, landscape architecture, or any other discipline required for the conservation of the natural environment (including a person who completed an associate's course</w:t>
      </w:r>
      <w:r>
        <w:t xml:space="preserve"> in any of the disciplines listed above at a professional university under the same act) or a person who is found to have an academic ability equivalent to or higher than the aforementioned person and who was engaged in administrative affairs related to th</w:t>
      </w:r>
      <w:r>
        <w:t>e conservation of the natural environment for a minimum total period of 1 year;</w:t>
      </w:r>
    </w:p>
    <w:p w:rsidR="00B53E24" w:rsidRDefault="00C00232">
      <w:pPr>
        <w:pStyle w:val="enf6"/>
      </w:pPr>
      <w:r>
        <w:t>(iii) a person who graduated from a university, etc. after completing a course in agriculture, forestry, fisheries, veterinary medicine, or any other discipline required for th</w:t>
      </w:r>
      <w:r>
        <w:t>e reproduction of plants and animals (including a person who completed an associate's course in any of the disciplines listed above at a professional university under the School Education Act ) or a person who is found to have an academic ability equivalen</w:t>
      </w:r>
      <w:r>
        <w:t>t to or higher than the aforementioned person and who was engaged in administrative affairs related to the reproduction of plants and animals for a minimum total period of 1 year</w:t>
      </w:r>
    </w:p>
    <w:p w:rsidR="00B53E24" w:rsidRDefault="00B53E24"/>
    <w:p w:rsidR="00B53E24" w:rsidRDefault="00C00232">
      <w:pPr>
        <w:pStyle w:val="en2"/>
      </w:pPr>
      <w:r>
        <w:t>Supplementary Provisions  [Extract]</w:t>
      </w:r>
    </w:p>
    <w:p w:rsidR="00B53E24" w:rsidRDefault="00B53E24"/>
    <w:p w:rsidR="00B53E24" w:rsidRDefault="00C00232">
      <w:pPr>
        <w:pStyle w:val="ena"/>
      </w:pPr>
      <w:r>
        <w:t>(Effective Date)</w:t>
      </w:r>
    </w:p>
    <w:p w:rsidR="00B53E24" w:rsidRDefault="00C00232">
      <w:pPr>
        <w:pStyle w:val="enf3"/>
      </w:pPr>
      <w:r>
        <w:t>Article 1  This Cabine</w:t>
      </w:r>
      <w:r>
        <w:t>t Order comes into effect as of the date on which the Act comes into effect (April 1, 1993).</w:t>
      </w:r>
    </w:p>
    <w:p w:rsidR="00B53E24" w:rsidRDefault="00B53E24"/>
    <w:p w:rsidR="00B53E24" w:rsidRDefault="00C00232">
      <w:pPr>
        <w:pStyle w:val="ena"/>
      </w:pPr>
      <w:r>
        <w:t>(Abolition of the Order for Enforcement of the Act on Regulation of Transfers of Special Birds)</w:t>
      </w:r>
    </w:p>
    <w:p w:rsidR="00B53E24" w:rsidRDefault="00C00232">
      <w:pPr>
        <w:pStyle w:val="enf3"/>
      </w:pPr>
      <w:r>
        <w:t>Article 2  The following cabinet orders are abolished:</w:t>
      </w:r>
    </w:p>
    <w:p w:rsidR="00B53E24" w:rsidRDefault="00C00232">
      <w:pPr>
        <w:pStyle w:val="enf6"/>
      </w:pPr>
      <w:r>
        <w:t>(i) the Ord</w:t>
      </w:r>
      <w:r>
        <w:t>er for Enforcement of the Act on Regulation of Transfers of Special Birds (Cabinet Order No. 405 of 1972);</w:t>
      </w:r>
    </w:p>
    <w:p w:rsidR="00B53E24" w:rsidRDefault="00C00232">
      <w:pPr>
        <w:pStyle w:val="enf6"/>
      </w:pPr>
      <w:r>
        <w:t>(ii) the Order for Enforcement of the Act on Regulation of Transfers of Endangered Wild Fauna and Flora (Cabinet Order No. 375 of 1987).</w:t>
      </w:r>
    </w:p>
    <w:p w:rsidR="00B53E24" w:rsidRDefault="00B53E24"/>
    <w:p w:rsidR="00B53E24" w:rsidRDefault="00C00232">
      <w:pPr>
        <w:pStyle w:val="ena"/>
      </w:pPr>
      <w:r>
        <w:t>(Transitional Measures)</w:t>
      </w:r>
    </w:p>
    <w:p w:rsidR="00B53E24" w:rsidRDefault="00C00232">
      <w:pPr>
        <w:pStyle w:val="enf3"/>
      </w:pPr>
      <w:r>
        <w:t>Article 3  A written certification under Article 3, paragraph (1), item (ii) is deemed to have been issued for a special bird or an egg thereof which at the time this Cabinet Order comes into effect has actually been certified under</w:t>
      </w:r>
      <w:r>
        <w:t xml:space="preserve"> the provisions of paragraph (1) of the Order for Enforcement of the Act on Regulation of Transfers of Special Birds prior to abolition by the provisions of the preceding Article and which constitutes an individual of a nationally rare species of wild Faun</w:t>
      </w:r>
      <w:r>
        <w:t>a and Flora prescribed in Article 4, paragraph (3) of the Act (limited to a special bird or an egg thereof for which six months have not yet elapsed since so certified).</w:t>
      </w:r>
    </w:p>
    <w:p w:rsidR="00B53E24" w:rsidRDefault="00B53E24"/>
    <w:p w:rsidR="00B53E24" w:rsidRDefault="00C00232">
      <w:pPr>
        <w:pStyle w:val="en2"/>
      </w:pPr>
      <w:r>
        <w:t>Supplementary Provisions  [Cabinet Order No. 13 of January 28, 1994]</w:t>
      </w:r>
    </w:p>
    <w:p w:rsidR="00B53E24" w:rsidRDefault="00B53E24"/>
    <w:p w:rsidR="00B53E24" w:rsidRDefault="00C00232">
      <w:pPr>
        <w:pStyle w:val="enf5"/>
      </w:pPr>
      <w:r>
        <w:t>This Cabinet Or</w:t>
      </w:r>
      <w:r>
        <w:t>der comes into effect as of March 1, 1994.</w:t>
      </w:r>
    </w:p>
    <w:p w:rsidR="00B53E24" w:rsidRDefault="00B53E24"/>
    <w:p w:rsidR="00B53E24" w:rsidRDefault="00C00232">
      <w:pPr>
        <w:pStyle w:val="en2"/>
      </w:pPr>
      <w:r>
        <w:t>Supplementary Provisions  [Cabinet Order No. 240 of July 20, 1994]</w:t>
      </w:r>
    </w:p>
    <w:p w:rsidR="00B53E24" w:rsidRDefault="00B53E24"/>
    <w:p w:rsidR="00B53E24" w:rsidRDefault="00C00232">
      <w:pPr>
        <w:pStyle w:val="enf5"/>
      </w:pPr>
      <w:r>
        <w:t>This Cabinet Order comes into effect as of July 29, 1994.</w:t>
      </w:r>
    </w:p>
    <w:p w:rsidR="00B53E24" w:rsidRDefault="00B53E24"/>
    <w:p w:rsidR="00B53E24" w:rsidRDefault="00C00232">
      <w:pPr>
        <w:pStyle w:val="en2"/>
      </w:pPr>
      <w:r>
        <w:t>Supplementary Provisions  [Cabinet Order No. 18 of February 8, 1995]</w:t>
      </w:r>
    </w:p>
    <w:p w:rsidR="00B53E24" w:rsidRDefault="00B53E24"/>
    <w:p w:rsidR="00B53E24" w:rsidRDefault="00C00232">
      <w:pPr>
        <w:pStyle w:val="ena"/>
      </w:pPr>
      <w:r>
        <w:t>(Effective Date</w:t>
      </w:r>
      <w:r>
        <w:t>)</w:t>
      </w:r>
    </w:p>
    <w:p w:rsidR="00B53E24" w:rsidRDefault="00C00232">
      <w:pPr>
        <w:pStyle w:val="enf4"/>
      </w:pPr>
      <w:r>
        <w:t>(1) This Cabinet Order comes into effect as of February 16, 1995; provided, however, that the provisions amending Appended Table 1, List 2 and those amending Appended Table 3 come into effect as of April 1, 1995.</w:t>
      </w:r>
    </w:p>
    <w:p w:rsidR="00B53E24" w:rsidRDefault="00B53E24"/>
    <w:p w:rsidR="00B53E24" w:rsidRDefault="00C00232">
      <w:pPr>
        <w:pStyle w:val="ena"/>
      </w:pPr>
      <w:r>
        <w:t>(Transitional Measures)</w:t>
      </w:r>
    </w:p>
    <w:p w:rsidR="00B53E24" w:rsidRDefault="00C00232">
      <w:pPr>
        <w:pStyle w:val="enf4"/>
      </w:pPr>
      <w:r>
        <w:t>(2) In the appli</w:t>
      </w:r>
      <w:r>
        <w:t>cation of the provisions of amended Appended Table 2, List 2, I 1(5), any individual of any of the other genera specified in the item of Lemuridae in Appended Table 2, List 2, I 1(3) which was acquired in or imported to Japan during the period from Novembe</w:t>
      </w:r>
      <w:r>
        <w:t>r 4, 1980 to July 31, 1985 is deemed to be an individual acquired in or imported to Japan prior to November 4, 1980.</w:t>
      </w:r>
    </w:p>
    <w:p w:rsidR="00B53E24" w:rsidRDefault="00C00232">
      <w:pPr>
        <w:pStyle w:val="enf4"/>
      </w:pPr>
      <w:r>
        <w:t xml:space="preserve">(3) Prior laws continue to govern any transfer or delivery of, or any receipt of a transfer or delivery of, or any display or registration </w:t>
      </w:r>
      <w:r>
        <w:t>of, or any registration card for, an individual that is a member of any Chinchilla species and that belongs to a population other than those in South Africa, an individual of Crocodylus niloticus (Nile crocodile) that belongs to a population in Somalia, or</w:t>
      </w:r>
      <w:r>
        <w:t xml:space="preserve"> an individual of Scleropages formosus (Asian arowana) that belongs to a population in Indonesia, when the above individuals were imported before this Cabinet Order comes into effect.</w:t>
      </w:r>
    </w:p>
    <w:p w:rsidR="00B53E24" w:rsidRDefault="00C00232">
      <w:pPr>
        <w:pStyle w:val="enf4"/>
      </w:pPr>
      <w:r>
        <w:t xml:space="preserve">(4) Prior laws continue to govern the applicability of penal provisions </w:t>
      </w:r>
      <w:r>
        <w:t>to conduct engaged in before this Cabinet Order comes into effect and to conduct engaged in after this Cabinet Order comes into effect in cases where prior laws continue to govern pursuant to the provisions of the preceding paragraph.</w:t>
      </w:r>
    </w:p>
    <w:p w:rsidR="00B53E24" w:rsidRDefault="00B53E24"/>
    <w:p w:rsidR="00B53E24" w:rsidRDefault="00C00232">
      <w:pPr>
        <w:pStyle w:val="en2"/>
      </w:pPr>
      <w:r>
        <w:t>Supplementary Provis</w:t>
      </w:r>
      <w:r>
        <w:t>ions  [Cabinet Order No. 240 of June 14, 1995 Excerpts]  [Extract]</w:t>
      </w:r>
    </w:p>
    <w:p w:rsidR="00B53E24" w:rsidRDefault="00B53E24"/>
    <w:p w:rsidR="00B53E24" w:rsidRDefault="00C00232">
      <w:pPr>
        <w:pStyle w:val="ena"/>
      </w:pPr>
      <w:r>
        <w:t>(Effective Date)</w:t>
      </w:r>
    </w:p>
    <w:p w:rsidR="00B53E24" w:rsidRDefault="00C00232">
      <w:pPr>
        <w:pStyle w:val="enf3"/>
      </w:pPr>
      <w:r>
        <w:t xml:space="preserve">Article 1  This Cabinet Order comes into effect as of the date on which the Act Partially Amending the Act on Conservation of Endangered Species of Wild Fauna and </w:t>
      </w:r>
      <w:r>
        <w:t>Flora comes into effect (June 28, 1995).</w:t>
      </w:r>
    </w:p>
    <w:p w:rsidR="00B53E24" w:rsidRDefault="00B53E24"/>
    <w:p w:rsidR="00B53E24" w:rsidRDefault="00C00232">
      <w:pPr>
        <w:pStyle w:val="ena"/>
      </w:pPr>
      <w:r>
        <w:t>(Transitional Measures)</w:t>
      </w:r>
    </w:p>
    <w:p w:rsidR="00B53E24" w:rsidRDefault="00C00232">
      <w:pPr>
        <w:pStyle w:val="enf3"/>
      </w:pPr>
      <w:r>
        <w:t>Article 2  The provisions of Article 12, paragraph (1) of the Act on Conservation of Endangered Species of Wild Fauna and Flora (referred to as the "Act" in the following Article) do not app</w:t>
      </w:r>
      <w:r>
        <w:t>ly to any a transfer or delivery of raw material body parts, etc. in cases where the raw material body parts, etc. are actually possessed by a person with just title thereto at the time this Cabinet Order comes into effect and where the person transfers or</w:t>
      </w:r>
      <w:r>
        <w:t xml:space="preserve"> delivers the raw material body parts, etc. within three months after the date on which this Cabinet Order comes into effect.</w:t>
      </w:r>
    </w:p>
    <w:p w:rsidR="00B53E24" w:rsidRDefault="00B53E24"/>
    <w:p w:rsidR="00B53E24" w:rsidRDefault="00C00232">
      <w:pPr>
        <w:pStyle w:val="enf3"/>
      </w:pPr>
      <w:r>
        <w:t xml:space="preserve">Article 3  In the application of the provisions of Article 33-2 of the Act to a person that actually engages in a </w:t>
      </w:r>
      <w:r>
        <w:t>specified international species business handling specific body parts, etc. specified in amended Article 5-2 at the time this Cabinet Order comes into effect, the phrase "in advance" in Article 33-2 of the Act is deemed to be replaced with "no later than J</w:t>
      </w:r>
      <w:r>
        <w:t>uly 30, 1995."</w:t>
      </w:r>
    </w:p>
    <w:p w:rsidR="00B53E24" w:rsidRDefault="00B53E24"/>
    <w:p w:rsidR="00B53E24" w:rsidRDefault="00C00232">
      <w:pPr>
        <w:pStyle w:val="en2"/>
      </w:pPr>
      <w:r>
        <w:t>Supplementary Provisions  [Cabinet Order No. 4 of January 18, 1996]</w:t>
      </w:r>
    </w:p>
    <w:p w:rsidR="00B53E24" w:rsidRDefault="00B53E24"/>
    <w:p w:rsidR="00B53E24" w:rsidRDefault="00C00232">
      <w:pPr>
        <w:pStyle w:val="enf5"/>
      </w:pPr>
      <w:r>
        <w:t>This Cabinet Order comes into effect as of February 1, 1996.</w:t>
      </w:r>
    </w:p>
    <w:p w:rsidR="00B53E24" w:rsidRDefault="00B53E24"/>
    <w:p w:rsidR="00B53E24" w:rsidRDefault="00C00232">
      <w:pPr>
        <w:pStyle w:val="en2"/>
      </w:pPr>
      <w:r>
        <w:t>Supplementary Provisions  [Cabinet Order No. 276 of September 5, 1997]</w:t>
      </w:r>
    </w:p>
    <w:p w:rsidR="00B53E24" w:rsidRDefault="00B53E24"/>
    <w:p w:rsidR="00B53E24" w:rsidRDefault="00C00232">
      <w:pPr>
        <w:pStyle w:val="ena"/>
      </w:pPr>
      <w:r>
        <w:t>(Effective Date)</w:t>
      </w:r>
    </w:p>
    <w:p w:rsidR="00B53E24" w:rsidRDefault="00C00232">
      <w:pPr>
        <w:pStyle w:val="enf4"/>
      </w:pPr>
      <w:r>
        <w:t>(1) This Cabinet Ord</w:t>
      </w:r>
      <w:r>
        <w:t>er comes into effect as of September 18, 1997; provided, however, that the provisions amending Appended Table 1, List 2 and those amending Appended Table 3 and the provisions of the following paragraph come into effect as of November 1, 1997.</w:t>
      </w:r>
    </w:p>
    <w:p w:rsidR="00B53E24" w:rsidRDefault="00B53E24"/>
    <w:p w:rsidR="00B53E24" w:rsidRDefault="00C00232">
      <w:pPr>
        <w:pStyle w:val="ena"/>
      </w:pPr>
      <w:r>
        <w:t>(Transitiona</w:t>
      </w:r>
      <w:r>
        <w:t>l Measures)</w:t>
      </w:r>
    </w:p>
    <w:p w:rsidR="00B53E24" w:rsidRDefault="00C00232">
      <w:pPr>
        <w:pStyle w:val="enf4"/>
      </w:pPr>
      <w:r>
        <w:t>(2) In the application of the provisions of Article 30 of the Act on Conservation of Endangered Species of Wild Fauna and Flora to a person that actually engages in a specified national species business involving Cypripedium macranthum var. hot</w:t>
      </w:r>
      <w:r>
        <w:t>ei-atsumorianum or Cypripedium macranthum var. speciosum (Japanese pink lady slipper) at the time the amendment provisions contained in the proviso of the preceding paragraph come into effect, the phrase "in advance" in paragraphs (1) and (2) of the same A</w:t>
      </w:r>
      <w:r>
        <w:t>rticle is deemed to be replaced with "no later than November 10, 1997."</w:t>
      </w:r>
    </w:p>
    <w:p w:rsidR="00B53E24" w:rsidRDefault="00C00232">
      <w:pPr>
        <w:pStyle w:val="enf4"/>
      </w:pPr>
      <w:r>
        <w:t>(3) Prior laws continue to govern the applicability of penal provisions to conduct engaged in before this Cabinet Order comes into effect.</w:t>
      </w:r>
    </w:p>
    <w:p w:rsidR="00B53E24" w:rsidRDefault="00B53E24"/>
    <w:p w:rsidR="00B53E24" w:rsidRDefault="00C00232">
      <w:pPr>
        <w:pStyle w:val="en2"/>
      </w:pPr>
      <w:r>
        <w:t>Supplementary Provisions  [Cabinet Order No.</w:t>
      </w:r>
      <w:r>
        <w:t xml:space="preserve"> 338 of November 27, 1997]</w:t>
      </w:r>
    </w:p>
    <w:p w:rsidR="00B53E24" w:rsidRDefault="00B53E24"/>
    <w:p w:rsidR="00B53E24" w:rsidRDefault="00C00232">
      <w:pPr>
        <w:pStyle w:val="enf5"/>
      </w:pPr>
      <w:r>
        <w:t>This Cabinet Order comes into effect as of December 28, 1997.</w:t>
      </w:r>
    </w:p>
    <w:p w:rsidR="00B53E24" w:rsidRDefault="00B53E24"/>
    <w:p w:rsidR="00B53E24" w:rsidRDefault="00C00232">
      <w:pPr>
        <w:pStyle w:val="en2"/>
      </w:pPr>
      <w:r>
        <w:t>Supplementary Provisions  [Cabinet Order No. 169 of May 6, 1998]</w:t>
      </w:r>
    </w:p>
    <w:p w:rsidR="00B53E24" w:rsidRDefault="00B53E24"/>
    <w:p w:rsidR="00B53E24" w:rsidRDefault="00C00232">
      <w:pPr>
        <w:pStyle w:val="ena"/>
      </w:pPr>
      <w:r>
        <w:t>(Effective Date)</w:t>
      </w:r>
    </w:p>
    <w:p w:rsidR="00B53E24" w:rsidRDefault="00C00232">
      <w:pPr>
        <w:pStyle w:val="enf4"/>
      </w:pPr>
      <w:r>
        <w:t>(1) This Cabinet Order comes into effect as of March 18, 1999.</w:t>
      </w:r>
    </w:p>
    <w:p w:rsidR="00B53E24" w:rsidRDefault="00B53E24"/>
    <w:p w:rsidR="00B53E24" w:rsidRDefault="00C00232">
      <w:pPr>
        <w:pStyle w:val="ena"/>
      </w:pPr>
      <w:r>
        <w:t>(Transitional Meas</w:t>
      </w:r>
      <w:r>
        <w:t>ures)</w:t>
      </w:r>
    </w:p>
    <w:p w:rsidR="00B53E24" w:rsidRDefault="00C00232">
      <w:pPr>
        <w:pStyle w:val="enf4"/>
      </w:pPr>
      <w:r>
        <w:t>(2) In the application of the provisions of Article 33-2 of the Act on Conservation of Endangered Species of Wild Fauna and Flora to a person that actually engages in a business which newly constitutes a specified international species business pursu</w:t>
      </w:r>
      <w:r>
        <w:t>ant to the provisions of amended Article 5-3, item (i), at the time this Cabinet Order comes into effect, the phrase "in advance" in Article 33-2 of the same Act is deemed to be replaced with "no later than April 30, 1999."</w:t>
      </w:r>
    </w:p>
    <w:p w:rsidR="00B53E24" w:rsidRDefault="00B53E24"/>
    <w:p w:rsidR="00B53E24" w:rsidRDefault="00C00232">
      <w:pPr>
        <w:pStyle w:val="en2"/>
      </w:pPr>
      <w:r>
        <w:t xml:space="preserve">Supplementary </w:t>
      </w:r>
      <w:r>
        <w:t>Provisions  [Cabinet Order No. 380 of November 25, 1999]</w:t>
      </w:r>
    </w:p>
    <w:p w:rsidR="00B53E24" w:rsidRDefault="00B53E24"/>
    <w:p w:rsidR="00B53E24" w:rsidRDefault="00C00232">
      <w:pPr>
        <w:pStyle w:val="ena"/>
      </w:pPr>
      <w:r>
        <w:t>(Effective Date)</w:t>
      </w:r>
    </w:p>
    <w:p w:rsidR="00B53E24" w:rsidRDefault="00C00232">
      <w:pPr>
        <w:pStyle w:val="enf4"/>
      </w:pPr>
      <w:r>
        <w:t>(1) This Cabinet Order comes into effect as of January 4, 2000.</w:t>
      </w:r>
    </w:p>
    <w:p w:rsidR="00B53E24" w:rsidRDefault="00B53E24"/>
    <w:p w:rsidR="00B53E24" w:rsidRDefault="00C00232">
      <w:pPr>
        <w:pStyle w:val="ena"/>
      </w:pPr>
      <w:r>
        <w:t>(Transitional Measures)</w:t>
      </w:r>
    </w:p>
    <w:p w:rsidR="00B53E24" w:rsidRDefault="00C00232">
      <w:pPr>
        <w:pStyle w:val="enf4"/>
      </w:pPr>
      <w:r>
        <w:t>(2) In the application of the provisions of Article 30 of the Act on Conservation of Endange</w:t>
      </w:r>
      <w:r>
        <w:t>red Species of Wild Fauna and Flora to a person that engages in a specified national species business involving Polystichum obai at the time this Cabinet Order comes into effect, the phrase "in advance" in paragraphs (1) and (2) of the same Article is deem</w:t>
      </w:r>
      <w:r>
        <w:t>ed to be replaced with "no later than January 13, 2000."</w:t>
      </w:r>
    </w:p>
    <w:p w:rsidR="00B53E24" w:rsidRDefault="00B53E24"/>
    <w:p w:rsidR="00B53E24" w:rsidRDefault="00C00232">
      <w:pPr>
        <w:pStyle w:val="en2"/>
      </w:pPr>
      <w:r>
        <w:t>Supplementary Provisions  [Cabinet Order No. 423 of December 27, 1999]</w:t>
      </w:r>
    </w:p>
    <w:p w:rsidR="00B53E24" w:rsidRDefault="00B53E24"/>
    <w:p w:rsidR="00B53E24" w:rsidRDefault="00C00232">
      <w:pPr>
        <w:pStyle w:val="enf5"/>
      </w:pPr>
      <w:r>
        <w:t>This Cabinet Order comes into effect as of April 1, 2000.</w:t>
      </w:r>
    </w:p>
    <w:p w:rsidR="00B53E24" w:rsidRDefault="00B53E24"/>
    <w:p w:rsidR="00B53E24" w:rsidRDefault="00C00232">
      <w:pPr>
        <w:pStyle w:val="en2"/>
      </w:pPr>
      <w:r>
        <w:t>Supplementary Provisions  [Cabinet Order No. 313 of June 7, 2000 Ex</w:t>
      </w:r>
      <w:r>
        <w:t>cerpts]  [Extract]</w:t>
      </w:r>
    </w:p>
    <w:p w:rsidR="00B53E24" w:rsidRDefault="00B53E24"/>
    <w:p w:rsidR="00B53E24" w:rsidRDefault="00C00232">
      <w:pPr>
        <w:pStyle w:val="ena"/>
      </w:pPr>
      <w:r>
        <w:t>(Effective Date)</w:t>
      </w:r>
    </w:p>
    <w:p w:rsidR="00B53E24" w:rsidRDefault="00C00232">
      <w:pPr>
        <w:pStyle w:val="enf3"/>
      </w:pPr>
      <w:r>
        <w:t>Article 1  This Cabinet Order comes into effect as of the date on which the Act Partially Amending the Cabinet Act (Act No. 88 of 1999) comes into effect (January 6, 2001).</w:t>
      </w:r>
    </w:p>
    <w:p w:rsidR="00B53E24" w:rsidRDefault="00B53E24"/>
    <w:p w:rsidR="00B53E24" w:rsidRDefault="00C00232">
      <w:pPr>
        <w:pStyle w:val="en2"/>
      </w:pPr>
      <w:r>
        <w:t xml:space="preserve">Supplementary Provisions  [Cabinet Order No. </w:t>
      </w:r>
      <w:r>
        <w:t>375 of July 12, 2000]</w:t>
      </w:r>
    </w:p>
    <w:p w:rsidR="00B53E24" w:rsidRDefault="00B53E24"/>
    <w:p w:rsidR="00B53E24" w:rsidRDefault="00C00232">
      <w:pPr>
        <w:pStyle w:val="ena"/>
      </w:pPr>
      <w:r>
        <w:t>(Effective Date)</w:t>
      </w:r>
    </w:p>
    <w:p w:rsidR="00B53E24" w:rsidRDefault="00C00232">
      <w:pPr>
        <w:pStyle w:val="enf4"/>
      </w:pPr>
      <w:r>
        <w:t>(1) This Cabinet Order comes into effect as of July 19, 2000.</w:t>
      </w:r>
    </w:p>
    <w:p w:rsidR="00B53E24" w:rsidRDefault="00B53E24"/>
    <w:p w:rsidR="00B53E24" w:rsidRDefault="00C00232">
      <w:pPr>
        <w:pStyle w:val="ena"/>
      </w:pPr>
      <w:r>
        <w:t>(Transitional Measures)</w:t>
      </w:r>
    </w:p>
    <w:p w:rsidR="00B53E24" w:rsidRDefault="00C00232">
      <w:pPr>
        <w:pStyle w:val="enf4"/>
      </w:pPr>
      <w:r>
        <w:t>(2) Prior laws continue to govern any transfer or delivery of, or any receipt of a transfer or delivery of, or any display or reg</w:t>
      </w:r>
      <w:r>
        <w:t>istration of, or any registration card for, an individual, etc. of Dugong dugon (dugong) that belongs to a population in Australia or an individual, etc. of Araucaria araucana (monkey puzzle) that belongs to a population other than those in Chile, when the</w:t>
      </w:r>
      <w:r>
        <w:t xml:space="preserve"> individual, etc. in either of the above cases was imported before this Cabinet Order comes into effect.</w:t>
      </w:r>
    </w:p>
    <w:p w:rsidR="00B53E24" w:rsidRDefault="00C00232">
      <w:pPr>
        <w:pStyle w:val="enf4"/>
      </w:pPr>
      <w:r>
        <w:t>(3) Prior laws continue to govern the applicability of penal provisions to conduct engaged in before this Cabinet Order comes into effect and to conduc</w:t>
      </w:r>
      <w:r>
        <w:t>t engaged in after this Cabinet Order comes into effect in cases where prior laws continue to govern pursuant to the provisions of the preceding paragraph.</w:t>
      </w:r>
    </w:p>
    <w:p w:rsidR="00B53E24" w:rsidRDefault="00B53E24"/>
    <w:p w:rsidR="00B53E24" w:rsidRDefault="00C00232">
      <w:pPr>
        <w:pStyle w:val="en2"/>
      </w:pPr>
      <w:r>
        <w:t>Supplementary Provisions  [Cabinet Order No. 276 of August 7, 2002]</w:t>
      </w:r>
    </w:p>
    <w:p w:rsidR="00B53E24" w:rsidRDefault="00B53E24"/>
    <w:p w:rsidR="00B53E24" w:rsidRDefault="00C00232">
      <w:pPr>
        <w:pStyle w:val="enf5"/>
      </w:pPr>
      <w:r>
        <w:t xml:space="preserve">This Cabinet Order comes </w:t>
      </w:r>
      <w:r>
        <w:t>into effect as of September 1, 2002.</w:t>
      </w:r>
    </w:p>
    <w:p w:rsidR="00B53E24" w:rsidRDefault="00B53E24"/>
    <w:p w:rsidR="00B53E24" w:rsidRDefault="00C00232">
      <w:pPr>
        <w:pStyle w:val="en2"/>
      </w:pPr>
      <w:r>
        <w:t>Supplementary Provisions  [Cabinet Order No. 37 of February 7, 2003]</w:t>
      </w:r>
    </w:p>
    <w:p w:rsidR="00B53E24" w:rsidRDefault="00B53E24"/>
    <w:p w:rsidR="00B53E24" w:rsidRDefault="00C00232">
      <w:pPr>
        <w:pStyle w:val="ena"/>
      </w:pPr>
      <w:r>
        <w:t>(Effective Date)</w:t>
      </w:r>
    </w:p>
    <w:p w:rsidR="00B53E24" w:rsidRDefault="00C00232">
      <w:pPr>
        <w:pStyle w:val="enf4"/>
      </w:pPr>
      <w:r>
        <w:t>(1) This Cabinet Order comes into effect as of February 13, 2003.</w:t>
      </w:r>
    </w:p>
    <w:p w:rsidR="00B53E24" w:rsidRDefault="00B53E24"/>
    <w:p w:rsidR="00B53E24" w:rsidRDefault="00C00232">
      <w:pPr>
        <w:pStyle w:val="ena"/>
      </w:pPr>
      <w:r>
        <w:t>(Transitional Measures)</w:t>
      </w:r>
    </w:p>
    <w:p w:rsidR="00B53E24" w:rsidRDefault="00C00232">
      <w:pPr>
        <w:pStyle w:val="enf4"/>
      </w:pPr>
      <w:r>
        <w:t>(2) Prior laws continue to govern any tr</w:t>
      </w:r>
      <w:r>
        <w:t xml:space="preserve">ansfer or delivery of, or any receipt of a transfer or delivery of, or any display or registration of, or any registration card for, a live individual of Loxodonta africana (African elephant) that belongs to a population in Botswana or a processed product </w:t>
      </w:r>
      <w:r>
        <w:t>made of the skin of Loxodonta africana (African elephant) that belongs to a population in South Africa.</w:t>
      </w:r>
    </w:p>
    <w:p w:rsidR="00B53E24" w:rsidRDefault="00C00232">
      <w:pPr>
        <w:pStyle w:val="enf4"/>
      </w:pPr>
      <w:r>
        <w:t>(3) Prior laws continue to govern the applicability of penal provisions to conduct engaged in before this Cabinet Order comes into effect and to conduct</w:t>
      </w:r>
      <w:r>
        <w:t xml:space="preserve"> engaged in after this Cabinet Order comes into effect in cases where prior laws continue to govern pursuant to the provisions of the preceding paragraph.</w:t>
      </w:r>
    </w:p>
    <w:p w:rsidR="00B53E24" w:rsidRDefault="00B53E24"/>
    <w:p w:rsidR="00B53E24" w:rsidRDefault="00C00232">
      <w:pPr>
        <w:pStyle w:val="en2"/>
      </w:pPr>
      <w:r>
        <w:t>Supplementary Provisions  [Cabinet Order No. 125 of March 31, 2003]</w:t>
      </w:r>
    </w:p>
    <w:p w:rsidR="00B53E24" w:rsidRDefault="00B53E24"/>
    <w:p w:rsidR="00B53E24" w:rsidRDefault="00C00232">
      <w:pPr>
        <w:pStyle w:val="enf5"/>
      </w:pPr>
      <w:r>
        <w:t>This Cabinet Order comes into e</w:t>
      </w:r>
      <w:r>
        <w:t>ffect as of April 1, 2003.</w:t>
      </w:r>
    </w:p>
    <w:p w:rsidR="00B53E24" w:rsidRDefault="00B53E24"/>
    <w:p w:rsidR="00B53E24" w:rsidRDefault="00C00232">
      <w:pPr>
        <w:pStyle w:val="en2"/>
      </w:pPr>
      <w:r>
        <w:t>Supplementary Provisions  [Cabinet Order No. 298 of July 2, 2003]</w:t>
      </w:r>
    </w:p>
    <w:p w:rsidR="00B53E24" w:rsidRDefault="00B53E24"/>
    <w:p w:rsidR="00B53E24" w:rsidRDefault="00C00232">
      <w:pPr>
        <w:pStyle w:val="enf5"/>
      </w:pPr>
      <w:r>
        <w:t>This Cabinet Order comes into effect as of the date on which the Act Partially Amending the Act on Conservation of Endangered Species of Wild Fauna and Flora com</w:t>
      </w:r>
      <w:r>
        <w:t>es into effect (July 20, 2003).</w:t>
      </w:r>
    </w:p>
    <w:p w:rsidR="00B53E24" w:rsidRDefault="00B53E24"/>
    <w:p w:rsidR="00B53E24" w:rsidRDefault="00C00232">
      <w:pPr>
        <w:pStyle w:val="en2"/>
      </w:pPr>
      <w:r>
        <w:t>Supplementary Provisions  [Cabinet Order No. 222 of July 2, 2004]</w:t>
      </w:r>
    </w:p>
    <w:p w:rsidR="00B53E24" w:rsidRDefault="00B53E24"/>
    <w:p w:rsidR="00B53E24" w:rsidRDefault="00C00232">
      <w:pPr>
        <w:pStyle w:val="ena"/>
      </w:pPr>
      <w:r>
        <w:t>(Effective Date)</w:t>
      </w:r>
    </w:p>
    <w:p w:rsidR="00B53E24" w:rsidRDefault="00C00232">
      <w:pPr>
        <w:pStyle w:val="enf4"/>
      </w:pPr>
      <w:r>
        <w:t>(1) This Cabinet Order comes into effect as of July 15, 2004; provided, however, that the provisions amending Article 5-3 and the provision</w:t>
      </w:r>
      <w:r>
        <w:t>s of the following paragraph come into effect as of October 1 of the same year.</w:t>
      </w:r>
    </w:p>
    <w:p w:rsidR="00B53E24" w:rsidRDefault="00B53E24"/>
    <w:p w:rsidR="00B53E24" w:rsidRDefault="00C00232">
      <w:pPr>
        <w:pStyle w:val="ena"/>
      </w:pPr>
      <w:r>
        <w:t>(Transitional Measures)</w:t>
      </w:r>
    </w:p>
    <w:p w:rsidR="00B53E24" w:rsidRDefault="00C00232">
      <w:pPr>
        <w:pStyle w:val="enf4"/>
      </w:pPr>
      <w:r>
        <w:t xml:space="preserve">(2) In the application of the provisions of Article 33-2 of the Act on Conservation of Endangered Species of Wild Fauna and Flora to a person that </w:t>
      </w:r>
      <w:r>
        <w:t>actually engages in a business which newly constitutes a specified international species business pursuant to the provisions of amended Article 5-3 at the time the amendment provisions contained in the proviso of the preceding paragraph come into effect, t</w:t>
      </w:r>
      <w:r>
        <w:t>he phrase "in advance" in Article 33-2 of the same Act is deemed to be replaced with "no later than November 1, 2004."</w:t>
      </w:r>
    </w:p>
    <w:p w:rsidR="00B53E24" w:rsidRDefault="00B53E24"/>
    <w:p w:rsidR="00B53E24" w:rsidRDefault="00C00232">
      <w:pPr>
        <w:pStyle w:val="en2"/>
      </w:pPr>
      <w:r>
        <w:t>Supplementary Provisions  [Cabinet Order No. 4 of January 6, 2005]</w:t>
      </w:r>
    </w:p>
    <w:p w:rsidR="00B53E24" w:rsidRDefault="00B53E24"/>
    <w:p w:rsidR="00B53E24" w:rsidRDefault="00C00232">
      <w:pPr>
        <w:pStyle w:val="ena"/>
      </w:pPr>
      <w:r>
        <w:t>(Effective Date)</w:t>
      </w:r>
    </w:p>
    <w:p w:rsidR="00B53E24" w:rsidRDefault="00C00232">
      <w:pPr>
        <w:pStyle w:val="enf4"/>
      </w:pPr>
      <w:r>
        <w:t xml:space="preserve">(1) This Cabinet Order comes into effect as of </w:t>
      </w:r>
      <w:r>
        <w:t>January 12, 2005.</w:t>
      </w:r>
    </w:p>
    <w:p w:rsidR="00B53E24" w:rsidRDefault="00B53E24"/>
    <w:p w:rsidR="00B53E24" w:rsidRDefault="00C00232">
      <w:pPr>
        <w:pStyle w:val="ena"/>
      </w:pPr>
      <w:r>
        <w:t>(Transitional Measures)</w:t>
      </w:r>
    </w:p>
    <w:p w:rsidR="00B53E24" w:rsidRDefault="00C00232">
      <w:pPr>
        <w:pStyle w:val="enf4"/>
      </w:pPr>
      <w:r>
        <w:t>(2) Prior laws continue to govern the applicability of penal provisions to conduct engaged in before this Cabinet Order comes into effect.</w:t>
      </w:r>
    </w:p>
    <w:p w:rsidR="00B53E24" w:rsidRDefault="00B53E24"/>
    <w:p w:rsidR="00B53E24" w:rsidRDefault="00C00232">
      <w:pPr>
        <w:pStyle w:val="en2"/>
      </w:pPr>
      <w:r>
        <w:t>Supplementary Provisions  [Cabinet Order No. 284 of September 7, 2007]</w:t>
      </w:r>
    </w:p>
    <w:p w:rsidR="00B53E24" w:rsidRDefault="00B53E24"/>
    <w:p w:rsidR="00B53E24" w:rsidRDefault="00C00232">
      <w:pPr>
        <w:pStyle w:val="ena"/>
      </w:pPr>
      <w:r>
        <w:t>(</w:t>
      </w:r>
      <w:r>
        <w:t>Effective Date)</w:t>
      </w:r>
    </w:p>
    <w:p w:rsidR="00B53E24" w:rsidRDefault="00C00232">
      <w:pPr>
        <w:pStyle w:val="enf4"/>
      </w:pPr>
      <w:r>
        <w:t>(1) This Cabinet Order comes into effect as of September 13, 2007.</w:t>
      </w:r>
    </w:p>
    <w:p w:rsidR="00B53E24" w:rsidRDefault="00B53E24"/>
    <w:p w:rsidR="00B53E24" w:rsidRDefault="00C00232">
      <w:pPr>
        <w:pStyle w:val="ena"/>
      </w:pPr>
      <w:r>
        <w:t>(Transitional Measures)</w:t>
      </w:r>
    </w:p>
    <w:p w:rsidR="00B53E24" w:rsidRDefault="00C00232">
      <w:pPr>
        <w:pStyle w:val="enf4"/>
      </w:pPr>
      <w:r>
        <w:t>(2) Prior laws continue to govern the applicability of penal provisions to conduct engaged in before this Cabinet Order comes into effect.</w:t>
      </w:r>
    </w:p>
    <w:p w:rsidR="00B53E24" w:rsidRDefault="00B53E24"/>
    <w:p w:rsidR="00B53E24" w:rsidRDefault="00C00232">
      <w:pPr>
        <w:pStyle w:val="en2"/>
      </w:pPr>
      <w:r>
        <w:t>Suppleme</w:t>
      </w:r>
      <w:r>
        <w:t>ntary Provisions  [Cabinet Order No. 238 of July 25, 2008]</w:t>
      </w:r>
    </w:p>
    <w:p w:rsidR="00B53E24" w:rsidRDefault="00B53E24"/>
    <w:p w:rsidR="00B53E24" w:rsidRDefault="00C00232">
      <w:pPr>
        <w:pStyle w:val="ena"/>
      </w:pPr>
      <w:r>
        <w:t>(Effective Date)</w:t>
      </w:r>
    </w:p>
    <w:p w:rsidR="00B53E24" w:rsidRDefault="00C00232">
      <w:pPr>
        <w:pStyle w:val="enf4"/>
      </w:pPr>
      <w:r>
        <w:t>(1) This Cabinet Order comes into effect as of August 15, 2008.</w:t>
      </w:r>
    </w:p>
    <w:p w:rsidR="00B53E24" w:rsidRDefault="00B53E24"/>
    <w:p w:rsidR="00B53E24" w:rsidRDefault="00C00232">
      <w:pPr>
        <w:pStyle w:val="ena"/>
      </w:pPr>
      <w:r>
        <w:t>(Transitional Measures)</w:t>
      </w:r>
    </w:p>
    <w:p w:rsidR="00B53E24" w:rsidRDefault="00C00232">
      <w:pPr>
        <w:pStyle w:val="enf4"/>
      </w:pPr>
      <w:r>
        <w:t>(2) Prior laws continue to govern the applicability of penal provisions to conduct engaged</w:t>
      </w:r>
      <w:r>
        <w:t xml:space="preserve"> in before this Cabinet Order comes into effect.</w:t>
      </w:r>
    </w:p>
    <w:p w:rsidR="00B53E24" w:rsidRDefault="00B53E24"/>
    <w:p w:rsidR="00B53E24" w:rsidRDefault="00C00232">
      <w:pPr>
        <w:pStyle w:val="en2"/>
      </w:pPr>
      <w:r>
        <w:t>Supplementary Provisions  [Cabinet Order No. 273 of December 2, 2009]</w:t>
      </w:r>
    </w:p>
    <w:p w:rsidR="00B53E24" w:rsidRDefault="00B53E24"/>
    <w:p w:rsidR="00B53E24" w:rsidRDefault="00C00232">
      <w:pPr>
        <w:pStyle w:val="enf5"/>
      </w:pPr>
      <w:r>
        <w:t>This Cabinet Order comes into effect as of December 15, 2009.</w:t>
      </w:r>
    </w:p>
    <w:p w:rsidR="00B53E24" w:rsidRDefault="00B53E24"/>
    <w:p w:rsidR="00B53E24" w:rsidRDefault="00C00232">
      <w:pPr>
        <w:pStyle w:val="en2"/>
      </w:pPr>
      <w:r>
        <w:t>Supplementary Provisions  [Cabinet Order No. 149 of June 18, 2010]</w:t>
      </w:r>
    </w:p>
    <w:p w:rsidR="00B53E24" w:rsidRDefault="00B53E24"/>
    <w:p w:rsidR="00B53E24" w:rsidRDefault="00C00232">
      <w:pPr>
        <w:pStyle w:val="ena"/>
      </w:pPr>
      <w:r>
        <w:t>(Effective Date)</w:t>
      </w:r>
    </w:p>
    <w:p w:rsidR="00B53E24" w:rsidRDefault="00C00232">
      <w:pPr>
        <w:pStyle w:val="enf4"/>
      </w:pPr>
      <w:r>
        <w:t>(1) This Cabinet Order comes into effect as of June 23, 2019.</w:t>
      </w:r>
    </w:p>
    <w:p w:rsidR="00B53E24" w:rsidRDefault="00B53E24"/>
    <w:p w:rsidR="00B53E24" w:rsidRDefault="00C00232">
      <w:pPr>
        <w:pStyle w:val="ena"/>
      </w:pPr>
      <w:r>
        <w:t>(Transitional Measures)</w:t>
      </w:r>
    </w:p>
    <w:p w:rsidR="00B53E24" w:rsidRDefault="00C00232">
      <w:pPr>
        <w:pStyle w:val="enf4"/>
      </w:pPr>
      <w:r>
        <w:t>(2) Prior laws continue to govern the applicability of penal provisions to conduct engaged in before this Cabinet Order comes into effect.</w:t>
      </w:r>
    </w:p>
    <w:p w:rsidR="00B53E24" w:rsidRDefault="00B53E24"/>
    <w:p w:rsidR="00B53E24" w:rsidRDefault="00C00232">
      <w:pPr>
        <w:pStyle w:val="en2"/>
      </w:pPr>
      <w:r>
        <w:t>Supplementar</w:t>
      </w:r>
      <w:r>
        <w:t>y Provisions  [Cabinet Order No. 24 of March 18, 2011]</w:t>
      </w:r>
    </w:p>
    <w:p w:rsidR="00B53E24" w:rsidRDefault="00B53E24"/>
    <w:p w:rsidR="00B53E24" w:rsidRDefault="00C00232">
      <w:pPr>
        <w:pStyle w:val="enf5"/>
      </w:pPr>
      <w:r>
        <w:t>This Cabinet Order comes into effect as of April 1, 2011.</w:t>
      </w:r>
    </w:p>
    <w:p w:rsidR="00B53E24" w:rsidRDefault="00B53E24"/>
    <w:p w:rsidR="00B53E24" w:rsidRDefault="00C00232">
      <w:pPr>
        <w:pStyle w:val="en2"/>
      </w:pPr>
      <w:r>
        <w:t>Supplementary Provisions  [Cabinet Order No. 134 of April 20, 2012]</w:t>
      </w:r>
    </w:p>
    <w:p w:rsidR="00B53E24" w:rsidRDefault="00B53E24"/>
    <w:p w:rsidR="00B53E24" w:rsidRDefault="00C00232">
      <w:pPr>
        <w:pStyle w:val="enf5"/>
      </w:pPr>
      <w:r>
        <w:t>This Cabinet Order comes into effect as of May 1, 2012.</w:t>
      </w:r>
    </w:p>
    <w:p w:rsidR="00B53E24" w:rsidRDefault="00B53E24"/>
    <w:p w:rsidR="00B53E24" w:rsidRDefault="00C00232">
      <w:pPr>
        <w:pStyle w:val="en2"/>
      </w:pPr>
      <w:r>
        <w:t>Supplementary P</w:t>
      </w:r>
      <w:r>
        <w:t>rovisions  [Cabinet Order No. 171 of June 5, 2013]</w:t>
      </w:r>
    </w:p>
    <w:p w:rsidR="00B53E24" w:rsidRDefault="00B53E24"/>
    <w:p w:rsidR="00B53E24" w:rsidRDefault="00C00232">
      <w:pPr>
        <w:pStyle w:val="ena"/>
      </w:pPr>
      <w:r>
        <w:t>(Effective Date)</w:t>
      </w:r>
    </w:p>
    <w:p w:rsidR="00B53E24" w:rsidRDefault="00C00232">
      <w:pPr>
        <w:pStyle w:val="enf4"/>
      </w:pPr>
      <w:r>
        <w:t>(1) This Cabinet Order comes into effect as of June 12, 2013.</w:t>
      </w:r>
    </w:p>
    <w:p w:rsidR="00B53E24" w:rsidRDefault="00B53E24"/>
    <w:p w:rsidR="00B53E24" w:rsidRDefault="00C00232">
      <w:pPr>
        <w:pStyle w:val="ena"/>
      </w:pPr>
      <w:r>
        <w:t>(Transitional Measures)</w:t>
      </w:r>
    </w:p>
    <w:p w:rsidR="00B53E24" w:rsidRDefault="00C00232">
      <w:pPr>
        <w:pStyle w:val="enf4"/>
      </w:pPr>
      <w:r>
        <w:t>(2) Prior laws continue to govern the applicability of penal provisions to conduct engaged in before</w:t>
      </w:r>
      <w:r>
        <w:t xml:space="preserve"> this Cabinet Order comes into effect.</w:t>
      </w:r>
    </w:p>
    <w:p w:rsidR="00B53E24" w:rsidRDefault="00B53E24"/>
    <w:p w:rsidR="00B53E24" w:rsidRDefault="00C00232">
      <w:pPr>
        <w:pStyle w:val="en2"/>
      </w:pPr>
      <w:r>
        <w:t>Supplementary Provisions  [Cabinet Order No. 43 of February 21, 2014]</w:t>
      </w:r>
    </w:p>
    <w:p w:rsidR="00B53E24" w:rsidRDefault="00B53E24"/>
    <w:p w:rsidR="00B53E24" w:rsidRDefault="00C00232">
      <w:pPr>
        <w:pStyle w:val="enf5"/>
      </w:pPr>
      <w:r>
        <w:t>This Cabinet Order comes into effect as of the date on which the Act Partially Amending the Act on Conservation of Endangered Species of Wild Fau</w:t>
      </w:r>
      <w:r>
        <w:t>na and Flora (Act No. 37 of 2013) comes into effect (June 1, 2014).</w:t>
      </w:r>
    </w:p>
    <w:p w:rsidR="00B53E24" w:rsidRDefault="00B53E24"/>
    <w:p w:rsidR="00B53E24" w:rsidRDefault="00C00232">
      <w:pPr>
        <w:pStyle w:val="en2"/>
      </w:pPr>
      <w:r>
        <w:t>Supplementary Provisions  [Cabinet Order No. 214 of April 15, 2015]</w:t>
      </w:r>
    </w:p>
    <w:p w:rsidR="00B53E24" w:rsidRDefault="00B53E24"/>
    <w:p w:rsidR="00B53E24" w:rsidRDefault="00C00232">
      <w:pPr>
        <w:pStyle w:val="enf5"/>
      </w:pPr>
      <w:r>
        <w:t>This Cabinet Order comes into effect as of May 1, 2015.</w:t>
      </w:r>
    </w:p>
    <w:p w:rsidR="00B53E24" w:rsidRDefault="00B53E24"/>
    <w:p w:rsidR="00B53E24" w:rsidRDefault="00C00232">
      <w:pPr>
        <w:pStyle w:val="en2"/>
      </w:pPr>
      <w:r>
        <w:t xml:space="preserve">Supplementary Provisions  [Cabinet Order No. 217 of </w:t>
      </w:r>
      <w:r>
        <w:t>April 22, 2015]</w:t>
      </w:r>
    </w:p>
    <w:p w:rsidR="00B53E24" w:rsidRDefault="00B53E24"/>
    <w:p w:rsidR="00B53E24" w:rsidRDefault="00C00232">
      <w:pPr>
        <w:pStyle w:val="enf5"/>
      </w:pPr>
      <w:r>
        <w:t>This Cabinet Order comes into effect as of the date of promulgation.</w:t>
      </w:r>
    </w:p>
    <w:p w:rsidR="00B53E24" w:rsidRDefault="00B53E24"/>
    <w:p w:rsidR="00B53E24" w:rsidRDefault="00C00232">
      <w:pPr>
        <w:pStyle w:val="en2"/>
      </w:pPr>
      <w:r>
        <w:t>Supplementary Provisions  [Cabinet Order No. 380 of November 11, 2015]</w:t>
      </w:r>
    </w:p>
    <w:p w:rsidR="00B53E24" w:rsidRDefault="00B53E24"/>
    <w:p w:rsidR="00B53E24" w:rsidRDefault="00C00232">
      <w:pPr>
        <w:pStyle w:val="enf5"/>
      </w:pPr>
      <w:r>
        <w:t>This Cabinet Order comes into effect as of December 1, 2015.</w:t>
      </w:r>
    </w:p>
    <w:p w:rsidR="00B53E24" w:rsidRDefault="00B53E24"/>
    <w:p w:rsidR="00B53E24" w:rsidRDefault="00C00232">
      <w:pPr>
        <w:pStyle w:val="en2"/>
      </w:pPr>
      <w:r>
        <w:t xml:space="preserve">Supplementary Provisions  [Cabinet </w:t>
      </w:r>
      <w:r>
        <w:t>Order No. 51 of February 24, 2016]</w:t>
      </w:r>
    </w:p>
    <w:p w:rsidR="00B53E24" w:rsidRDefault="00B53E24"/>
    <w:p w:rsidR="00B53E24" w:rsidRDefault="00C00232">
      <w:pPr>
        <w:pStyle w:val="enf5"/>
      </w:pPr>
      <w:r>
        <w:t>This Cabinet Order comes into effect as of March 15, 2016.</w:t>
      </w:r>
    </w:p>
    <w:p w:rsidR="00B53E24" w:rsidRDefault="00B53E24"/>
    <w:p w:rsidR="00B53E24" w:rsidRDefault="00C00232">
      <w:pPr>
        <w:pStyle w:val="en2"/>
      </w:pPr>
      <w:r>
        <w:t>Supplementary Provisions  [Cabinet Order No. 297 of September 7, 2016]</w:t>
      </w:r>
    </w:p>
    <w:p w:rsidR="00B53E24" w:rsidRDefault="00B53E24"/>
    <w:p w:rsidR="00B53E24" w:rsidRDefault="00C00232">
      <w:pPr>
        <w:pStyle w:val="ena"/>
      </w:pPr>
      <w:r>
        <w:t>(Effective Date)</w:t>
      </w:r>
    </w:p>
    <w:p w:rsidR="00B53E24" w:rsidRDefault="00C00232">
      <w:pPr>
        <w:pStyle w:val="enf4"/>
      </w:pPr>
      <w:r>
        <w:t>(1) This Cabinet Order comes into effect as of October 1, 2016.</w:t>
      </w:r>
    </w:p>
    <w:p w:rsidR="00B53E24" w:rsidRDefault="00B53E24"/>
    <w:p w:rsidR="00B53E24" w:rsidRDefault="00C00232">
      <w:pPr>
        <w:pStyle w:val="ena"/>
      </w:pPr>
      <w:r>
        <w:t>(Trans</w:t>
      </w:r>
      <w:r>
        <w:t>itional Measures for Penal Provisions)</w:t>
      </w:r>
    </w:p>
    <w:p w:rsidR="00B53E24" w:rsidRDefault="00C00232">
      <w:pPr>
        <w:pStyle w:val="enf4"/>
      </w:pPr>
      <w:r>
        <w:t>(2) Prior laws continue to govern the applicability of penal provisions to conduct engaged in before this Cabinet Order comes into effect.</w:t>
      </w:r>
    </w:p>
    <w:p w:rsidR="00B53E24" w:rsidRDefault="00B53E24"/>
    <w:p w:rsidR="00B53E24" w:rsidRDefault="00C00232">
      <w:pPr>
        <w:pStyle w:val="en2"/>
      </w:pPr>
      <w:r>
        <w:t>Supplementary Provisions  [Cabinet Order No. 377 of December 14, 2016]</w:t>
      </w:r>
    </w:p>
    <w:p w:rsidR="00B53E24" w:rsidRDefault="00B53E24"/>
    <w:p w:rsidR="00B53E24" w:rsidRDefault="00C00232">
      <w:pPr>
        <w:pStyle w:val="ena"/>
      </w:pPr>
      <w:r>
        <w:t>(Effe</w:t>
      </w:r>
      <w:r>
        <w:t>ctive Date)</w:t>
      </w:r>
    </w:p>
    <w:p w:rsidR="00B53E24" w:rsidRDefault="00C00232">
      <w:pPr>
        <w:pStyle w:val="enf4"/>
      </w:pPr>
      <w:r>
        <w:t>(1) This Cabinet Order comes into effect as of January 2, 2017.</w:t>
      </w:r>
    </w:p>
    <w:p w:rsidR="00B53E24" w:rsidRDefault="00B53E24"/>
    <w:p w:rsidR="00B53E24" w:rsidRDefault="00C00232">
      <w:pPr>
        <w:pStyle w:val="ena"/>
      </w:pPr>
      <w:r>
        <w:t>(Transitional Measures for Penal Provisions)</w:t>
      </w:r>
    </w:p>
    <w:p w:rsidR="00B53E24" w:rsidRDefault="00C00232">
      <w:pPr>
        <w:pStyle w:val="enf4"/>
      </w:pPr>
      <w:r>
        <w:t xml:space="preserve">(2) Prior laws continue to govern the applicability of penal provisions to conduct engaged in before this Cabinet Order comes into </w:t>
      </w:r>
      <w:r>
        <w:t>effect.</w:t>
      </w:r>
    </w:p>
    <w:p w:rsidR="00B53E24" w:rsidRDefault="00B53E24"/>
    <w:p w:rsidR="00B53E24" w:rsidRDefault="00C00232">
      <w:pPr>
        <w:pStyle w:val="en2"/>
      </w:pPr>
      <w:r>
        <w:t>Supplementary Provisions  [Cabinet Order No. 232 of September 1, 2017 Excerpts]  [Extract]</w:t>
      </w:r>
    </w:p>
    <w:p w:rsidR="00B53E24" w:rsidRDefault="00B53E24"/>
    <w:p w:rsidR="00B53E24" w:rsidRDefault="00C00232">
      <w:pPr>
        <w:pStyle w:val="ena"/>
      </w:pPr>
      <w:r>
        <w:t>(Effective Date)</w:t>
      </w:r>
    </w:p>
    <w:p w:rsidR="00B53E24" w:rsidRDefault="00C00232">
      <w:pPr>
        <w:pStyle w:val="enf4"/>
      </w:pPr>
      <w:r>
        <w:t>(1) This Cabinet Order comes into effect as of April 1, 2019.</w:t>
      </w:r>
    </w:p>
    <w:p w:rsidR="00B53E24" w:rsidRDefault="00B53E24"/>
    <w:p w:rsidR="00B53E24" w:rsidRDefault="00C00232">
      <w:pPr>
        <w:pStyle w:val="en2"/>
      </w:pPr>
      <w:r>
        <w:t>Supplementary Provisions  [Cabinet Order No. 233 of September 1, 2017]</w:t>
      </w:r>
    </w:p>
    <w:p w:rsidR="00B53E24" w:rsidRDefault="00B53E24"/>
    <w:p w:rsidR="00B53E24" w:rsidRDefault="00C00232">
      <w:pPr>
        <w:pStyle w:val="ena"/>
      </w:pPr>
      <w:r>
        <w:t>(Ef</w:t>
      </w:r>
      <w:r>
        <w:t>fective Date)</w:t>
      </w:r>
    </w:p>
    <w:p w:rsidR="00B53E24" w:rsidRDefault="00C00232">
      <w:pPr>
        <w:pStyle w:val="enf4"/>
      </w:pPr>
      <w:r>
        <w:t>(1) This Cabinet Order comes into effect as of September 21, 2017.</w:t>
      </w:r>
    </w:p>
    <w:p w:rsidR="00B53E24" w:rsidRDefault="00B53E24"/>
    <w:p w:rsidR="00B53E24" w:rsidRDefault="00C00232">
      <w:pPr>
        <w:pStyle w:val="ena"/>
      </w:pPr>
      <w:r>
        <w:t>(Transitional Measures for Penal Provisions)</w:t>
      </w:r>
    </w:p>
    <w:p w:rsidR="00B53E24" w:rsidRDefault="00C00232">
      <w:pPr>
        <w:pStyle w:val="enf4"/>
      </w:pPr>
      <w:r>
        <w:t>(2) Prior laws continue to govern the applicability of penal provisions to conduct engaged in before this Cabinet Order comes int</w:t>
      </w:r>
      <w:r>
        <w:t>o effect.</w:t>
      </w:r>
    </w:p>
    <w:p w:rsidR="00B53E24" w:rsidRDefault="00B53E24"/>
    <w:p w:rsidR="00B53E24" w:rsidRDefault="00C00232">
      <w:pPr>
        <w:pStyle w:val="en2"/>
      </w:pPr>
      <w:r>
        <w:t>Supplementary Provisions  [Cabinet Order No. 15 of January 26, 2018]</w:t>
      </w:r>
    </w:p>
    <w:p w:rsidR="00B53E24" w:rsidRDefault="00B53E24"/>
    <w:p w:rsidR="00B53E24" w:rsidRDefault="00C00232">
      <w:pPr>
        <w:pStyle w:val="ena"/>
      </w:pPr>
      <w:r>
        <w:t>(Effective Date)</w:t>
      </w:r>
    </w:p>
    <w:p w:rsidR="00B53E24" w:rsidRDefault="00C00232">
      <w:pPr>
        <w:pStyle w:val="enf4"/>
      </w:pPr>
      <w:r>
        <w:t>(1) This Cabinet Order comes into effect as of February 15, 2018.</w:t>
      </w:r>
    </w:p>
    <w:p w:rsidR="00B53E24" w:rsidRDefault="00B53E24"/>
    <w:p w:rsidR="00B53E24" w:rsidRDefault="00C00232">
      <w:pPr>
        <w:pStyle w:val="ena"/>
      </w:pPr>
      <w:r>
        <w:t>(Transitional Measures)</w:t>
      </w:r>
    </w:p>
    <w:p w:rsidR="00B53E24" w:rsidRDefault="00C00232">
      <w:pPr>
        <w:pStyle w:val="enf4"/>
      </w:pPr>
      <w:r>
        <w:t>(2) In the application of the provisions of Article 30 of the Act o</w:t>
      </w:r>
      <w:r>
        <w:t>n Conservation of Endangered Species of Wild Fauna and Flora to a person that actually engages in a specified national species business involving any of the species (including subspecies or varieties) which are set forth in the "Species" column of Appended</w:t>
      </w:r>
      <w:r>
        <w:t xml:space="preserve"> Table 3 of the Order for Enforcement of the Act on Conservation of Endangered Species of Wild Fauna and Flora prior to amendment by this Cabinet Order and which are not set forth in the "Species" column of Appended Table 3 of the Order for Enforcement of </w:t>
      </w:r>
      <w:r>
        <w:t xml:space="preserve">the Act on Conservation of Endangered Species of Wild Fauna and Flora amended by this Cabinet Order at the time this Cabinet Order comes into effect, the phrases "intends to engage" and "in advance" in paragraphs (1) and (2) of the same Article are deemed </w:t>
      </w:r>
      <w:r>
        <w:t>to be replaced with "engages" and "no later than March 15, 2018," respectively.</w:t>
      </w:r>
    </w:p>
    <w:p w:rsidR="00B53E24" w:rsidRDefault="00B53E24"/>
    <w:p w:rsidR="00B53E24" w:rsidRDefault="00C00232">
      <w:pPr>
        <w:pStyle w:val="en2"/>
      </w:pPr>
      <w:r>
        <w:t>Supplementary Provisions  [Cabinet Order No. 19 of January 31, 2018 Excerpts]  [Extract]</w:t>
      </w:r>
    </w:p>
    <w:p w:rsidR="00B53E24" w:rsidRDefault="00B53E24"/>
    <w:p w:rsidR="00B53E24" w:rsidRDefault="00C00232">
      <w:pPr>
        <w:pStyle w:val="ena"/>
      </w:pPr>
      <w:r>
        <w:t>(Effective Date)</w:t>
      </w:r>
    </w:p>
    <w:p w:rsidR="00B53E24" w:rsidRDefault="00C00232">
      <w:pPr>
        <w:pStyle w:val="enf4"/>
      </w:pPr>
      <w:r>
        <w:t>(1) This Cabinet Order comes into effect as of the date on which the</w:t>
      </w:r>
      <w:r>
        <w:t xml:space="preserve"> Act Partially Amending the Act on Conservation of Endangered Species of Wild Fauna and Flora comes into effect (June 1, 2018).</w:t>
      </w:r>
    </w:p>
    <w:p w:rsidR="00B53E24" w:rsidRDefault="00B53E24"/>
    <w:p w:rsidR="00B53E24" w:rsidRDefault="00C00232">
      <w:pPr>
        <w:pStyle w:val="en2"/>
      </w:pPr>
      <w:r>
        <w:t>Supplementary Provisions  [Cabinet Order No. 6 of January 18, 2019]</w:t>
      </w:r>
    </w:p>
    <w:p w:rsidR="00B53E24" w:rsidRDefault="00B53E24"/>
    <w:p w:rsidR="00B53E24" w:rsidRDefault="00C00232">
      <w:pPr>
        <w:pStyle w:val="ena"/>
      </w:pPr>
      <w:r>
        <w:t>(Effective Date)</w:t>
      </w:r>
    </w:p>
    <w:p w:rsidR="00B53E24" w:rsidRDefault="00C00232">
      <w:pPr>
        <w:pStyle w:val="enf4"/>
      </w:pPr>
      <w:r>
        <w:t xml:space="preserve">(1) This Cabinet Order comes into </w:t>
      </w:r>
      <w:r>
        <w:t>effect as of February 6, 2019.</w:t>
      </w:r>
    </w:p>
    <w:p w:rsidR="00B53E24" w:rsidRDefault="00B53E24"/>
    <w:p w:rsidR="00B53E24" w:rsidRDefault="00C00232">
      <w:pPr>
        <w:pStyle w:val="ena"/>
      </w:pPr>
      <w:r>
        <w:t>(Transitional Measures)</w:t>
      </w:r>
    </w:p>
    <w:p w:rsidR="00B53E24" w:rsidRDefault="00C00232">
      <w:pPr>
        <w:pStyle w:val="enf4"/>
      </w:pPr>
      <w:r>
        <w:t>(2) In the application of the provisions of Article 30 of the Act on Conservation of Endangered Species of Wild Fauna and Flora to a person that actually engages in a specified national species busine</w:t>
      </w:r>
      <w:r>
        <w:t xml:space="preserve">ss involving any of the species (including subspecies or varieties) which are set forth in the "Species" column of Appended Table 3 of the Order for Enforcement of the Act on Conservation of Endangered Species of Wild Fauna and Flora prior to amendment by </w:t>
      </w:r>
      <w:r>
        <w:t>this Cabinet Order and which are not set forth in the "Species" column of Appended Table 3 of the Order for Enforcement of the Act on Conservation of Endangered Species of Wild Fauna and Flora amended by this Cabinet Order at the time this Cabinet Order co</w:t>
      </w:r>
      <w:r>
        <w:t>mes into effect, the phrases "intends to engage" and "in advance" in paragraphs (1) and (2) of the same Article are deemed to be replaced with "engages" and "no later than March 7, 2019," respectively.</w:t>
      </w:r>
    </w:p>
    <w:p w:rsidR="00B53E24" w:rsidRDefault="00C00232">
      <w:pPr>
        <w:pStyle w:val="enf4"/>
      </w:pPr>
      <w:r>
        <w:t>(3) Prior laws continue to govern the applicability of</w:t>
      </w:r>
      <w:r>
        <w:t xml:space="preserve"> penal provisions to conduct engaged in before this Cabinet Order comes into effect.</w:t>
      </w:r>
    </w:p>
    <w:p w:rsidR="00B53E24" w:rsidRDefault="00B53E24"/>
    <w:p w:rsidR="00B53E24" w:rsidRDefault="00C00232">
      <w:pPr>
        <w:pStyle w:val="en2"/>
      </w:pPr>
      <w:r>
        <w:t>Supplementary Provisions  [Cabinet Order No. 128 of March 30, 2019]</w:t>
      </w:r>
    </w:p>
    <w:p w:rsidR="00B53E24" w:rsidRDefault="00B53E24"/>
    <w:p w:rsidR="00B53E24" w:rsidRDefault="00C00232">
      <w:pPr>
        <w:pStyle w:val="enf5"/>
      </w:pPr>
      <w:r>
        <w:t>This Cabinet Order comes into effect as of April 1, 2019.</w:t>
      </w:r>
    </w:p>
    <w:p w:rsidR="00B53E24" w:rsidRDefault="00B53E24"/>
    <w:p w:rsidR="00B53E24" w:rsidRDefault="00C00232">
      <w:pPr>
        <w:pStyle w:val="en2"/>
      </w:pPr>
      <w:r>
        <w:t>Supplementary Provisions  [Cabinet Order N</w:t>
      </w:r>
      <w:r>
        <w:t>o. 153 of November 7, 2019]</w:t>
      </w:r>
    </w:p>
    <w:p w:rsidR="00B53E24" w:rsidRDefault="00B53E24"/>
    <w:p w:rsidR="00B53E24" w:rsidRDefault="00C00232">
      <w:pPr>
        <w:pStyle w:val="ena"/>
      </w:pPr>
      <w:r>
        <w:t>(Effective Date)</w:t>
      </w:r>
    </w:p>
    <w:p w:rsidR="00B53E24" w:rsidRDefault="00C00232">
      <w:pPr>
        <w:pStyle w:val="enf4"/>
      </w:pPr>
      <w:r>
        <w:t>(1) This Cabinet Order comes into effect as of November 26, 2019.</w:t>
      </w:r>
    </w:p>
    <w:p w:rsidR="00B53E24" w:rsidRDefault="00B53E24"/>
    <w:p w:rsidR="00B53E24" w:rsidRDefault="00C00232">
      <w:pPr>
        <w:pStyle w:val="ena"/>
      </w:pPr>
      <w:r>
        <w:t>(Transitional Measures for Penal Provisions)</w:t>
      </w:r>
    </w:p>
    <w:p w:rsidR="00B53E24" w:rsidRDefault="00C00232">
      <w:pPr>
        <w:pStyle w:val="enf4"/>
      </w:pPr>
      <w:r>
        <w:t>(2) Prior laws continue to govern the applicability of penal provisions to conduct engaged in befo</w:t>
      </w:r>
      <w:r>
        <w:t>re this Cabinet Order comes into effect.</w:t>
      </w:r>
    </w:p>
    <w:p w:rsidR="00B53E24" w:rsidRDefault="00B53E24"/>
    <w:p w:rsidR="00B53E24" w:rsidRDefault="00C00232">
      <w:pPr>
        <w:pStyle w:val="en2"/>
      </w:pPr>
      <w:r>
        <w:t>Supplementary Provisions  [Cabinet Order No. 6 of January 22, 2020]</w:t>
      </w:r>
    </w:p>
    <w:p w:rsidR="00B53E24" w:rsidRDefault="00B53E24"/>
    <w:p w:rsidR="00B53E24" w:rsidRDefault="00C00232">
      <w:pPr>
        <w:pStyle w:val="ena"/>
      </w:pPr>
      <w:r>
        <w:t>(Effective Date)</w:t>
      </w:r>
    </w:p>
    <w:p w:rsidR="00B53E24" w:rsidRDefault="00C00232">
      <w:pPr>
        <w:pStyle w:val="enf4"/>
      </w:pPr>
      <w:r>
        <w:t>(1) This Cabinet Order comes into effect as of February 10, 2020; provided, however, that the provisions amending Article 7, par</w:t>
      </w:r>
      <w:r>
        <w:t>agraph (1) come into effect as of the date of promulgation.</w:t>
      </w:r>
    </w:p>
    <w:p w:rsidR="00B53E24" w:rsidRDefault="00B53E24"/>
    <w:p w:rsidR="00B53E24" w:rsidRDefault="00C00232">
      <w:pPr>
        <w:pStyle w:val="ena"/>
      </w:pPr>
      <w:r>
        <w:t>(Transitional Measures)</w:t>
      </w:r>
    </w:p>
    <w:p w:rsidR="00B53E24" w:rsidRDefault="00C00232">
      <w:pPr>
        <w:pStyle w:val="enf4"/>
      </w:pPr>
      <w:r>
        <w:t>(2) In the application of the provisions of Article 30 of the Act on Conservation of Endangered Species of Wild Fauna and Flora to a person that actually engages in a spec</w:t>
      </w:r>
      <w:r>
        <w:t>ified national species business involving any of the species (including subspecies or varieties) which are set forth in the "Species" column of Appended Table 3 of the Order for Enforcement of the Act on Conservation of Endangered Species of Wild Fauna and</w:t>
      </w:r>
      <w:r>
        <w:t xml:space="preserve"> Flora prior to amendment by this Cabinet Order and which are not set forth in the "Species" column of Appended Table 3 of the Order for Enforcement of the Act on Conservation of Endangered Species of Wild Fauna and Flora amended by this Cabinet Order at t</w:t>
      </w:r>
      <w:r>
        <w:t>he time this Cabinet Order comes into effect, the phrases "intends to engage" and "in advance" in paragraphs (1) and (2) of the same Article are deemed to be replaced with "engages" and "no later than March 10, 2020," respectively.</w:t>
      </w:r>
    </w:p>
    <w:p w:rsidR="00B53E24" w:rsidRDefault="00B53E24"/>
    <w:p w:rsidR="00B53E24" w:rsidRDefault="00C00232">
      <w:pPr>
        <w:pStyle w:val="en8"/>
        <w:ind w:left="227" w:hanging="227"/>
      </w:pPr>
      <w:r>
        <w:t xml:space="preserve">Appended Table 1: </w:t>
      </w:r>
      <w:r>
        <w:t>Nationally Rare Species of Wild Fauna and Flora (Re: Art. 1, 2, and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0"/>
        <w:gridCol w:w="7229"/>
      </w:tblGrid>
      <w:tr w:rsidR="00B53E24">
        <w:tblPrEx>
          <w:tblCellMar>
            <w:top w:w="0" w:type="dxa"/>
            <w:left w:w="0" w:type="dxa"/>
            <w:bottom w:w="0" w:type="dxa"/>
            <w:right w:w="0" w:type="dxa"/>
          </w:tblCellMar>
        </w:tblPrEx>
        <w:trPr>
          <w:cantSplit/>
        </w:trPr>
        <w:tc>
          <w:tcPr>
            <w:tcW w:w="1470" w:type="dxa"/>
            <w:tcMar>
              <w:top w:w="0" w:type="dxa"/>
              <w:left w:w="108" w:type="dxa"/>
              <w:bottom w:w="0" w:type="dxa"/>
              <w:right w:w="108" w:type="dxa"/>
            </w:tcMar>
          </w:tcPr>
          <w:p w:rsidR="00B53E24" w:rsidRDefault="00C00232">
            <w:pPr>
              <w:pStyle w:val="jaen"/>
            </w:pPr>
            <w:r>
              <w:t>Table 1</w:t>
            </w:r>
          </w:p>
        </w:tc>
        <w:tc>
          <w:tcPr>
            <w:tcW w:w="7229" w:type="dxa"/>
            <w:tcMar>
              <w:top w:w="0" w:type="dxa"/>
              <w:left w:w="108" w:type="dxa"/>
              <w:bottom w:w="0" w:type="dxa"/>
              <w:right w:w="108" w:type="dxa"/>
            </w:tcMar>
          </w:tcPr>
          <w:p w:rsidR="00B53E24" w:rsidRDefault="00B53E24">
            <w:pPr>
              <w:pStyle w:val="jaen"/>
            </w:pP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Items</w:t>
            </w:r>
          </w:p>
        </w:tc>
        <w:tc>
          <w:tcPr>
            <w:tcW w:w="7229" w:type="dxa"/>
            <w:tcBorders>
              <w:top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Species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 Fauna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 Aves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Anseriformes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Anatidae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Branta hutchinsii leucopareia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 Charadriiformes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Alcidae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Fratercula cirrhata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Uria aalge </w:t>
            </w:r>
            <w:r>
              <w:t>inornata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Scolopacidae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Scolopax mira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Tringa guttifer</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 Ciconiiformes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Ciconiidae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Ciconia boyciana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Threskiornithidae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Nipponia nippon</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 Columbiformes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Columbidae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Chalcophaps indica yamashinai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Columba janthina </w:t>
            </w:r>
            <w:r>
              <w:t>nitens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Columba janthina stejnegeri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Accipitriformes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Accipitridae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Aquila chrysaetos japonica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Buteo buteo toyoshimai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Haliaeetus albicilla albicilla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Haliaeetus pelagicus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Nisaetus nipalensis orientalis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Spilornis cheela </w:t>
            </w:r>
            <w:r>
              <w:t>perplexus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Falconidae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Falco peregrinus japonensis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 Galliformes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Phasianidae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Lagopus muta japonica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 Gruiformes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Guridae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Grus japonensis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Rallidae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Gallirallus okinawae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 Passeriformes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Fringillidae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Chloris </w:t>
            </w:r>
            <w:r>
              <w:t>sinica kittlitzi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Maluridae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Apalopteron familiare hahasima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Muscicapidae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Locustella pryeri pryeri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Luscinia komadori komadori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Luscinia komadori namiyei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Zoothera dauma major</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 Pittidae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Pitta nympha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(i) </w:t>
            </w:r>
            <w:r>
              <w:t>Pelecaniformes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Phalacrocoracidae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Phalacrocorax urile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(j) Piciformes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Picidae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Dendrocopos leucotos owstoni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Picoides tridactylus inouyei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Sapheopipo noguchii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(k) Procellariiformes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Diomedeidae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Phoebastria albatrus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(l) </w:t>
            </w:r>
            <w:r>
              <w:t>Strigiformes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Strigidae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Ketupa blakistoni blakistoni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Note: Names in parentheses are English common names corresponding to the respective scientific names.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Table 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B53E24">
            <w:pPr>
              <w:pStyle w:val="jaen"/>
            </w:pP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Item</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Species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 Fauna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 Class Mammalia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Carnivora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Felidae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Prionailurus bengalensis euptilurus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Prionailurus bengalensis iriomotensis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 Chiroptera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Pteropodidae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Pteropus dasymallus daitoensis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Pteropus dasymallus dasymallus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Pteropus pselaphon</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Rhinolophidae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Rhinolophus cornutus orii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Rhinolophus pumilus pumilus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Vespertilionidae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Miniopterus fuscus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Murina ryukyuana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Myotis yanbarensis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 Lagomorpha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Leporidae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Pentalagus furnessi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 Rodentia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Muridae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Diplothrix legata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Tokudaia muenninki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Tokudaia osimensis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Tokudaia tokunoshimensis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(ii) Aves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Charadriiformes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Scolopacidae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Eurynorhynchus pygmeus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 Ciconiiformes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Threskiornithidae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Platalea minor</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 Accipitriformes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Accipitridae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Circus spilonotus </w:t>
            </w:r>
            <w:r>
              <w:t>spilonotus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 Gruiformes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Rallidae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Coturnicops exquisitus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 Passeriformes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Emberizidae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Emberiza aureola ornata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Laniidae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Lanius cristatus superciliosus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Muscicapidae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Turdus celaenops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 Pelecaniformes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(1) </w:t>
            </w:r>
            <w:r>
              <w:t>Ardeidae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Ixobrychus eurhythmus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 Procellariiformes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Hydrobatidae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Oceanodroma castro</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Procellariidae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Puffinus bryani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Puffinus lherminieri bannermani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 Strigiformes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Strigidae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Bubo bubo borissowi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(iii) Class Reptilia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(a) </w:t>
            </w:r>
            <w:r>
              <w:t>Sauria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Eublepharidae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Goniurosaurus kuroiwae kuroiwae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Goniurosaurus kuroiwae orientalis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Goniurosaurus kuroiwae sengokui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Goniurosaurus kuroiwae toyamai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Goniurosaurus kuroiwae yamashinae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Goniurosaurus splendens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Lacertidae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Takydromus dorsalis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Takydromus toyamai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 Serpentes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Colubridae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Hebius concelarus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Opisthotropis kikuzatoi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 Testudines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Geoemydidae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Geoemyda japonica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 Class Amphibia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Anura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Ranidae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Babina holsti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Babina </w:t>
            </w:r>
            <w:r>
              <w:t>subaspera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Limnonectes namiyei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Odorrana ishikawae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Odorrana splendida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Odorrana utsunomiyaorum</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 Caudata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Hynobiidae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Hynobius abei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Hynobius amakusaensis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Hynobius osumiensis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Hynobius shinichisatoi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Hynobius tokyoensis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Hynobius tosashimizuensis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Onychodactylus tsukubaensis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Salamandridae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Echinotriton andersoni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 Actinopterygii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Cypriniformes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Cobitidae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Cobitis striata hakataensis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Cobitis takenoi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Parabotia curtus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Cyprinidae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Acheilognathus longipinnis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Acheilognathus tabira nakamurae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Hemigrammocypris neglectus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Rhodeus atremius suigensis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Tanakia tanago</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 Gobioidei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Gobiidae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Gymnogobius nakamurae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 Salmoniformes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Salangidae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Neosalanx </w:t>
            </w:r>
            <w:r>
              <w:t>reganius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(vi) Class Insecta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Coleoptera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Buprestidae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Agrilus boninensis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Agrilus suzukii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Chrysobothris boninensis boninensis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Chrysobothris boninensis suzukii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Kurosawaia yanoi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Tamamushia virida virida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Carabidae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Cylindera bonina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Cerambycidae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Agapanthia japonica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Allotraeus boninensis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Chlorophorus boninensis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Chlorophorus kobayashii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Merionoeda tosawai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Pseudiphra bicolor bicolor</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Xylotrechus ogasawarensis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 Dytiscidae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Acilius </w:t>
            </w:r>
            <w:r>
              <w:t>kishii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Cybister lewisianus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Cybister limbatus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Dytiscus sharpi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Hydaticus thermonectoides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 Gyrinidae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Gyrinus ryukyuensis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 Lampyridae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Luciola owadai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 Lucanidae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Neolucanus insulicola donan</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Neolucanus okinawanus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Neolucanus protogenetivus hamaii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 Mordellidae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Hoshihananomia kusuii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Hoshihananomia ochrothorax</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Hoshihananomia trichopalpis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Tomoxia relicta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 Scarabaeidae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Cheirotonus jambar</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Oryctes hisamatsui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 Hemiptera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(1) </w:t>
            </w:r>
            <w:r>
              <w:t>Belostomatidae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Kirkaldyia deyrolli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Cidadidae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Platypleura albivannata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Nepidae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Laccotrephes grossus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 Hymenoptera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Formicidae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Aphaenogaster gamagumayaa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 Lepidoptera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Hesperiidae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Carterocephalus palaemon </w:t>
            </w:r>
            <w:r>
              <w:t>akaishianus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Parnara ogasawarensis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Pyrgus malvae unomasahiroi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Lycaenidae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Celastrina ogasawaraensis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Japonica onoi mizobei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Phengaris teleius kazamoto</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Pithecops fulgens tsushimanus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Plebejus subsolanus iburiensis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Shijimia </w:t>
            </w:r>
            <w:r>
              <w:t>moorei moorei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Nymphalidae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Melitaea protomedia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Melitaea scotosia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Oeneis norna sugitanii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 Odonata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Corduliidae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Hemicordulia ogasawarensis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Lestidae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Indolestes boninensis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Chlorocyphidae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Rhinocypha </w:t>
            </w:r>
            <w:r>
              <w:t>ogasawarensis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 Libellulidae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Libellula angelina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Rhyothemis severini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 Orthoptera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Acrididae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Celes akitanus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(vii) Class Gastropoda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Stylommatophora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Bradybaenidae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Aegista inexpectata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Aegista marginata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Euhadra </w:t>
            </w:r>
            <w:r>
              <w:t>murayamai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Euhadra nachicola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Euhadra sadoensis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Nesiohelix omphalina bipyramidalis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Nesiohelix omphalina omphalina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Camaenidae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Mandarina anijimana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Mandarina aureola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Mandarina chichijimana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Mandarina exoptata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Mandarina </w:t>
            </w:r>
            <w:r>
              <w:t>hahajimana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Mandarina hayatoi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Mandarina hirasei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Mandarina kaguya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Mandarina mandarina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Mandarina polita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Mandarina ponderosa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Mandarina suenoae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Mandarina tomiyamai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Mandarina trifasciata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Nipponochloritis obscura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Satsuma amanoi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Satsuma hemihelva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Satsuma iheyaensis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Satsuma kumejimaensis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Satsuma sadamii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Clausiliidae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Megalophaedusa fukudainadai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Megalophaedusa ishikawai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Megalophaedusa masatokandai masatokandai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Megalophaedusa spelaeonis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Reinia elegans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Reinia euholostoma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Reinia holotrema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Reinia hungerfordiana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Reinia masaoi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Stereophaedusa caudata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Stereophaedusa elongata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Stereophaedusa inclyta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Stereophaedusa striatella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Zaptyx </w:t>
            </w:r>
            <w:r>
              <w:t>longiplicata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 Buliminidae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Boninena callistoderma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Boninena hiraseana chichijimana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Boninena hiraseana hiraseana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Boninena ogasawarae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Luchuena eucharistus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 Succineidae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Boninosuccinea ogasawarae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Boninosuccinea </w:t>
            </w:r>
            <w:r>
              <w:t>punctulispira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(viii) Class Malacostraca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Decapoda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Atyidae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Paratya boninensis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Ocypodidae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Paraleptuca boninensis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Potamidae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Amamiku occulta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Geothelphusa levicervix</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Geothelphusa miyakoensis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Geothelphusa </w:t>
            </w:r>
            <w:r>
              <w:t>tenuimanus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II. Flora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Alismataceae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Sagittaria natans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Annonaceae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Polyalthia liukiuensis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Araceae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abei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aprile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cucullatum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heterocephalum ssp. okinawense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inaense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ishizuchiense ssp. ishizuchiense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kawashimae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kuratae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minamitanii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nagiense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ogatae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seppikoense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Pothos chinensis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Rhaphidophora kortharthii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Rhaphidophora liukiuensis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 Aristolochiaceae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Asarum caudigerum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Asarum hexalobum var. controversum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Asarum kinoshitae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Asarum misandrum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Asarum mitoanum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Asarum monodoriflorum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Asarum okinawense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Asarum sakawanum var. stellatum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Asarum satsumense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Asarum yaeyamense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 Aspleniaceae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Asplenium formosae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Asplenium griffithianum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Asplenium oligophlebium var. iezimaense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Asplenium tenerum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Hymenasplenium cardiophyllum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Hymenasplenium subnormale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(6) </w:t>
            </w:r>
            <w:r>
              <w:t>Athyriaceae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Athyrium yakusimense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Cornopteris banajaoensis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Deparia minamitanii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Diplazium kawakamii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Diplazium pin-faense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Diplazium subtripinnatum</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 Caprifoliaceae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Lonicera demissa var. borealis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Lonicera fragrantissima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Lonicera kurobushiensis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Lonicera linderifolia var. linderifolia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Lonicera uzenensis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Triosteum pinnatifidum</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 Asteraceae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Aster asagrayi var. walkeri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Crepidiastrum ameristophyllum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Crepidiastrum grandicollum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Crepidiastrum </w:t>
            </w:r>
            <w:r>
              <w:t>lanceolatum var. daitoense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Saussurea japonica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Saussurea mikurasimensis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Saussurea yakusimensis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Senecio argunensis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 Brassicaceae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Berteroella maximowiczii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Draba igarashii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 Cyperaceae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Isolepis crassiuscula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Schoenus </w:t>
            </w:r>
            <w:r>
              <w:t>calostachyus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 Dennstaedtiaceae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Microlepia obtusiloba var. angustata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 Dryopteridaceae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Ctenitis microlepigera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Cyrtomium macrophyllum var. microindusium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Dryopteris hangchowensis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Polystichum grandifrons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Polystichum </w:t>
            </w:r>
            <w:r>
              <w:t>lonchitis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Polystichum neolobatum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Polystichum obae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Polystichum piceopaleaceum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Polystichum shimurae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 Ericaceae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Rhododendron amakusaense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Rhododendron boninense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Rhododendron keiskei var. hypoglaucum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Vaccinium amamianum</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(14) </w:t>
            </w:r>
            <w:r>
              <w:t>Eriocaulaceae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Eriocaulon seticuspe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(15) Euphorbiaceae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Chamaesyce sparrmannii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Claoxylon centinarium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Euphorbia watanabei subsp. Minamitanii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(16) Gentianaceae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Gentiana yakushimensis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Tripterospermum distylum</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(17) Geraniaceae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Geranium shikokianum var. yoshiianum</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(18) Gesneriaceae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Aeschynanthus acuminatus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(19) Hypodematiaceae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Hypodematium fordii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(20) Lamiaceae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Ajuga boninsimae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Scutellaria kikai-insularis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(21) Fabaceae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Crotalaria uncinella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Intsia </w:t>
            </w:r>
            <w:r>
              <w:t>bijuga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Uraria picta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Vigna vexillata var. vexillata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(22) Liliaceae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Asparagus oligoclonos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Chionographis koidzumiana var. kurokamiana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Fritillaria kaiensis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Ophiopogon reversus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Polygonatum cryptanthum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Tricyrtis ishiiana var. </w:t>
            </w:r>
            <w:r>
              <w:t>ishiiana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Tricyrtis ishiiana var. surugensis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Tricyrtis perfoliata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(23) Lycopodiaceae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Lycopodium fargesii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Lycopodium salvinioides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(24) Malpighiaceae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Ryssopterys timoriensis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(25) Melastomataceae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Melastoma tetramerum var. </w:t>
            </w:r>
            <w:r>
              <w:t>tetramerum</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(26) Myrsinaceae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Myrsine okabeana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(27) Najadaceae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Najas tenuicaulis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(28) Nymphaeaceae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Nuphar submersa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(29) Orchidaceae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Acanthephippium pictum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Androcorys pusillus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Anoectochilus formosanus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Anoectochilus </w:t>
            </w:r>
            <w:r>
              <w:t>koshunensis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Calanthe formosana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Calanthe hattorii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Calanthe hoshii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Crepidium kandae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Cryptostylis arachnites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Cryptostylis taiwaniana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Cypripedium guttatum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Cypripedium macranthos var. macranthos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Cypripedium macranthos var. </w:t>
            </w:r>
            <w:r>
              <w:t>rebunense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Cypripedium macranthos var. speciosum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Dendrobium okinawense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Eulophia taiwanensis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Gastrodia albida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Gastrodia uraiensis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Goodyera fumata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Habenaria stenopetala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Hancockia uniflora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Hetaeria oblongifolia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Liparis nikkoensis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Liparis viridiflora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Macodes petola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Malaxis boninensis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Odontochilus hatusimanus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Odontochilus nanlingensis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Odontochilus tashiroi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Oreorchis itoana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Peristylus lacertifer</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Phaius mishmensis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Platanthera boninensis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Platanthera okuboi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Platanthera sonoharae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Platanthera stenoglossa ssp. iriomotensis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Thrixspermum fantasticum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Vrydagzynea nuda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(30) Plagiogyriaceae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Plagiogyria koidzumii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(31) Piperaceae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Piper </w:t>
            </w:r>
            <w:r>
              <w:t>postelsianum</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(32) Pittosporaceae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Pittosporum parvifolium</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(33) Poaceae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Piptatherum kuoi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(34) Polemoniaceae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Polemonium kiushianum</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(35) Polygalaceae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Polygala longifolia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(36) Polygonaceae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Persicaria attenuata ssp. pulchra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Persicaria japonica var. taitoinsularis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(37) Polypodiaceae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Drynaria roosii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Lepisorus oligolepidus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Leptochilus decurrens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Tomophyllum sakaguchianum</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(38) Potamogetonaceae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Potamogeton praelongus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(39) Primulaceae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Lysimachia tashiroi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Primula kisoana var. kisoana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(40) Pteridaceae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Cheilanthes krameri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Haplopteris yakushimensis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Pteris formosana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(41) Ranunculaceae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Aconitum ciliare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Aconitum iidemontanum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Aconitum jaluense subsp. jaluense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Aconitum </w:t>
            </w:r>
            <w:r>
              <w:t>metajaponicum</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Callianthemum hondoense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Callianthemum kirigishiense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Ranunculus altaicus subsp. shinanoalpinus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Ranunculus kitadakeanus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Ranunculus pygmaeus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Ranunculus yatsugatakensis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Thalictrum uchiyamae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(42) Rhamnaceae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Rhamnus kanagusukui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(43) Rubiaceae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Randia sinensis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(44) Saxifragaceae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Deutzia naseana var. amanoi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Deutzia yaeyamensis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Mitella amamiana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(45) Scrophulariaceae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Veronicastrum noguchii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(46) Solanaceae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Lycianthes boninensis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Solanum miyakojimense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(47) Stachyuraceae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Stachyurus macrocarpus var. macrocarpus</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Stachyurus macrocarpus var. prunifolius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(48) Symplocaceae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Symplocos kawakamii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(49) Tectariaceae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Tectaria fauriei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Tectaria kusukusensis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(50) </w:t>
            </w:r>
            <w:r>
              <w:t>Thelypteridaceae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Thelypteris gracilescens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(51) Tiliaceae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Grewia rhombifolia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Triumfetta procumbens var. glaberrima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(52) Triuridaceae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Sciaphila yakushimensis var. yakushimensis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(53) Apiaceae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Tilingia tsusimensis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(54) Urticaceae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Elatostema yonakuniense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Procris boninensis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(55) Valerianaceae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Patrinia triloba var. kozushimensis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(56) Verbenaceae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Callicarpa parvifolia</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Callicarpa parvifolia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(57) Violaceae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Viola tashiroi var. tairae</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Viola thibaudieri</w:t>
            </w:r>
          </w:p>
        </w:tc>
      </w:tr>
      <w:tr w:rsidR="00B53E2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Viola </w:t>
            </w:r>
            <w:r>
              <w:t>utchinensis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Note: Names in parentheses are English common names corresponding to the respective scientific names.</w:t>
            </w:r>
          </w:p>
        </w:tc>
      </w:tr>
    </w:tbl>
    <w:p w:rsidR="00B53E24" w:rsidRDefault="00B53E24"/>
    <w:p w:rsidR="00B53E24" w:rsidRDefault="00C00232">
      <w:pPr>
        <w:pStyle w:val="en8"/>
        <w:ind w:left="227" w:hanging="227"/>
      </w:pPr>
      <w:r>
        <w:t>Appended Table 2 Internationally Rare Species of Wild Fauna and Flora (Re: Art. 1, 2, and 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6742"/>
      </w:tblGrid>
      <w:tr w:rsidR="00B53E24">
        <w:tblPrEx>
          <w:tblCellMar>
            <w:top w:w="0" w:type="dxa"/>
            <w:left w:w="0" w:type="dxa"/>
            <w:bottom w:w="0" w:type="dxa"/>
            <w:right w:w="0" w:type="dxa"/>
          </w:tblCellMar>
        </w:tblPrEx>
        <w:trPr>
          <w:cantSplit/>
        </w:trPr>
        <w:tc>
          <w:tcPr>
            <w:tcW w:w="1957" w:type="dxa"/>
            <w:tcMar>
              <w:top w:w="0" w:type="dxa"/>
              <w:left w:w="108" w:type="dxa"/>
              <w:bottom w:w="0" w:type="dxa"/>
              <w:right w:w="108" w:type="dxa"/>
            </w:tcMar>
          </w:tcPr>
          <w:p w:rsidR="00B53E24" w:rsidRDefault="00C00232">
            <w:pPr>
              <w:pStyle w:val="jaen"/>
            </w:pPr>
            <w:r>
              <w:t>Table1</w:t>
            </w:r>
          </w:p>
        </w:tc>
        <w:tc>
          <w:tcPr>
            <w:tcW w:w="6742" w:type="dxa"/>
            <w:tcMar>
              <w:top w:w="0" w:type="dxa"/>
              <w:left w:w="108" w:type="dxa"/>
              <w:bottom w:w="0" w:type="dxa"/>
              <w:right w:w="108" w:type="dxa"/>
            </w:tcMar>
          </w:tcPr>
          <w:p w:rsidR="00B53E24" w:rsidRDefault="00B53E24">
            <w:pPr>
              <w:pStyle w:val="jaen"/>
            </w:pP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Item</w:t>
            </w:r>
          </w:p>
        </w:tc>
        <w:tc>
          <w:tcPr>
            <w:tcW w:w="6742" w:type="dxa"/>
            <w:tcBorders>
              <w:top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Species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 Fauna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 Aves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Anseriformes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Anatidae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Anas diazi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Anas laysanensis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Anas wyvilliana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Anser indicus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Branta ruficollis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Branta sandvicensis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Cereopsis novaehollandiae grisea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Mergus squamatus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Tadorna cristata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(b) </w:t>
            </w:r>
            <w:r>
              <w:t>Caprimulgiformes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Caprimulgidae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Caprimulgus noctitherus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 Charadriiformes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(1)Charadriidae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Charadrius leschenaultii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Charadrius mongolus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Thinornis rubricollis rubricollis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Laridae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Anous tenuirostris melanops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Larus </w:t>
            </w:r>
            <w:r>
              <w:t>relictus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Sterna albifrons browni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Sterna vittata bethunei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Sterna vittata vittata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Sternula nereis nereis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Recurvirostridae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Himantopus himantopus knudseni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Ibidorhyncha struthersii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 Rostratulidae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Rostratula australis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(5) </w:t>
            </w:r>
            <w:r>
              <w:t>Scolopacidae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Calidris canutus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Calidris ferruginea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Calidris tenuirostris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Limosa lapponica baueri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Limosa lapponica menzbieri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Numenius borealis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Numenius madagascariensis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Numenius minutus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Numenius tenuirostris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(d) </w:t>
            </w:r>
            <w:r>
              <w:t>Columbiformes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Columbidae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Chalcophaps indica natalis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Columba inornata wetmorei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Gallicolumba canifrons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Geophaps scripta scripta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Geophaps smithii blaauwi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Geophaps smithii smithii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 Coraciiformes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Alcedinidae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Ceyx </w:t>
            </w:r>
            <w:r>
              <w:t>azureus diemenensis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 Accipitriformes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Accipitridae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Accipiter hiogaster natalis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Aquila audax fleayi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Buteo solitarius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Erythrotriorchis radiatus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Gypaetus barbatus aureus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Haliaeetus leucocephalus leucocephalus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Rostrhamus </w:t>
            </w:r>
            <w:r>
              <w:t>sociabilis plumbeus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Cathartidae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Gymnogyps californianus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Falconidae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Falco peregrinus anatum</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Falco peregrinus babylonicus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Falco peregrinus tundrius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Falco rusticolus intermedius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 Galliformes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Megapodiidae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Leipoa </w:t>
            </w:r>
            <w:r>
              <w:t>ocellata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Megapodius laperouse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Phasianidae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Colinus virginianus ridgwayi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Tetraogallus altaicus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Tetraogallus caspius caspius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Tetraogallus caspius tauricus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Tetraogallus tibetanus tibetanus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Tympanuchus cupido attwateri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(h) </w:t>
            </w:r>
            <w:r>
              <w:t>Gruiformes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Guridae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Grus americana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Grus canadensis pulla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Grus leucogeranus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Grus monacha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Grus vipio</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Otididae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Chlamydotis undulata macqueenii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Otis tarda dybowskii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Pedionomidae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Pedionomus torquatus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 Rallidae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Fulica americana alai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Gallinula chloropus sandvicensis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Gallirallus philippensis andrewsi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Gallirallus sylvestris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Rallus longirostris levipes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Rallus longirostris obsoletus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Rallus longirostris yumanensis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 Turnicidae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Turnix </w:t>
            </w:r>
            <w:r>
              <w:t>melanogaster</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Turnix olivii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Turnix varius scintillans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 Passeriformes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Alaudidae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Mirafra javanica melvillensis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Atrichornithidae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Atrichornis clamosus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Atrichornis rufescens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Corvidae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Corvus tropicus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(4) </w:t>
            </w:r>
            <w:r>
              <w:t>Cracticidae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Strepera fuliginosa colei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Strepera graculina crissalis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 Dicaeidae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Pardalotus quadragintus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 Drepanididae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Hemignathus lucidus hanapepe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Hemignathus lucidus offinis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Hemignathus procerus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Hemignathus wilsoni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Loxops coccinea coccinea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Loxops coccinea ochraceu</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Loxops maculata flammea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Loxops maculata maculata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Palmeria dolei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Pseudonestor xanthorphrys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Psittirostra bailleui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Psittirostra cantans cantans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Psittirostra cantans ultima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Psittirostra psittacea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 Emberizinae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Ammodramus maritimus mirabilis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Ammodramus maritimus nigrescens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Melospiza melodia graminea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 Estrildidae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Erythrura gouldiae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Neochmia phaeton evangelinae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Neochmia ruficauda ruficauda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Poephila cincta cincta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 Maluridae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Anthochaera phrygia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Grantiella picta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Lichenostomus melanops cassidix</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Manorina melanotis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Moho braccatus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 Muscicapidae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Acanthiza iredalei rosinae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Acanthiza pusilla archibaldi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Acanthornis magna greeniana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Acrocephalus kingi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Acrocephalus luscinia luscinia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Amytornis barbatus barbatus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Amytornis merrotsyi merrotsyi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Amytornis merrotsyi pedleri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Amytornis modestus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Amytornis textilis myall</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Amytornis </w:t>
            </w:r>
            <w:r>
              <w:t>woodwardi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Cinclosoma punctatum anachoreta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Dasyornis brachypterus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Dasyornis longirostris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Epthianura crocea macgregori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16</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Epthianura crocea tunneyi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17</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Falcunculus frontatus whitei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18</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Hylacola pyrrhopygia parkeri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19</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Malurus </w:t>
            </w:r>
            <w:r>
              <w:t>coronatus coronatus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20</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Malurus leucopterus edouardi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Malurus leucopterus leucopterus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Melanodryas cucullata melvillensis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Monarcha takatsukasae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Pachycephala pectoralis xanthoprocta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Pachycephala rufogularis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26</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Paradoxornis heudei </w:t>
            </w:r>
            <w:r>
              <w:t>polivanovi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27</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Petroica multicolor</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28</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Phaeornis obscurus myadestina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29</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Phaeornis obscurus rutha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30</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Phaeornis palmeri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Psophodes nigrogularis leucogaster</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Psophodes nigrogularis nigrogularis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Rhipidura lepida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Stipiturus malachurus </w:t>
            </w:r>
            <w:r>
              <w:t>intermedius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Stipiturus malachurus parimeda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36</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Stipiturus mallee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37</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Turdus poliocephalus erythropleurus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38</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Zoothera lunulata halmaturina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 Parulidae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Dendroica kirtlandii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Vermivora bachmanii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 Sturnidae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Aplonis pelzelni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(13) </w:t>
            </w:r>
            <w:r>
              <w:t>Zosteropidae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Rukia sanfordi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(j) Pelecaniformes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Ardeidae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Botaurus poiciloptilus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Fregatidea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Fregata andrewsi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Pelevanidae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Pelecanus occidentalis californicus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Pelecanus occidentalis carolinensis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 Phaethontidae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Phaethon lepturus fulvus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 Phalacrocoracidae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Leucocarbo atriceps nivalis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Leucocarbo atriceps purpurascens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 Sulidae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Papasula abbotti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(k) Piciformes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Picidae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Campephilus principalis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Dendrocopus borealis borealis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Dendrocopus borealis hylonomus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Picus squamatus flavirostris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 Procellariiformes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Diomedeidae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Diomedea amsterdamensis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Diomedea antipodensis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Diomedea dabbenena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Diomedea epomophora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Diomedea exulans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Diomedea sanfordi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Phoebetria fusca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Thalassarche cauta steadi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Thalassarche bulleri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Thalassarche carteri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Thalassarche cauta cauta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Thalassarche chrysostoma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Thalassarche eremita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Thalassarche impavida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Thalassarche melanophris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16</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Thalassarche salvini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Hydrobatidae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Fregetta grallaria grallaria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Procellariidae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Halobaena caerulea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Macronectes giganteus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Macronectes halli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Pachyptila turtur subantarctica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Pterodroma arminjoniana s. str.</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Pterodroma </w:t>
            </w:r>
            <w:r>
              <w:t>heraldica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Pterodroma leucoptera leucoptera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Pterodroma mollis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Pterodroma neglecta neglecta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Pterodroma phaeopygia sandwichensis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 Psittaciformes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Cacatuidae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Calyptorhynchus banksii graptogyne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Calyptorhynchus banksii naso</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Calyptorhynchus baudinii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Calyptorhynchus lathami halmaturinus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Calyptorhynchus latirostris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Probosciger aterrimus macgillivrayi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Psittacidae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Amazona vittata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Cyanoramphus cookii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Cyclopsitta diophthalma coxeni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Lathamus discolor</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Neophema chrysogaster</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Pezoporus flaviventris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Pezoporus occidentalis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Platycercus caledonicus brownii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Polytelis alexandrae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Polytelis anthopeplus monarchoides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Polytelis swainsonii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Psephotus chrysopterygius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Rhynchopsitta pachyrhyncha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 Pteroclidiformes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Pteroclidae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Syrrhaptes tibetanus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 Strigiformes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Strigidae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Ninox natalis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Ninox novaeseelandiae undulata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Otus podargina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Tytonidae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Tyto novaehollandiae castanops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Tyto </w:t>
            </w:r>
            <w:r>
              <w:t>novaehollandiae kimberli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Tyto novaehollandiae melvillensis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 Struthioniformes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Casuariidae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Casuarius casuarius johnsonii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Note: Names in parentheses are English common names corresponding to the respective scientific names</w:t>
            </w:r>
          </w:p>
        </w:tc>
      </w:tr>
      <w:tr w:rsidR="00B53E24">
        <w:tblPrEx>
          <w:tblCellMar>
            <w:top w:w="0" w:type="dxa"/>
            <w:left w:w="0" w:type="dxa"/>
            <w:bottom w:w="0" w:type="dxa"/>
            <w:right w:w="0" w:type="dxa"/>
          </w:tblCellMar>
        </w:tblPrEx>
        <w:trPr>
          <w:cantSplit/>
        </w:trPr>
        <w:tc>
          <w:tcPr>
            <w:tcW w:w="1957" w:type="dxa"/>
            <w:tcMar>
              <w:top w:w="0" w:type="dxa"/>
              <w:left w:w="108" w:type="dxa"/>
              <w:bottom w:w="0" w:type="dxa"/>
              <w:right w:w="108" w:type="dxa"/>
            </w:tcMar>
          </w:tcPr>
          <w:p w:rsidR="00B53E24" w:rsidRDefault="00C00232">
            <w:pPr>
              <w:pStyle w:val="jaen"/>
            </w:pPr>
            <w:r>
              <w:t>table2</w:t>
            </w:r>
          </w:p>
        </w:tc>
        <w:tc>
          <w:tcPr>
            <w:tcW w:w="6742" w:type="dxa"/>
            <w:tcMar>
              <w:top w:w="0" w:type="dxa"/>
              <w:left w:w="108" w:type="dxa"/>
              <w:bottom w:w="0" w:type="dxa"/>
              <w:right w:w="108" w:type="dxa"/>
            </w:tcMar>
          </w:tcPr>
          <w:p w:rsidR="00B53E24" w:rsidRDefault="00B53E24">
            <w:pPr>
              <w:pStyle w:val="jaen"/>
            </w:pP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Item</w:t>
            </w:r>
          </w:p>
        </w:tc>
        <w:tc>
          <w:tcPr>
            <w:tcW w:w="6742" w:type="dxa"/>
            <w:tcBorders>
              <w:top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Species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I.Fauna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(i) Class Mammalia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(a) Artiodactyla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Antilocapridae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Antilocapra americana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Bovidae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Addax nasomaculatus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Bos gaurus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Bos mutus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Bos sauveli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Bubalus depressicornis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Bubalus mindorensis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Bubalus quarlesi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Capra falconeri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Capricornis milneedwardsii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Capricornis rubidus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Capricornis sumatraensis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Capricornis thar</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Cephalophus jentinki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Gazella cuvieri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Gazella leptoceros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Hippotragus niger variani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Naemorhedus baileyi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Naemorhedus caudatus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Naemorhedus goral</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Naemorhedus griseus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Nanger dama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Oryx dammah</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Oryx leucoryx</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Ovis gmelini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Ovis hodgsoni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Ovis nigrimontana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Ovis vignei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Pantholops hodgsonii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Pseudoryx nghetinhensis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(3) </w:t>
            </w:r>
            <w:r>
              <w:t>Camelidae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Vicugna vicugna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 Cervidae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Axis calamianensis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Axis kuhlii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Axis porcinus annamiticus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Blastocerus dichotomus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Cervus elaphus hanglu</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Dama dama mesopotamica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Hippocamelus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Muntiacus crinifrons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Muntiacus </w:t>
            </w:r>
            <w:r>
              <w:t>vuquangensis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Ozotoceros bezoarticus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Pudu puda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Rucervus duvaucelii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Rucervus eldii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 Moschidae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Moschus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 Suidae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Babyrousa babyrussa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Babyrousa bolabatuensis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Babyrousa celebensis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Babyrousa togeanensis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Sus </w:t>
            </w:r>
            <w:r>
              <w:t>salvanius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 Tayassuidae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Catagonus wagneri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 Carnivora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Ailuridae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Ailurus fulgens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Canidae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Canis lupus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Speothos venaticus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Felidae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Acinonyx jubatus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Caracal caracal</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Catopuma temminckii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Felis nigripes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Herpailurus yagouaroundi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Leopardus geoffroyi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Leopardus guttulus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Leopardus jacobitus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Leopardus pardalis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Leopardus tigrinus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Leopardus wiedii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Lynx pardinus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Neofelis diardi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Neofelis nebulosa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Panthera leo</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Panthera </w:t>
            </w:r>
            <w:r>
              <w:t>onca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Panthera pardus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Panthera tigris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Panthera uncia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Pardofelis marmorata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Prionailurus bengalensis bengalensis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Prionailurus planiceps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Prionailurus rubiginosus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Puma concolor</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 Lutrinae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Aonyx capensis microdon</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Aonyx cinerea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Enhydra lutris nereis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Lontra felina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Lontra longicaudis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Lontra provocax</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Lutra lutra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Lutra nippon</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Lutrogale perspicillata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Mustela nigripes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Pteronura brasiliensis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 Otariidae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Arctocephalus townsendi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(6) </w:t>
            </w:r>
            <w:r>
              <w:t>Phocidae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Monachus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 Ursidae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Ailuropoda melanoleuca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Helarctos malayanus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Melursus ursinus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Tremarctos ornatus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Ursus arctos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Ursus arctos isabellinus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Ursus thibetanus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 Viverridae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Prionodon pardicolor</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 Cetacea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(1) </w:t>
            </w:r>
            <w:r>
              <w:t>Balaenidae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Balaena mysticetus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Eubalaena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Balaenopteridae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Balaenoptera musculus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Megaptera novaeangliae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Delphinidae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Sotalia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Sousa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 Eschrichtiidae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Eschrichtius robustus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 Iniidae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Lipotes vexillifer</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(6) </w:t>
            </w:r>
            <w:r>
              <w:t>Neobalaenidae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Caperea marginata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 Phocoenidae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Neophocaena asiaeorientalis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Neophocaena phocaenoides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Phocoena sinus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 Platanistidae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Platanista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 Ziphiidae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Berardius arnuxii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Hyperoodon</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 Chiroptera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(1) </w:t>
            </w:r>
            <w:r>
              <w:t>Pteropodidae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Acerodon jubatus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Pteropus insularis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Pteropus loochoensis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Pteropus mariannus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Pteropus molossinus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Pteropus pelewensis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Pteropus pilosus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Pteropus samoensis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Pteropus tonganus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Pteropus ualanus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Pteropus </w:t>
            </w:r>
            <w:r>
              <w:t>yapensis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 Cingulata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Dasypodidae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Priodontes maximus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 Dasyuromorphia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Dasyuridae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Sminthopsis longicaudata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Sminthopsis psammophila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 Diprotodontia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Macropodidae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Lagorchestes hirsutus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Lagostrophus fasciatus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Onychogalea fraenata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Potoroidae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Bettongia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Vombatidae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Lasiorhinus krefftii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 Lagomorpha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Leporidae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Caprolagus hispidus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Romerolagus diazi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 Peramelemorphia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Peramelidae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Perameles bougainville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(2) </w:t>
            </w:r>
            <w:r>
              <w:t>Thylacomyidae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Macrotis lagotis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(j) Perissodactyla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Equidae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Equus africanus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Equus grevyi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Equus hemionus hemionus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Equus hemionus khur</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Equus przewalskii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Rhinocerotidae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All species of Rhinocerotidae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Tapiridae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Tapirus bairdii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Tapirus indicus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Tapirus pinchaque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(k) Pholidota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Manidae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Manis crassicaudata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Manis culionensis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Manis gigantea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Manis javanica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Manis pentadactyla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Manis temminckii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Manis tetradactyla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Manis tricuspis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(l) </w:t>
            </w:r>
            <w:r>
              <w:t>Pilosa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Atelidae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Alouatta coibensis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Alouatta palliata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Alouatta pigra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Ateles geoffroyi frontatus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Ateles geoffroyi ornatus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Brachyteles arachnoides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Brachyteles hypoxanthus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Oreonax flavicauda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Cebidae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Callimico goeldii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Callithrix aurita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Callithrix flaviceps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Leontopithecus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Saguinus bicolor</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Saguinus geoffroyi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Saguinus leucopus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Saguinus martinsi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Saguinus oedipus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Saimiri oerstedii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Cercopithecidae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Cercocebus galeritus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Cercopithecus diana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Cercopithecus roloway</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Macaca silenus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Macaca sylvanus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Mandrillus leucophaeus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Mandrillus sphinx</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Nasalis larvatus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Piliocolobus kirkii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Piliocolobus rufomitratus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Presbytis potenziani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Pygathrix</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Rhinopithecus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Semnopithecus ajax</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Semnopithecus dussumieri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Semnopithecus entellus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Semnopithecus hector</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Semnopithecus hypoleucos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Semnopithecus priam</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Semnopithecus schistaceus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Simias concolor</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Trachypithecus geei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Trachypithecus pileatus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Trachypithecus shortridgei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(4) Cheirogaleidae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All species of Cheirogaleidae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 Daubentoniidae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Daubentonia madagascariensis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 Hominidae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Gorilla beringei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Gorilla gorilla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Pan</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Pongo abelii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Pongo </w:t>
            </w:r>
            <w:r>
              <w:t>pygmaeus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 Hylobatidae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All species of Hylobatidae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 Indriidae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All species of Indriidae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 Lemuridae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All species of Lemuridae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 Lepilemuridae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All species of Lepilemuridae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 Lorisidae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Nycticebus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 Pithecidae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Cacajao</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Chiropotes albinasus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 Proboscidea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Elephantidae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Elephas maximus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Loxodonta africana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 Rodentia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Chinchillidae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All species of Chinchilla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Sciuridae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Cynomys mexicanus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 Sirenia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Dugongidae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Dugong dugon</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Trichechidae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Trichechus inunguis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Trichechus manatus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Trichechus senegalensis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(ii) Class Aves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Anseriformes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Anatidae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Anas aucklandica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Anas chlorotis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Anas nesiotis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Asarcornis scutulata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Rhodonessa </w:t>
            </w:r>
            <w:r>
              <w:t>caryophyllacea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(b)Apodiformes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Trochilidae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Glaucis dohrnii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 Ciconiformes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Ciconiidae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Jabiru mycteria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Mycteria cinerea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Threskiornithidae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Geronticus eremita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 Columbiformes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Columbidae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Caloenas nicobarica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Ducula mindorensis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 Coraciiformes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Bucerotidae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Aceros nipalensis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Buceros bicornis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Rhinoplax vigil</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Rhyticeros subruficollis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 Falconiformes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Accipitridae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Aquila adalberti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Aquila heliaca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Chondrohierax uncinatus </w:t>
            </w:r>
            <w:r>
              <w:t>wilsonii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Haliaeetus albicilla groenlandicus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Harpia harpyja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Pithecophaga jefferyi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Cathartidae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Vultur gryphus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Falconidae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Falco araeus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Falco jugger</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Falco newtoni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Falco pelegrinoides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Falco peregrinus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Falco </w:t>
            </w:r>
            <w:r>
              <w:t>punctatus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Falco rusticolus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 Galliformes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Cracidae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Crax blumenbachii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Mitu mitu</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Oreophasis derbianus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Penelope albipennis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Pipile jacutinga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Pipile pipile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Megapodiidae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Macrocephalon maleo</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Phasianidae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Catreus </w:t>
            </w:r>
            <w:r>
              <w:t>wallichii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Crossoptilon crossoptilon</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Crossoptilon mantchuricum</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Lophophorus impejanus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Lophophorus lhuysii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Lophophorus sclateri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Lophura edwardsi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Lophura swinhoii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Polyplectron napoleonis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Rheinardia ocellata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Syrmaticus </w:t>
            </w:r>
            <w:r>
              <w:t>ellioti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Syrmaticus humiae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Syrmaticus mikado</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Tetraogallus caspius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Tetraogallus tibetanus other than Tetraogallus tibetanus tibetanus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Tragopan blythii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Tragopan caboti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Tragopan melanocephalus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 Gruiformes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Gruidae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Balearica pavonina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Grus canadensis nesiotes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Grus nigricollis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Otididae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Ardeotis nigriceps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Chlamydotis undulata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Houbaropsis bengalensis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Rhynochetidae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Rhynochetos jubatus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(i)Passeriformes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Cotingidae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Cotinga </w:t>
            </w:r>
            <w:r>
              <w:t>maculata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Xipholena atropurpurea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Fringillidae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Carduelis cucullata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Hirundinidae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Pseudochelidon sirintarae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 Icteridae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Xanthopsar flavus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 Muscicapidae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Picathartes gymnocephalus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Picathartes oreas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 Pittidae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Pitta </w:t>
            </w:r>
            <w:r>
              <w:t>gurneyi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Pitta kochi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 Sturnidae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Leucopsar rothschildi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 Zosteropidae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Zosterops albogularis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(j) Pelecaniformes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Pelecanidae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Pelecanus crispus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(k) Piciformes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Picidae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Dryocopus javensis richardsi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(l) </w:t>
            </w:r>
            <w:r>
              <w:t>Podicipediformes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Podicipedidae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Podilymbus gigas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 Psittaciformes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Cacatuidae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Cacatua goffiniana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Cacatua haematuropygia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Cacatua moluccensis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Cacatua sulphurea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Probosciger aterrimus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Loriidae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Eos histrio</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Vini </w:t>
            </w:r>
            <w:r>
              <w:t>ultramarina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Psittacidae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Amazona arausiaca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Amazona auropalliata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Amazona barbadensis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Amazona brasiliensis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Amazona finschi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Amazona guildingii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Amazona imperialis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Amazona leucocephala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Amazona oratrix</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Amazona pretrei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Amazona rhodocorytha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Amazona tucumana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Amazona versicolor</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Amazona vinacea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Amazona viridigenalis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Anodorhynchus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Ara ambiguus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Ara glaucogularis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Ara macao</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Ara militaris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Ara rubrogenys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Cyanopsitta spixii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Cyanoramphus forbesi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Cyanoramphus novaezelandiae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Cyanoramphus saisseti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Eunymphicus cornutus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Guarouba guarouba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Ognorhynchus icterotis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Pezoporus wallicus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Pionopsitta pileata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Primolius couloni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Primolius maracana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Psephotus dissimilis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Psephotus pulcherrimus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Psittacula echo</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Psittacus erithacus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Pyrrhura cruentata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Rhynchopsitta terrisi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Strigops habroptilus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 Rheiformes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Rheidae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Pterocnemia pennata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 Sphenisciformes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(1) </w:t>
            </w:r>
            <w:r>
              <w:t>Spheniscidae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Spheniscus humboldti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 Strigiformes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Strigidae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Heteroglaux blewitti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Mimizuku gurneyi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Tytonidae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Tyto soumagnei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(q) Struthioniformes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Struthionidae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Struthio camelus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 Tinamiformes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Tinamidae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Tinamus solitarius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 Trogoniformes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Trogonidae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Pharomachrus mocinno</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(iii) Class Reptilia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Crocodylia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Alligatoridae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Alligator sinensis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Caiman crocodilus apaporiensis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Caiman latirostris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Melanosuchus niger</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(2) </w:t>
            </w:r>
            <w:r>
              <w:t>Crocodylidae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Crocodylus acutus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Crocodylus cataphractus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Crocodylus intermedius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Crocodylus mindorensis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Crocodylus moreletii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Crocodylus niloticus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Crocodylus palustris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Crocodylus porosus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Crocodylus rhombifer</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Crocodylus </w:t>
            </w:r>
            <w:r>
              <w:t>siamensis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Osteolaemus tetraspis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Tomistoma schlegelii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Gavialidae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Gavialis gangeticus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 Rhynchocephalia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Sphenodontidae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Sphenodon</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 Sauria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Agamidae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Ceratophora erdeleni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Ceratophora karu</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Ceratophora </w:t>
            </w:r>
            <w:r>
              <w:t>tennentii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Cophotis ceylanica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Cophotis dumbara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Anguidae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Abronia anzuetoi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Abronia campbelli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Abronia fimbriata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Abronia frosti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Abronia meledona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Chamaeleonidae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Brookesia perarmata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 Gekkonidae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Cnemaspis </w:t>
            </w:r>
            <w:r>
              <w:t>psychedelica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Gonatodes daudini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Lygodactylus williamsi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 Helodermatidae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Heloderma horridum charlesbogerti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 Iguanidae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Brachylophus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Cyclura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Sauromalus varius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 Lacertidae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Gallotia simonyi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 Varanidae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Varanus </w:t>
            </w:r>
            <w:r>
              <w:t>bengalensis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Varanus flavescens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Varanus griseus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Varanus komodoensis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Varanus nebulosus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 Xenosauridae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Shinisaurus crocodilurus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 Serpentes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Boidae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Acrantophis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Boa constrictor occidentalis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Epicrates inornatus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Epicrates monensis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Epicrates subflavus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Sanzinia madagascariensis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Bolyeriidae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Bolyeria multocarinata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Casarea dussumieri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Pythonidae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Python molurus molurus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 Viperidae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Vipera ursinii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 Testudines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Chelidae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Pseudemydura umbrina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Cheloniidae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All species of Cheloniidae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Dermochelyidae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Dermochelys coriacea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 Emydidae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Glyptemys muhlenbergii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Terrapene coahuila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 Geoemydidae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Batagur affinis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Batagur baska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Cuora bourreti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Cuora picturata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Geoclemys hamiltonii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Mauremys annamensis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Melanochelys tricarinata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Morenia ocellata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Pangshura tecta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 Platysternidae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All species of Platysternidae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 Testudinidae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Astrochelys radiata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Astrochelys yniphora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Chelonoidis niger</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Geochelone elegans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Geochelone platynota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Gopherus flavomarginatus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Malacochersus tornieri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Psammobates geometricus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Pyxis arachnoides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Pyxis planicauda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Testudo kleinmanni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 Trionychidae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Apalone </w:t>
            </w:r>
            <w:r>
              <w:t>spinifera atra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Chitra chitra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Chitra vandijki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Nilssonia gangetica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Nilssonia hurum</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Nilssonia nigricans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(iv) Class Amphibia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Anura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Bufonidae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Altiphrynoides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Amietophrynus channingi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Amietophrynus superciliaris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Atelopus zeteki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Incilius periglenes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Nectophrynoides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Nimbaphrynoides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Telmatobiidae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Telmatobius culeus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 Caudata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Cryptobranchidae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Andrias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Salamandridae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Neurergus kaiseri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 Class Elasmobranchii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(a) </w:t>
            </w:r>
            <w:r>
              <w:t>Pristiformes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Pristidae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All species of Pristidae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(vi) Class Actinopterygii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Acipenseriformes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Acipenseridae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Acipenser brevirostrum</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Acipenser sturio</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 Cypriniformes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Catostomidae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Chasmistes cujus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Cyprinidae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Probarbus jullieni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 Osteoglossiformes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Osteoglossidae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Scleropages formosus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Scleropages inscriptus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 Perciformes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Sciaenidae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Totoaba macdonaldi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 Siluriformes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Pangasiidae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Pangasianodon gigas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(vii) Class </w:t>
            </w:r>
            <w:r>
              <w:t>Sarcopterygii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Coelacanthiformes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Latimeriidae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Latimeria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(viii) Class Insecta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Lepidoptera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Papilionidae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Achillides chikae chikae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Achillides chikae hermeli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Ornithoptera alexandrae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Papilio homerus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Parides </w:t>
            </w:r>
            <w:r>
              <w:t>burchellanus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(ix) Class Bivalvia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Unionoida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Unionidae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Conradilla caelata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Dromus dromas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Epioblasma curtisi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Epioblasma florentina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Epioblasma sampsonii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Epioblasma sulcata perobliqua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Epioblasma torulosa gubernaculum</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Epioblasma torulosa torulosa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Epioblasma turgidula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Epioblasma walkeri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Fusconaia cuneolus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Fusconaia edgariana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Lampsilis higginsii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Lampsilis orbiculata orbiculata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Lampsilis satur</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Lampsilis virescens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Plethobasus </w:t>
            </w:r>
            <w:r>
              <w:t>cicatricosus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Plethobasus cooperianus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Pleurobema plenum</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Potamilus capax</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Quadrula intermedia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Quadrula sparsa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Toxolasma cylindrella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Unio nickliniana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Unio tampicoensis tecomatensis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Villosa trabalis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(x) Class </w:t>
            </w:r>
            <w:r>
              <w:t>Gastropoda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Stylommatophora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Achatinellidae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Achatinella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Cepolidae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Polymita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II. Flora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Agavaceae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Agave parviflora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Apocynaceae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Pachypodium ambongense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Pachypodium baronii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Pachypodium decaryi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(3) </w:t>
            </w:r>
            <w:r>
              <w:t>Araucariaceae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Araucaria araucana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 Cactaceae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Ariocarpus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Astrophytum asterias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Aztekium ritteri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Coryphantha werdermannii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Discocactus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Echinocereus ferreiranus ssp. lindsayorum</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Echinocereus schmollii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Escobaria minima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Escobaria sneedii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Mammillaria pectinifera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Melocactus conoideus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Melocactus deinacanthus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Melocactus glaucescens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Melocactus paucispinus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Obregonia denegrii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Pachycereus militaris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Pediocactus bradyi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Pediocactus </w:t>
            </w:r>
            <w:r>
              <w:t>knowltonii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Pediocactus paradinei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Pediocactus peeblesianus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Pediocactus sileri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Pelecyphora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Sclerocactus blainei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Sclerocactus brevihamatus ssp. tobuschii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Sclerocactus brevispinus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Sclerocactus cloverae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Sclerocactus erectocentrus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Sclerocactus glaucus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Sclerocactus mariposensis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Sclerocactus mesae-verdae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Sclerocactus nyensis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Sclerocactus papyracanthus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Sclerocactus pubispinus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Sclerocactus sileri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Sclerocactus </w:t>
            </w:r>
            <w:r>
              <w:t>wetlandicus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Sclerocactus wrightiae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Strombocactus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Turbinicarpus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Uebelmannia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 Compositae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Saussurea costus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 Cupressaceae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Fitzroya cupressoides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Pilgerodendron uviferum</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 Cycadaceae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Cycas beddomei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(8) </w:t>
            </w:r>
            <w:r>
              <w:t>Euphorbiaceae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Euphorbia ambovombensis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Euphorbia capsaintemariensis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Euphorbia cremersii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Euphorbia cylindrifolia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Euphorbia decaryi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Euphorbia francoisii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Euphorbia moratii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Euphorbia parvicyathophora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Euphorbia </w:t>
            </w:r>
            <w:r>
              <w:t>quartziticola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Euphorbia tulearensis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 Fouquieriaceae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Fouquieria fasciculata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Fouquieria purpusii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 Leguminosae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Dalbergia nigra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 Liliaceae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albida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albiflora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alfredii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bakeri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bellatula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Aloe </w:t>
            </w:r>
            <w:r>
              <w:t>calcairophila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compressa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delphinensis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descoingsii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fragilis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haworthioides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helenae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laeta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parallelifolia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parvula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pillansii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polyphylla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rauhii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Aloe </w:t>
            </w:r>
            <w:r>
              <w:t>suzannae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versicolor</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Aloe vossii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 Nepenthaceae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Nepenthes khasiana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Nepenthes rajah</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 Orchidaceae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Aerangis ellisii</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Cattleya jongheana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Cattleya lobata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Dendrobium cruentum</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Mexipedium xerophyticum</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Paphiopedilum</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Peristeria elata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Phragmipedium</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Renanthera imschootiana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(14) Palmae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Dypsis decipiens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(15) Pinaceae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Abies guatemalensis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(16) Podocarpaceae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Podocarpus parlatorei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(17) Rubiaceae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Balmea stormiae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(18) </w:t>
            </w:r>
            <w:r>
              <w:t>Sarraceniaceae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Sarracenia oreophila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Sarracenia rubra ssp. alabamensis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Sarracenia rubra ssp. jonesii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(19) Stangeriaceae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Stangeria eriopus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(20) Zamiaceae</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Ceratozamia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Encephalartos</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Microcycas calocoma</w:t>
            </w:r>
          </w:p>
        </w:tc>
      </w:tr>
      <w:tr w:rsidR="00B53E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Zamia restrepoi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Note: </w:t>
            </w:r>
            <w:r>
              <w:t>Names in parentheses are English common names corresponding to the respective scientific names</w:t>
            </w:r>
          </w:p>
        </w:tc>
      </w:tr>
    </w:tbl>
    <w:p w:rsidR="00B53E24" w:rsidRDefault="00B53E24"/>
    <w:p w:rsidR="00B53E24" w:rsidRDefault="00C00232">
      <w:pPr>
        <w:pStyle w:val="en8"/>
        <w:ind w:left="227" w:hanging="227"/>
      </w:pPr>
      <w:r>
        <w:t>Appended Table 3 Specified Class I Nationally Rare Species of Wild Fauna and Flora (Re: Art.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5872"/>
      </w:tblGrid>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Item</w:t>
            </w:r>
          </w:p>
        </w:tc>
        <w:tc>
          <w:tcPr>
            <w:tcW w:w="5872" w:type="dxa"/>
            <w:tcBorders>
              <w:top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Species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 Flora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Alismataceae</w:t>
            </w:r>
          </w:p>
        </w:tc>
      </w:tr>
      <w:tr w:rsidR="00B53E24">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Sagittaria natans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 Araceae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aprile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cucullatum</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heterocephalum ssp. okinawense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inaense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ishizuchiense ssp. ishizuchiense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kawashimae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kuratae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Arisaema </w:t>
            </w:r>
            <w:r>
              <w:t>minamitanii</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nagiense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ogatae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Arisaema seppikoense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 Aristolochiaceae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Asarum caudigerum</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Asarum hexalobum var. controversum</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Asarum kinoshitae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Asarum misandrum</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Asarum mitoanum</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Asarum </w:t>
            </w:r>
            <w:r>
              <w:t>monodoriflorum</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Asarum okinawense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Asarum sakawanum var. stellatum</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Asarum satsumense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Asarum yaeyamense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 Caprifoliaceae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Lonicera fragrantissima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 Asteraceae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Aster asagrayi var. walkeri</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Saussurea yakusimensis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(6) </w:t>
            </w:r>
            <w:r>
              <w:t>Brassicaceae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Berteroella maximowiczii</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Draba igarashii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 Dryopteridaceae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Polystichum neolobatum</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Polystichum obae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 Eriocaulaceae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Eriocaulon seticuspe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 Gentianaceae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Gentiana yakushimensis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 Geraniaceae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Geranium </w:t>
            </w:r>
            <w:r>
              <w:t>shikokianum var. yoshiianum</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(11) Liliaceae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Asparagus oligoclonos</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Chionographis koidzumiana var. kurokamiana</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Fritillaria kaiensis</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Polygonatum cryptanthum</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Tricyrtis ishiiana var. ishiiana</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Tricyrtis ishiiana var. surugensis</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Tricyrtis perfoliata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(12) Orchidaceae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Acanthephippium pictum</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Anoectochilus formosanus</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Crepidium kandae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Cypripedium macranthos var. macranthos</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Cypripedium macranthos var. rebunense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Cypripedium macranthos var. speciosum</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Dendrobium okinawense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8</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Macodes petola</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9</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Odontochilus hatusimanus</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10</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Odontochilus tashiroi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(13) Polemoniaceae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Polemonium kiushianum</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(14) Polypodiaceae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Drynaria roosii</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Lepisorus oligolepidus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(15) Primulaceae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Lysimachia tashiroi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(16) </w:t>
            </w:r>
            <w:r>
              <w:t>Ranunculaceae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Aconitum ciliare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Callianthemum hondoense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Callianthemum kirigishiense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Ranunculus kitadakeanus</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Ranunculus yatsugatakensis</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Thalictrum uchiyamae</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(17) Tectariaceae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Tectaria fauriei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(18) Violaceae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Viola tashiroi var. </w:t>
            </w:r>
            <w:r>
              <w:t>tairae</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Viola thibaudieri</w:t>
            </w:r>
          </w:p>
        </w:tc>
      </w:tr>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Viola utchinensis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Note: Names in parentheses are English common names corresponding to the respective scientific names.</w:t>
            </w:r>
          </w:p>
        </w:tc>
      </w:tr>
    </w:tbl>
    <w:p w:rsidR="00B53E24" w:rsidRDefault="00B53E24"/>
    <w:p w:rsidR="00B53E24" w:rsidRDefault="00C00232">
      <w:pPr>
        <w:pStyle w:val="en8"/>
        <w:ind w:left="227" w:hanging="227"/>
      </w:pPr>
      <w:r>
        <w:t>Appended Table 4 Specified Class II Nationally Rare Species of Wild Fauna and Flora (Re: Art.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5872"/>
      </w:tblGrid>
      <w:tr w:rsidR="00B53E2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Item</w:t>
            </w:r>
          </w:p>
        </w:tc>
        <w:tc>
          <w:tcPr>
            <w:tcW w:w="5872" w:type="dxa"/>
            <w:tcBorders>
              <w:top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Species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 Fauna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 Class Amphibia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Caudata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Hynobiidae</w:t>
            </w:r>
          </w:p>
        </w:tc>
      </w:tr>
      <w:tr w:rsidR="00B53E24">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Hynobius tokyoensis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(ii) Actinopterygii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Cypriniformes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Cyprinidae</w:t>
            </w:r>
          </w:p>
        </w:tc>
      </w:tr>
      <w:tr w:rsidR="00B53E24">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Hemigrammocypris neglectus</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(iii) Class Insecta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Hemiptera</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 Belostomatidae</w:t>
            </w:r>
          </w:p>
        </w:tc>
      </w:tr>
      <w:tr w:rsidR="00B53E24">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5872" w:type="dxa"/>
            <w:tcBorders>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Kirkaldyia </w:t>
            </w:r>
            <w:r>
              <w:t>deyrolli</w:t>
            </w:r>
          </w:p>
        </w:tc>
      </w:tr>
      <w:tr w:rsidR="00B53E2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Note: Names in parentheses are English common names corresponding to the respective scientific names.</w:t>
            </w:r>
          </w:p>
        </w:tc>
      </w:tr>
    </w:tbl>
    <w:p w:rsidR="00B53E24" w:rsidRDefault="00B53E24"/>
    <w:p w:rsidR="00B53E24" w:rsidRDefault="00C00232">
      <w:pPr>
        <w:pStyle w:val="en8"/>
        <w:ind w:left="227" w:hanging="227"/>
      </w:pPr>
      <w:r>
        <w:t>Appended Table 5 Body Parts and Processed Products (Re: Art. 3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74"/>
        <w:gridCol w:w="1322"/>
        <w:gridCol w:w="2322"/>
        <w:gridCol w:w="3688"/>
      </w:tblGrid>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Item</w:t>
            </w:r>
          </w:p>
        </w:tc>
        <w:tc>
          <w:tcPr>
            <w:tcW w:w="1322" w:type="dxa"/>
            <w:tcBorders>
              <w:top w:val="single" w:sz="4" w:space="0" w:color="auto"/>
              <w:right w:val="single" w:sz="4" w:space="0" w:color="auto"/>
            </w:tcBorders>
            <w:tcMar>
              <w:top w:w="0" w:type="dxa"/>
              <w:left w:w="108" w:type="dxa"/>
              <w:bottom w:w="0" w:type="dxa"/>
              <w:right w:w="108" w:type="dxa"/>
            </w:tcMar>
          </w:tcPr>
          <w:p w:rsidR="00B53E24" w:rsidRDefault="00C00232">
            <w:pPr>
              <w:pStyle w:val="jaen"/>
            </w:pPr>
            <w:r>
              <w:t>Family</w:t>
            </w:r>
          </w:p>
        </w:tc>
        <w:tc>
          <w:tcPr>
            <w:tcW w:w="2322" w:type="dxa"/>
            <w:tcBorders>
              <w:top w:val="single" w:sz="4" w:space="0" w:color="auto"/>
              <w:right w:val="single" w:sz="4" w:space="0" w:color="auto"/>
            </w:tcBorders>
            <w:tcMar>
              <w:top w:w="0" w:type="dxa"/>
              <w:left w:w="108" w:type="dxa"/>
              <w:bottom w:w="0" w:type="dxa"/>
              <w:right w:w="108" w:type="dxa"/>
            </w:tcMar>
          </w:tcPr>
          <w:p w:rsidR="00B53E24" w:rsidRDefault="00C00232">
            <w:pPr>
              <w:pStyle w:val="jaen"/>
            </w:pPr>
            <w:r>
              <w:t>Body parts</w:t>
            </w:r>
          </w:p>
        </w:tc>
        <w:tc>
          <w:tcPr>
            <w:tcW w:w="3688" w:type="dxa"/>
            <w:tcBorders>
              <w:top w:val="single" w:sz="4" w:space="0" w:color="auto"/>
              <w:right w:val="single" w:sz="4" w:space="0" w:color="auto"/>
            </w:tcBorders>
            <w:tcMar>
              <w:top w:w="0" w:type="dxa"/>
              <w:left w:w="108" w:type="dxa"/>
              <w:bottom w:w="0" w:type="dxa"/>
              <w:right w:w="108" w:type="dxa"/>
            </w:tcMar>
          </w:tcPr>
          <w:p w:rsidR="00B53E24" w:rsidRDefault="00C00232">
            <w:pPr>
              <w:pStyle w:val="jaen"/>
            </w:pPr>
            <w:r>
              <w:t>Processed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 Fauna (Animals)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(i) </w:t>
            </w:r>
            <w:r>
              <w:t>Mammalia</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(a) Artiodactyla</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Antilocapridae</w:t>
            </w:r>
          </w:p>
        </w:tc>
        <w:tc>
          <w:tcPr>
            <w:tcW w:w="2322" w:type="dxa"/>
            <w:tcBorders>
              <w:top w:val="single" w:sz="4" w:space="0" w:color="auto"/>
              <w:right w:val="single" w:sz="4" w:space="0" w:color="auto"/>
            </w:tcBorders>
            <w:tcMar>
              <w:top w:w="0" w:type="dxa"/>
              <w:left w:w="108" w:type="dxa"/>
              <w:bottom w:w="0" w:type="dxa"/>
              <w:right w:w="108" w:type="dxa"/>
            </w:tcMar>
          </w:tcPr>
          <w:p w:rsidR="00B53E24" w:rsidRDefault="00C00232">
            <w:pPr>
              <w:pStyle w:val="jaen"/>
            </w:pPr>
            <w:r>
              <w:t>Fur, skin, horn</w:t>
            </w:r>
          </w:p>
        </w:tc>
        <w:tc>
          <w:tcPr>
            <w:tcW w:w="3688" w:type="dxa"/>
            <w:tcBorders>
              <w:top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Fur products (meaning clothes, accessories, furnishings, and other articles made from fur and specified by Ministry of the Environment Order; the same applies hereinafter), leather </w:t>
            </w:r>
            <w:r>
              <w:t>products (meaning clothes, accessories, furnishings, and other articles made from skin and specified by Ministry of the Environment Order, other than fur products; the same applies hereinafter), and horn products (meaning accessories, furnishings, and othe</w:t>
            </w:r>
            <w:r>
              <w:t>r articles made from horns and specified by Ministry of the Environment Order; the same applies hereinafter)</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Bovidae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skin, horn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products, leather products, horn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Camelidae</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Fur, skin</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Fur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Cervidae</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Fur, skin, horn</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Fur </w:t>
            </w:r>
            <w:r>
              <w:t>products, leather products, horn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Moschidae</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Fur, skin, horn</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Fur products, leather products, horn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Suidae</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Tusk</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Accessories, furnishings, and other articles made of tusks and specified by Ministry of the Environment Order</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Tayassuidae</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Fur, skin</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Fur products, leather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 Carnivora</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Canidae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skin, tooth</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Fur products, leather products, tooth products (meaning accessories and other articles made of teeth and specified by Ministry of the Environment Order; the same </w:t>
            </w:r>
            <w:r>
              <w:t>applies hereinafter)</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Felidae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Coat, skin, tooth, claw, bone (limited to those of Panthera tigris (tiger); the same applies hereinafter in this paragraph), genitals (limited to that of males of the Panthera tigris (tiger); the same applies hereinafter in </w:t>
            </w:r>
            <w:r>
              <w:t>this paragraph)</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products, leather products, tooth products, accessories and other articles made of claws and specified by Ministry of the Environment Order, articles made of bones and intended for human consumption or otherwise specified by Ministry of</w:t>
            </w:r>
            <w:r>
              <w:t xml:space="preserve"> the Environment Order, and articles made of genitals and intended for human consumption or otherwise specified by Ministry of the Environment Order</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Mustelidae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products, leather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Otariidae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Phocidae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products, leather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Ursidae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products, leather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Viverridae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products, leather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 Edentata</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Dasypodidae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Leather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 Diprotodonita</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Macropodidae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products, leather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Potoroidae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products, leather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 Perissodactyla</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Equidae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products, leather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Rhinocerotidae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Horn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Horn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Taipiridae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Leather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 Squamata</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Scale,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Articles made of scales and intended for human consumption or otherwise specified by Ministry of the Environment Order, and leather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 Primates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Cercopithecidae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Lemuridae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Fur </w:t>
            </w:r>
            <w:r>
              <w:t>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Lepilemuridae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(h) Proboscidea</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Elephantidae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 and tusk</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Leather products, and accessories, furnishings, seals, and other articles made of tusks and specified by Ministry of the Environment Order</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 Rodentia</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Chinchillidae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Fur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(j) Sirenia</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Dugongidae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Leather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Trichechidae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Leather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(ii) Aves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Ciconiiformes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Ciconiidae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Feather products (meaning clothes, accessories, furnishings, and other </w:t>
            </w:r>
            <w:r>
              <w:t>articles made of feather and specified by Ministry of the Environment Order; the same applies hereinafter)</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Threskiornithidae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Feather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 Columbiformes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Columbidae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Feather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 Coraciiformes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Bucerotidae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Beak and </w:t>
            </w:r>
            <w:r>
              <w:t>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Accessories, furnishings, and other articles made of beaks and specified by Ministry of the Environment Order, and feather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 Accipitriformes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Accipitridae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Feather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Cathartidae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Feather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(e) </w:t>
            </w:r>
            <w:r>
              <w:t>Galliformes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Phasianidae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Feather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 Gruiformes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Gruidae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Feather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 Rheiformes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Rheidae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 and 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Leather products, feather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(iii) Class Reptilia</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Crocodilia</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Alligatoridae </w:t>
            </w:r>
            <w:r>
              <w:t>(excluding Caiman latirostris and Melanosuchus niger)</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Leather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Crocodylidae (excluding Crocodylus acutus, C. moreletii, C. niloticus, C. porosus, and C. siamensis)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Leather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Gavialidae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Leather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 Sauria</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Iguanidae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Leather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Varanidae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Leather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 Serpentes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Boidae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Leather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Bolyeriidae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Leather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Pythonidae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Leather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 Testudines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Cheloniidae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 shell</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Leather products and </w:t>
            </w:r>
            <w:r>
              <w:t>shell products (meaning accessories, furnishings, and other articles made of shells and specified by Ministry of the Environment Order; the same applies hereinafter)</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Dermochelyidae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Leather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Emydidae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 shell</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Leather products and </w:t>
            </w:r>
            <w:r>
              <w:t>shell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Geoemydidae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 shell</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Leather products and shell products</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Testudinidae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Shell</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Shell products</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(iv) Class Insecta</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 Lepidoptera</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Papilionidae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Wing</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Accessories, furnishings, and other articles made of wings and specified by </w:t>
            </w:r>
            <w:r>
              <w:t>Ministry of the Environment Order</w:t>
            </w:r>
          </w:p>
        </w:tc>
      </w:tr>
      <w:tr w:rsidR="00B53E2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II Flora</w:t>
            </w: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Araucariaceae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Trunk (excluding that stripped of bark; the same applies hereinafter) and branch (excluding that stripped of bark; the same applies hereinafter)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B53E24">
            <w:pPr>
              <w:pStyle w:val="jaen"/>
            </w:pP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Cactaceae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Stem</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B53E24">
            <w:pPr>
              <w:pStyle w:val="jaen"/>
            </w:pP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Cupressaceae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Trunk and </w:t>
            </w:r>
            <w:r>
              <w:t>branch</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B53E24">
            <w:pPr>
              <w:pStyle w:val="jaen"/>
            </w:pP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Fabaceae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Trunk and branch</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B53E24">
            <w:pPr>
              <w:pStyle w:val="jaen"/>
            </w:pP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5</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Liliaceae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Leaf</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B53E24">
            <w:pPr>
              <w:pStyle w:val="jaen"/>
            </w:pP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6</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Orchidaceae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Flower and stem</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B53E24">
            <w:pPr>
              <w:pStyle w:val="jaen"/>
            </w:pPr>
          </w:p>
        </w:tc>
      </w:tr>
      <w:tr w:rsidR="00B53E24">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7</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Pinaceae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Trunk and branch</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B53E24">
            <w:pPr>
              <w:pStyle w:val="jaen"/>
            </w:pPr>
          </w:p>
        </w:tc>
      </w:tr>
    </w:tbl>
    <w:p w:rsidR="00B53E24" w:rsidRDefault="00B53E24"/>
    <w:p w:rsidR="00B53E24" w:rsidRDefault="00C00232">
      <w:pPr>
        <w:pStyle w:val="en8"/>
        <w:ind w:left="227" w:hanging="227"/>
      </w:pPr>
      <w:r>
        <w:t>Appended Table 6 Raw Material Body Parts, etc. (Art. 5, 10, 13, and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506"/>
        <w:gridCol w:w="3506"/>
      </w:tblGrid>
      <w:tr w:rsidR="00B53E24">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Item</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Family</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Raw material body parts</w:t>
            </w:r>
          </w:p>
        </w:tc>
      </w:tr>
      <w:tr w:rsidR="00B53E24">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Manidae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Skin and </w:t>
            </w:r>
            <w:r>
              <w:t>processed products thereof</w:t>
            </w:r>
          </w:p>
        </w:tc>
      </w:tr>
      <w:tr w:rsidR="00B53E24">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2</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Elephantidae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 and processed products thereof, tusk and processed products thereof</w:t>
            </w:r>
          </w:p>
        </w:tc>
      </w:tr>
      <w:tr w:rsidR="00B53E24">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3</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Varanidae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 and processed products thereof</w:t>
            </w:r>
          </w:p>
        </w:tc>
      </w:tr>
      <w:tr w:rsidR="00B53E24">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4</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Cheloniidae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Skin and processed products thereof, shells and processed products </w:t>
            </w:r>
            <w:r>
              <w:t>thereof</w:t>
            </w:r>
          </w:p>
        </w:tc>
      </w:tr>
    </w:tbl>
    <w:p w:rsidR="00B53E24" w:rsidRDefault="00B53E24"/>
    <w:p w:rsidR="00B53E24" w:rsidRDefault="00C00232">
      <w:pPr>
        <w:pStyle w:val="en8"/>
        <w:ind w:left="227" w:hanging="227"/>
      </w:pPr>
      <w:r>
        <w:t>Appended Table 7 Individuals Eligible for Registration (Re: Art. 8 and 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Item</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Species</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etc.</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1</w:t>
            </w:r>
          </w:p>
        </w:tc>
        <w:tc>
          <w:tcPr>
            <w:tcW w:w="2175" w:type="dxa"/>
            <w:tcBorders>
              <w:top w:val="single" w:sz="4" w:space="0" w:color="auto"/>
              <w:right w:val="single" w:sz="4" w:space="0" w:color="auto"/>
            </w:tcBorders>
            <w:tcMar>
              <w:top w:w="0" w:type="dxa"/>
              <w:left w:w="108" w:type="dxa"/>
              <w:bottom w:w="0" w:type="dxa"/>
              <w:right w:w="108" w:type="dxa"/>
            </w:tcMar>
          </w:tcPr>
          <w:p w:rsidR="00B53E24" w:rsidRDefault="00C00232">
            <w:pPr>
              <w:pStyle w:val="jaen"/>
            </w:pPr>
            <w:r>
              <w:t>Antilocapra americana (pronghorn)</w:t>
            </w:r>
          </w:p>
        </w:tc>
        <w:tc>
          <w:tcPr>
            <w:tcW w:w="2175" w:type="dxa"/>
            <w:tcBorders>
              <w:top w:val="single" w:sz="4" w:space="0" w:color="auto"/>
              <w:right w:val="single" w:sz="4" w:space="0" w:color="auto"/>
            </w:tcBorders>
            <w:tcMar>
              <w:top w:w="0" w:type="dxa"/>
              <w:left w:w="108" w:type="dxa"/>
              <w:bottom w:w="0" w:type="dxa"/>
              <w:right w:w="108" w:type="dxa"/>
            </w:tcMar>
          </w:tcPr>
          <w:p w:rsidR="00B53E24" w:rsidRDefault="00C00232">
            <w:pPr>
              <w:pStyle w:val="jaen"/>
            </w:pPr>
            <w:r>
              <w:t>Populations other than those in Mexico</w:t>
            </w:r>
          </w:p>
        </w:tc>
        <w:tc>
          <w:tcPr>
            <w:tcW w:w="2175" w:type="dxa"/>
            <w:tcBorders>
              <w:top w:val="single" w:sz="4" w:space="0" w:color="auto"/>
              <w:right w:val="single" w:sz="4" w:space="0" w:color="auto"/>
            </w:tcBorders>
            <w:tcMar>
              <w:top w:w="0" w:type="dxa"/>
              <w:left w:w="108" w:type="dxa"/>
              <w:bottom w:w="0" w:type="dxa"/>
              <w:right w:w="108" w:type="dxa"/>
            </w:tcMar>
          </w:tcPr>
          <w:p w:rsidR="00B53E24" w:rsidRDefault="00C00232">
            <w:pPr>
              <w:pStyle w:val="jaen"/>
            </w:pPr>
            <w:r>
              <w:t>Individuals, body parts,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Ovis gmelini</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other than those in Cyprus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body parts,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Vicugna vicugna (vicuna)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Populations in Catamarca, Jujuy, La Rioja, Salta, and San Juan in Argentina, Bolivia, Arica y Parinacota and Tarapaca in </w:t>
            </w:r>
            <w:r>
              <w:t>Chile, Ecuador, and Peru (in the case of populations in La Rioja or San Juan in Argentina, limited to those under semi-human control)</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Coat, processed products made of coat(excluding those made of skin)</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All species of Moschus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other than those</w:t>
            </w:r>
            <w:r>
              <w:t xml:space="preserve"> in Afghanistan, Bhutan, India, Myanmar, Nepal or Pakistan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body parts,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5</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Canis lupus (wolf) other than Canis lupus dingo (dingo) or Canis lupis familiaris (dog)</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other than those in Bhutan, India, Nepal or Pakist</w:t>
            </w:r>
            <w:r>
              <w:t>an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body parts,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6</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Caracal caracal (caracal)</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other than those in Asia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body parts,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7</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Puma yagouaroundi (jaguarundi)</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other than those in Central and North America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body parts,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8</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Panthera leo</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other than those in India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body parts,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9</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Prionailurus bengalensis bengalensis (leopard cat)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Populations other than those in Bangladesh, India or </w:t>
            </w:r>
            <w:r>
              <w:t>Thailand</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body parts,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10</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Prionailurusrubuginosus (rusty-spotted cat)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other than those in India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body parts,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11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Puma concolor</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Populations other than those in Costa rica and </w:t>
            </w:r>
            <w:r>
              <w:t>Panama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body parts,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12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Aonyx capensis microdon (Ccape clawless otter)</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other than those in Cameroon and Nigeria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body parts,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13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Ursus arctos (brown bear)</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other than thos</w:t>
            </w:r>
            <w:r>
              <w:t>e in Bhutan, People's Republic of China, Mexico, and Mongolia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body parts,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14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Ceratotheriumsimumsimum (southern white rhinoceros)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in Eswatini and South African Republic</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Live individuals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15</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Loxodonta </w:t>
            </w:r>
            <w:r>
              <w:t>africana (african elephant)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in Botswana and Zimbabwe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Live individuals, skin, tusks(limited to those specified by Ministry of the Environment Order), processed products made of skin</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16</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Loxsodonta africana (african elephant)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in Namib</w:t>
            </w:r>
            <w:r>
              <w:t>ia and South African Republic</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Skin, tusks(limited to those specified by Ministry of the Environment Order), processed products made of skin</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17</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Faloonewtoni (madagascar kestrei)</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other than those in Seychelles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18</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Petrocnemia pennata (darwin's rhea)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in Argentina and Chile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body parts,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19</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Struthio camelus (common ostrich)</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Populations other than those in Algeria, Burkina Faso, Cameroon, Central African Rep., Chad, </w:t>
            </w:r>
            <w:r>
              <w:t>Mali, Mauritania, Morocco, Niger, Nigeria, Senegal, and Sudan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20</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Caiman latirostris (broad-snouted caiman)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in Argentina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21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Melanosuchus niger (black caiman)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in Brazil</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22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Crocodylus acutus (american crocodile)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in the Cispata Bay Integrated Management District in Columbia, Cuba, and Mexico</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23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 xml:space="preserve">Crocodylus moreletii </w:t>
            </w:r>
            <w:r>
              <w:t>(morelet's crocodile)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in Belize and Mexico</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24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Crocodylus niloticus (nile crocodile)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in Botswana, Egypt, Ethiopia, Kenya, Madagascar, Malawi, Mozambique, Namibia, South African Republic, Uganda, Tanza</w:t>
            </w:r>
            <w:r>
              <w:t>nia, Zambia, and Zimbabwe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53E24" w:rsidRDefault="00C00232">
            <w:pPr>
              <w:pStyle w:val="jaen"/>
            </w:pPr>
            <w:r>
              <w:t>25</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Crocodylus porosus (saltwater crocodile)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Populations in Australia, Indonesia, Malaysia, and Papua New Guinea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Individuals, processed products</w:t>
            </w:r>
          </w:p>
        </w:tc>
      </w:tr>
      <w:tr w:rsidR="00B53E24">
        <w:tblPrEx>
          <w:tblCellMar>
            <w:top w:w="0" w:type="dxa"/>
            <w:left w:w="0" w:type="dxa"/>
            <w:bottom w:w="0" w:type="dxa"/>
            <w:right w:w="0" w:type="dxa"/>
          </w:tblCellMar>
        </w:tblPrEx>
        <w:trPr>
          <w:cantSplit/>
        </w:trPr>
        <w:tc>
          <w:tcPr>
            <w:tcW w:w="2175" w:type="dxa"/>
            <w:tcBorders>
              <w:top w:val="single" w:sz="4" w:space="0" w:color="auto"/>
              <w:left w:val="single" w:sz="4" w:space="0" w:color="auto"/>
            </w:tcBorders>
            <w:tcMar>
              <w:top w:w="0" w:type="dxa"/>
              <w:left w:w="108" w:type="dxa"/>
              <w:bottom w:w="0" w:type="dxa"/>
              <w:right w:w="108" w:type="dxa"/>
            </w:tcMar>
          </w:tcPr>
          <w:p w:rsidR="00B53E24" w:rsidRDefault="00C00232">
            <w:pPr>
              <w:pStyle w:val="jaen"/>
            </w:pPr>
            <w:r>
              <w:t>26</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Vipera ursinii (meadow viper)</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Populations other t</w:t>
            </w:r>
            <w:r>
              <w:t>han those in Europe (including those in Armenia, Azerbaijan, Belarus, Estonia, Georgia, Kazakhstan, Kirghiz, Latvia, Lithuania, Moldova, Russia, Tajikistan, Turkmenistan, Ukraine, and Uzbekistan)</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B53E24" w:rsidRDefault="00C00232">
            <w:pPr>
              <w:pStyle w:val="jaen"/>
            </w:pPr>
            <w:r>
              <w:t>Individuals, processed products</w:t>
            </w:r>
          </w:p>
        </w:tc>
      </w:tr>
      <w:tr w:rsidR="00B53E24">
        <w:tblPrEx>
          <w:tblCellMar>
            <w:top w:w="0" w:type="dxa"/>
            <w:left w:w="0" w:type="dxa"/>
            <w:bottom w:w="0" w:type="dxa"/>
            <w:right w:w="0" w:type="dxa"/>
          </w:tblCellMar>
        </w:tblPrEx>
        <w:trPr>
          <w:cantSplit/>
        </w:trPr>
        <w:tc>
          <w:tcPr>
            <w:tcW w:w="870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E24" w:rsidRDefault="00C00232">
            <w:pPr>
              <w:pStyle w:val="jaen"/>
            </w:pPr>
            <w:r>
              <w:t>備考　括弧内に記載する呼称は、学名に相当する和名である。</w:t>
            </w:r>
            <w:r>
              <w:t xml:space="preserve"> Note: Names in parentheses are English common names corresponding to the respective scientific names. </w:t>
            </w:r>
          </w:p>
        </w:tc>
      </w:tr>
      <w:tr w:rsidR="00B53E24">
        <w:tblPrEx>
          <w:tblCellMar>
            <w:top w:w="0" w:type="dxa"/>
            <w:left w:w="0" w:type="dxa"/>
            <w:bottom w:w="0" w:type="dxa"/>
            <w:right w:w="0" w:type="dxa"/>
          </w:tblCellMar>
        </w:tblPrEx>
        <w:trPr>
          <w:gridAfter w:val="3"/>
          <w:cantSplit/>
        </w:trPr>
        <w:tc>
          <w:tcPr>
            <w:tcW w:w="2175" w:type="dxa"/>
            <w:tcMar>
              <w:top w:w="0" w:type="dxa"/>
              <w:left w:w="108" w:type="dxa"/>
              <w:bottom w:w="0" w:type="dxa"/>
              <w:right w:w="108" w:type="dxa"/>
            </w:tcMar>
          </w:tcPr>
          <w:p w:rsidR="00B53E24" w:rsidRDefault="00B53E24">
            <w:pPr>
              <w:pStyle w:val="jaen"/>
            </w:pPr>
          </w:p>
        </w:tc>
      </w:tr>
    </w:tbl>
    <w:p w:rsidR="00000000" w:rsidRDefault="00C00232"/>
    <w:sectPr w:rsidR="00000000" w:rsidSect="00B53E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3E24" w:rsidRDefault="00B53E24" w:rsidP="00B53E24">
      <w:r>
        <w:separator/>
      </w:r>
    </w:p>
  </w:endnote>
  <w:endnote w:type="continuationSeparator" w:id="0">
    <w:p w:rsidR="00B53E24" w:rsidRDefault="00B53E24" w:rsidP="00B5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3E24" w:rsidRDefault="00B53E24">
    <w:pPr>
      <w:pStyle w:val="a3"/>
    </w:pPr>
    <w:r>
      <w:fldChar w:fldCharType="begin"/>
    </w:r>
    <w:r>
      <w:instrText xml:space="preserve"> PAGE  \* MERGEFORMAT </w:instrText>
    </w:r>
    <w:r>
      <w:fldChar w:fldCharType="separate"/>
    </w:r>
    <w:r w:rsidR="00C002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3E24" w:rsidRDefault="00B53E24" w:rsidP="00B53E24">
      <w:r>
        <w:separator/>
      </w:r>
    </w:p>
  </w:footnote>
  <w:footnote w:type="continuationSeparator" w:id="0">
    <w:p w:rsidR="00B53E24" w:rsidRDefault="00B53E24" w:rsidP="00B53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1E3"/>
    <w:multiLevelType w:val="multilevel"/>
    <w:tmpl w:val="AC8A96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7E6C19"/>
    <w:multiLevelType w:val="multilevel"/>
    <w:tmpl w:val="8F121A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6E188C"/>
    <w:multiLevelType w:val="multilevel"/>
    <w:tmpl w:val="BEAA22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7844892"/>
    <w:multiLevelType w:val="multilevel"/>
    <w:tmpl w:val="901298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391F60"/>
    <w:multiLevelType w:val="multilevel"/>
    <w:tmpl w:val="B19637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CBE41E8"/>
    <w:multiLevelType w:val="multilevel"/>
    <w:tmpl w:val="2040A8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4B9601E"/>
    <w:multiLevelType w:val="multilevel"/>
    <w:tmpl w:val="582E42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AAD4B33"/>
    <w:multiLevelType w:val="multilevel"/>
    <w:tmpl w:val="3C2E1E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607561"/>
    <w:multiLevelType w:val="multilevel"/>
    <w:tmpl w:val="A468B1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6534EB"/>
    <w:multiLevelType w:val="multilevel"/>
    <w:tmpl w:val="CC22E5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B507DE"/>
    <w:multiLevelType w:val="multilevel"/>
    <w:tmpl w:val="31E6BB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1F626D"/>
    <w:multiLevelType w:val="multilevel"/>
    <w:tmpl w:val="6226B7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0D2FCD"/>
    <w:multiLevelType w:val="multilevel"/>
    <w:tmpl w:val="EBDAA8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48808541">
    <w:abstractNumId w:val="10"/>
  </w:num>
  <w:num w:numId="2" w16cid:durableId="1921059204">
    <w:abstractNumId w:val="2"/>
  </w:num>
  <w:num w:numId="3" w16cid:durableId="1913083144">
    <w:abstractNumId w:val="8"/>
  </w:num>
  <w:num w:numId="4" w16cid:durableId="1717510517">
    <w:abstractNumId w:val="7"/>
  </w:num>
  <w:num w:numId="5" w16cid:durableId="391316104">
    <w:abstractNumId w:val="12"/>
  </w:num>
  <w:num w:numId="6" w16cid:durableId="546382212">
    <w:abstractNumId w:val="0"/>
  </w:num>
  <w:num w:numId="7" w16cid:durableId="1356731800">
    <w:abstractNumId w:val="5"/>
  </w:num>
  <w:num w:numId="8" w16cid:durableId="362248382">
    <w:abstractNumId w:val="4"/>
  </w:num>
  <w:num w:numId="9" w16cid:durableId="846405764">
    <w:abstractNumId w:val="3"/>
  </w:num>
  <w:num w:numId="10" w16cid:durableId="199587996">
    <w:abstractNumId w:val="6"/>
  </w:num>
  <w:num w:numId="11" w16cid:durableId="1838841412">
    <w:abstractNumId w:val="11"/>
  </w:num>
  <w:num w:numId="12" w16cid:durableId="263922594">
    <w:abstractNumId w:val="9"/>
  </w:num>
  <w:num w:numId="13" w16cid:durableId="1697198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3E24"/>
    <w:rsid w:val="00B53E24"/>
    <w:rsid w:val="00C002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E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53E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53E24"/>
    <w:rPr>
      <w:rFonts w:ascii="Century" w:eastAsia="Century" w:hAnsi="Century"/>
    </w:rPr>
  </w:style>
  <w:style w:type="paragraph" w:customStyle="1" w:styleId="ja0">
    <w:name w:val="款（ja）"/>
    <w:basedOn w:val="a"/>
    <w:rsid w:val="00B53E24"/>
    <w:pPr>
      <w:widowControl w:val="0"/>
      <w:ind w:left="1321" w:hanging="221"/>
    </w:pPr>
    <w:rPr>
      <w:rFonts w:ascii="ＭＳ 明朝" w:eastAsia="ＭＳ 明朝" w:hAnsi="ＭＳ 明朝" w:cs="ＭＳ 明朝"/>
      <w:b/>
    </w:rPr>
  </w:style>
  <w:style w:type="paragraph" w:customStyle="1" w:styleId="en0">
    <w:name w:val="款（en）"/>
    <w:basedOn w:val="ja0"/>
    <w:rsid w:val="00B53E24"/>
    <w:rPr>
      <w:rFonts w:ascii="Century" w:eastAsia="Century" w:hAnsi="Century" w:cs="Century"/>
    </w:rPr>
  </w:style>
  <w:style w:type="paragraph" w:customStyle="1" w:styleId="ja1">
    <w:name w:val="前文（ja）"/>
    <w:basedOn w:val="a"/>
    <w:rsid w:val="00B53E24"/>
    <w:pPr>
      <w:widowControl w:val="0"/>
      <w:ind w:firstLine="219"/>
    </w:pPr>
    <w:rPr>
      <w:rFonts w:ascii="ＭＳ 明朝" w:eastAsia="ＭＳ 明朝" w:hAnsi="ＭＳ 明朝" w:cs="ＭＳ 明朝"/>
    </w:rPr>
  </w:style>
  <w:style w:type="paragraph" w:customStyle="1" w:styleId="en1">
    <w:name w:val="前文（en）"/>
    <w:basedOn w:val="ja1"/>
    <w:rsid w:val="00B53E24"/>
    <w:rPr>
      <w:rFonts w:ascii="Century" w:eastAsia="Century" w:hAnsi="Century" w:cs="Century"/>
    </w:rPr>
  </w:style>
  <w:style w:type="paragraph" w:customStyle="1" w:styleId="ja2">
    <w:name w:val="附則（ja）"/>
    <w:basedOn w:val="a"/>
    <w:rsid w:val="00B53E24"/>
    <w:pPr>
      <w:widowControl w:val="0"/>
      <w:ind w:left="881" w:hanging="221"/>
    </w:pPr>
    <w:rPr>
      <w:rFonts w:ascii="ＭＳ 明朝" w:eastAsia="ＭＳ 明朝" w:hAnsi="ＭＳ 明朝" w:cs="ＭＳ 明朝"/>
      <w:b/>
    </w:rPr>
  </w:style>
  <w:style w:type="paragraph" w:customStyle="1" w:styleId="en2">
    <w:name w:val="附則（en）"/>
    <w:basedOn w:val="ja2"/>
    <w:rsid w:val="00B53E24"/>
    <w:rPr>
      <w:rFonts w:ascii="Century" w:hAnsi="Century" w:cs="Century"/>
    </w:rPr>
  </w:style>
  <w:style w:type="paragraph" w:customStyle="1" w:styleId="ja3">
    <w:name w:val="章（ja）"/>
    <w:basedOn w:val="a"/>
    <w:rsid w:val="00B53E24"/>
    <w:pPr>
      <w:widowControl w:val="0"/>
      <w:ind w:left="881" w:hanging="221"/>
    </w:pPr>
    <w:rPr>
      <w:rFonts w:ascii="ＭＳ 明朝" w:eastAsia="ＭＳ 明朝" w:hAnsi="ＭＳ 明朝" w:cs="ＭＳ 明朝"/>
      <w:b/>
    </w:rPr>
  </w:style>
  <w:style w:type="paragraph" w:customStyle="1" w:styleId="en3">
    <w:name w:val="章（en）"/>
    <w:basedOn w:val="ja3"/>
    <w:rsid w:val="00B53E24"/>
    <w:rPr>
      <w:rFonts w:ascii="Century" w:eastAsia="Century" w:hAnsi="Century" w:cs="Century"/>
    </w:rPr>
  </w:style>
  <w:style w:type="paragraph" w:customStyle="1" w:styleId="ja4">
    <w:name w:val="目次編（ja）"/>
    <w:basedOn w:val="a"/>
    <w:rsid w:val="00B53E24"/>
    <w:pPr>
      <w:widowControl w:val="0"/>
      <w:ind w:left="219" w:hanging="219"/>
    </w:pPr>
    <w:rPr>
      <w:rFonts w:ascii="ＭＳ 明朝" w:eastAsia="ＭＳ 明朝" w:hAnsi="ＭＳ 明朝"/>
    </w:rPr>
  </w:style>
  <w:style w:type="paragraph" w:customStyle="1" w:styleId="en4">
    <w:name w:val="目次編（en）"/>
    <w:basedOn w:val="ja4"/>
    <w:rsid w:val="00B53E24"/>
    <w:rPr>
      <w:rFonts w:ascii="Century" w:eastAsia="Century" w:hAnsi="Century"/>
    </w:rPr>
  </w:style>
  <w:style w:type="paragraph" w:customStyle="1" w:styleId="ja5">
    <w:name w:val="目次章（ja）"/>
    <w:basedOn w:val="a"/>
    <w:rsid w:val="00B53E24"/>
    <w:pPr>
      <w:widowControl w:val="0"/>
      <w:ind w:left="439" w:hanging="219"/>
    </w:pPr>
    <w:rPr>
      <w:rFonts w:ascii="ＭＳ 明朝" w:eastAsia="ＭＳ 明朝" w:hAnsi="ＭＳ 明朝"/>
    </w:rPr>
  </w:style>
  <w:style w:type="paragraph" w:customStyle="1" w:styleId="en5">
    <w:name w:val="目次章（en）"/>
    <w:basedOn w:val="ja5"/>
    <w:rsid w:val="00B53E24"/>
    <w:rPr>
      <w:rFonts w:ascii="Century" w:eastAsia="Century" w:hAnsi="Century"/>
    </w:rPr>
  </w:style>
  <w:style w:type="paragraph" w:customStyle="1" w:styleId="ja6">
    <w:name w:val="目次節（ja）"/>
    <w:basedOn w:val="a"/>
    <w:rsid w:val="00B53E24"/>
    <w:pPr>
      <w:widowControl w:val="0"/>
      <w:ind w:left="659" w:hanging="219"/>
    </w:pPr>
    <w:rPr>
      <w:rFonts w:ascii="ＭＳ 明朝" w:eastAsia="ＭＳ 明朝" w:hAnsi="ＭＳ 明朝"/>
    </w:rPr>
  </w:style>
  <w:style w:type="paragraph" w:customStyle="1" w:styleId="en6">
    <w:name w:val="目次節（en）"/>
    <w:basedOn w:val="ja6"/>
    <w:rsid w:val="00B53E24"/>
    <w:rPr>
      <w:rFonts w:ascii="Century" w:eastAsia="Century" w:hAnsi="Century"/>
    </w:rPr>
  </w:style>
  <w:style w:type="paragraph" w:customStyle="1" w:styleId="ja7">
    <w:name w:val="目次款（ja）"/>
    <w:basedOn w:val="a"/>
    <w:rsid w:val="00B53E24"/>
    <w:pPr>
      <w:widowControl w:val="0"/>
      <w:ind w:left="879" w:hanging="219"/>
    </w:pPr>
    <w:rPr>
      <w:rFonts w:ascii="ＭＳ 明朝" w:eastAsia="ＭＳ 明朝" w:hAnsi="ＭＳ 明朝" w:cs="Kochi Mincho"/>
    </w:rPr>
  </w:style>
  <w:style w:type="paragraph" w:customStyle="1" w:styleId="en7">
    <w:name w:val="目次款（en）"/>
    <w:basedOn w:val="ja7"/>
    <w:rsid w:val="00B53E24"/>
    <w:rPr>
      <w:rFonts w:ascii="Century" w:eastAsia="Century" w:hAnsi="Century"/>
    </w:rPr>
  </w:style>
  <w:style w:type="paragraph" w:customStyle="1" w:styleId="ja8">
    <w:name w:val="別表名（ja）"/>
    <w:basedOn w:val="a"/>
    <w:rsid w:val="00B53E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53E24"/>
    <w:rPr>
      <w:rFonts w:ascii="Century" w:eastAsia="Century" w:hAnsi="Century" w:cs="Century"/>
    </w:rPr>
  </w:style>
  <w:style w:type="paragraph" w:customStyle="1" w:styleId="ja9">
    <w:name w:val="目（ja）"/>
    <w:basedOn w:val="a"/>
    <w:rsid w:val="00B53E24"/>
    <w:pPr>
      <w:widowControl w:val="0"/>
      <w:ind w:left="1541" w:hanging="221"/>
    </w:pPr>
    <w:rPr>
      <w:rFonts w:ascii="ＭＳ 明朝" w:eastAsia="ＭＳ 明朝" w:hAnsi="ＭＳ 明朝" w:cs="ＭＳ 明朝"/>
      <w:b/>
    </w:rPr>
  </w:style>
  <w:style w:type="paragraph" w:customStyle="1" w:styleId="en9">
    <w:name w:val="目（en）"/>
    <w:basedOn w:val="ja9"/>
    <w:rsid w:val="00B53E24"/>
    <w:rPr>
      <w:rFonts w:ascii="Century" w:eastAsia="Century" w:hAnsi="Century" w:cs="Century"/>
    </w:rPr>
  </w:style>
  <w:style w:type="paragraph" w:customStyle="1" w:styleId="jaa">
    <w:name w:val="見出し（ja）"/>
    <w:basedOn w:val="a"/>
    <w:rsid w:val="00B53E24"/>
    <w:pPr>
      <w:widowControl w:val="0"/>
      <w:ind w:left="439" w:hanging="219"/>
    </w:pPr>
    <w:rPr>
      <w:rFonts w:ascii="ＭＳ 明朝" w:eastAsia="ＭＳ 明朝" w:hAnsi="ＭＳ 明朝" w:cs="ＭＳ 明朝"/>
    </w:rPr>
  </w:style>
  <w:style w:type="paragraph" w:customStyle="1" w:styleId="ena">
    <w:name w:val="見出し（en）"/>
    <w:basedOn w:val="jaa"/>
    <w:rsid w:val="00B53E24"/>
    <w:rPr>
      <w:rFonts w:ascii="Century" w:eastAsia="Century" w:hAnsi="Century" w:cs="Century"/>
    </w:rPr>
  </w:style>
  <w:style w:type="paragraph" w:styleId="a3">
    <w:name w:val="footer"/>
    <w:basedOn w:val="a"/>
    <w:rsid w:val="00B53E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53E24"/>
    <w:pPr>
      <w:widowControl w:val="0"/>
      <w:ind w:left="1099" w:hanging="219"/>
    </w:pPr>
    <w:rPr>
      <w:rFonts w:ascii="ＭＳ 明朝" w:eastAsia="ＭＳ 明朝" w:hAnsi="ＭＳ 明朝" w:cs="Kochi Mincho"/>
    </w:rPr>
  </w:style>
  <w:style w:type="paragraph" w:customStyle="1" w:styleId="enb">
    <w:name w:val="目次目（en）"/>
    <w:basedOn w:val="jab"/>
    <w:rsid w:val="00B53E24"/>
    <w:rPr>
      <w:rFonts w:ascii="Century" w:eastAsia="Century" w:hAnsi="Century"/>
    </w:rPr>
  </w:style>
  <w:style w:type="paragraph" w:customStyle="1" w:styleId="jac">
    <w:name w:val="目次附則（ja）"/>
    <w:basedOn w:val="a"/>
    <w:rsid w:val="00B53E24"/>
    <w:pPr>
      <w:widowControl w:val="0"/>
      <w:ind w:left="439" w:hanging="219"/>
    </w:pPr>
    <w:rPr>
      <w:rFonts w:ascii="ＭＳ 明朝" w:eastAsia="ＭＳ 明朝" w:hAnsi="ＭＳ 明朝" w:cs="Kochi Mincho"/>
    </w:rPr>
  </w:style>
  <w:style w:type="paragraph" w:customStyle="1" w:styleId="enc">
    <w:name w:val="目次附則（en）"/>
    <w:basedOn w:val="jac"/>
    <w:rsid w:val="00B53E24"/>
    <w:rPr>
      <w:rFonts w:ascii="Century" w:eastAsia="Century" w:hAnsi="Century" w:cs="Century"/>
    </w:rPr>
  </w:style>
  <w:style w:type="paragraph" w:customStyle="1" w:styleId="jad">
    <w:name w:val="目次前文（ja）"/>
    <w:basedOn w:val="jac"/>
    <w:rsid w:val="00B53E24"/>
  </w:style>
  <w:style w:type="paragraph" w:customStyle="1" w:styleId="end">
    <w:name w:val="目次前文（en）"/>
    <w:basedOn w:val="enc"/>
    <w:rsid w:val="00B53E24"/>
  </w:style>
  <w:style w:type="paragraph" w:customStyle="1" w:styleId="jae">
    <w:name w:val="制定文（ja）"/>
    <w:basedOn w:val="a"/>
    <w:rsid w:val="00B53E24"/>
    <w:pPr>
      <w:widowControl w:val="0"/>
      <w:ind w:firstLine="219"/>
    </w:pPr>
    <w:rPr>
      <w:rFonts w:ascii="ＭＳ 明朝" w:eastAsia="ＭＳ 明朝" w:hAnsi="ＭＳ 明朝" w:cs="ＭＳ 明朝"/>
    </w:rPr>
  </w:style>
  <w:style w:type="paragraph" w:customStyle="1" w:styleId="ene">
    <w:name w:val="制定文（en）"/>
    <w:basedOn w:val="jae"/>
    <w:rsid w:val="00B53E24"/>
    <w:rPr>
      <w:rFonts w:ascii="Century" w:eastAsia="Century" w:hAnsi="Century" w:cs="Century"/>
    </w:rPr>
  </w:style>
  <w:style w:type="paragraph" w:customStyle="1" w:styleId="jaf">
    <w:name w:val="法令番号（ja）"/>
    <w:basedOn w:val="a"/>
    <w:rsid w:val="00B53E24"/>
    <w:pPr>
      <w:widowControl w:val="0"/>
      <w:jc w:val="right"/>
    </w:pPr>
    <w:rPr>
      <w:rFonts w:ascii="ＭＳ 明朝" w:eastAsia="ＭＳ 明朝" w:hAnsi="ＭＳ 明朝" w:cs="Kochi Mincho"/>
    </w:rPr>
  </w:style>
  <w:style w:type="paragraph" w:customStyle="1" w:styleId="enf">
    <w:name w:val="法令番号（en）"/>
    <w:basedOn w:val="jaf"/>
    <w:rsid w:val="00B53E24"/>
    <w:rPr>
      <w:rFonts w:ascii="Century" w:eastAsia="Century" w:hAnsi="Century" w:cs="Century"/>
    </w:rPr>
  </w:style>
  <w:style w:type="paragraph" w:customStyle="1" w:styleId="jaf0">
    <w:name w:val="目次（ja）"/>
    <w:basedOn w:val="a"/>
    <w:rsid w:val="00B53E24"/>
    <w:rPr>
      <w:rFonts w:ascii="ＭＳ 明朝" w:eastAsia="ＭＳ 明朝" w:hAnsi="ＭＳ 明朝"/>
    </w:rPr>
  </w:style>
  <w:style w:type="paragraph" w:customStyle="1" w:styleId="enf0">
    <w:name w:val="目次（en）"/>
    <w:basedOn w:val="jaf0"/>
    <w:rsid w:val="00B53E24"/>
    <w:rPr>
      <w:rFonts w:ascii="Century" w:eastAsia="Century" w:hAnsi="Century"/>
    </w:rPr>
  </w:style>
  <w:style w:type="paragraph" w:customStyle="1" w:styleId="jaf1">
    <w:name w:val="編（ja）"/>
    <w:basedOn w:val="a"/>
    <w:rsid w:val="00B53E24"/>
    <w:pPr>
      <w:widowControl w:val="0"/>
      <w:ind w:left="661" w:hanging="221"/>
    </w:pPr>
    <w:rPr>
      <w:rFonts w:ascii="ＭＳ 明朝" w:eastAsia="ＭＳ 明朝" w:hAnsi="ＭＳ 明朝" w:cs="ＭＳ 明朝"/>
      <w:b/>
    </w:rPr>
  </w:style>
  <w:style w:type="paragraph" w:customStyle="1" w:styleId="enf1">
    <w:name w:val="編（en）"/>
    <w:basedOn w:val="jaf1"/>
    <w:rsid w:val="00B53E24"/>
    <w:rPr>
      <w:rFonts w:ascii="Century" w:eastAsia="Century" w:hAnsi="Century" w:cs="Century"/>
    </w:rPr>
  </w:style>
  <w:style w:type="paragraph" w:customStyle="1" w:styleId="jaf2">
    <w:name w:val="節（ja）"/>
    <w:basedOn w:val="a"/>
    <w:rsid w:val="00B53E24"/>
    <w:pPr>
      <w:widowControl w:val="0"/>
      <w:ind w:left="1101" w:hanging="221"/>
    </w:pPr>
    <w:rPr>
      <w:rFonts w:ascii="ＭＳ 明朝" w:eastAsia="ＭＳ 明朝" w:hAnsi="ＭＳ 明朝" w:cs="ＭＳ 明朝"/>
      <w:b/>
    </w:rPr>
  </w:style>
  <w:style w:type="paragraph" w:customStyle="1" w:styleId="enf2">
    <w:name w:val="節（en）"/>
    <w:basedOn w:val="jaf2"/>
    <w:rsid w:val="00B53E24"/>
    <w:rPr>
      <w:rFonts w:ascii="Century" w:eastAsia="Century" w:hAnsi="Century" w:cs="Century"/>
    </w:rPr>
  </w:style>
  <w:style w:type="paragraph" w:customStyle="1" w:styleId="jaf3">
    <w:name w:val="条（ja）"/>
    <w:basedOn w:val="a"/>
    <w:rsid w:val="00B53E24"/>
    <w:pPr>
      <w:widowControl w:val="0"/>
      <w:ind w:left="219" w:hanging="219"/>
    </w:pPr>
    <w:rPr>
      <w:rFonts w:ascii="ＭＳ 明朝" w:eastAsia="ＭＳ 明朝" w:hAnsi="ＭＳ 明朝" w:cs="ＭＳ 明朝"/>
    </w:rPr>
  </w:style>
  <w:style w:type="paragraph" w:customStyle="1" w:styleId="enf3">
    <w:name w:val="条（en）"/>
    <w:basedOn w:val="jaf3"/>
    <w:rsid w:val="00B53E24"/>
    <w:rPr>
      <w:rFonts w:ascii="Century" w:eastAsia="Century" w:hAnsi="Century" w:cs="Century"/>
    </w:rPr>
  </w:style>
  <w:style w:type="paragraph" w:customStyle="1" w:styleId="jaf4">
    <w:name w:val="項（ja）"/>
    <w:basedOn w:val="a"/>
    <w:rsid w:val="00B53E24"/>
    <w:pPr>
      <w:widowControl w:val="0"/>
      <w:ind w:left="219" w:hanging="219"/>
    </w:pPr>
    <w:rPr>
      <w:rFonts w:ascii="ＭＳ 明朝" w:eastAsia="ＭＳ 明朝" w:hAnsi="ＭＳ 明朝" w:cs="ＭＳ 明朝"/>
    </w:rPr>
  </w:style>
  <w:style w:type="paragraph" w:customStyle="1" w:styleId="enf4">
    <w:name w:val="項（en）"/>
    <w:basedOn w:val="jaf4"/>
    <w:rsid w:val="00B53E24"/>
    <w:rPr>
      <w:rFonts w:ascii="Century" w:eastAsia="Century" w:hAnsi="Century" w:cs="Century"/>
    </w:rPr>
  </w:style>
  <w:style w:type="paragraph" w:customStyle="1" w:styleId="jaf5">
    <w:name w:val="項　番号なし（ja）"/>
    <w:basedOn w:val="a"/>
    <w:rsid w:val="00B53E24"/>
    <w:pPr>
      <w:widowControl w:val="0"/>
      <w:ind w:firstLine="221"/>
    </w:pPr>
    <w:rPr>
      <w:rFonts w:ascii="ＭＳ 明朝" w:eastAsia="ＭＳ 明朝" w:hAnsi="ＭＳ 明朝" w:cs="ＭＳ 明朝"/>
    </w:rPr>
  </w:style>
  <w:style w:type="paragraph" w:customStyle="1" w:styleId="enf5">
    <w:name w:val="項　番号なし（en）"/>
    <w:basedOn w:val="jaf5"/>
    <w:rsid w:val="00B53E24"/>
    <w:rPr>
      <w:rFonts w:ascii="Century" w:eastAsia="Century" w:hAnsi="Century" w:cs="Century"/>
    </w:rPr>
  </w:style>
  <w:style w:type="paragraph" w:customStyle="1" w:styleId="jaf6">
    <w:name w:val="号（ja）"/>
    <w:basedOn w:val="a"/>
    <w:rsid w:val="00B53E24"/>
    <w:pPr>
      <w:widowControl w:val="0"/>
      <w:ind w:left="439" w:hanging="219"/>
    </w:pPr>
    <w:rPr>
      <w:rFonts w:ascii="ＭＳ 明朝" w:eastAsia="ＭＳ 明朝" w:hAnsi="ＭＳ 明朝" w:cs="ＭＳ 明朝"/>
    </w:rPr>
  </w:style>
  <w:style w:type="paragraph" w:customStyle="1" w:styleId="enf6">
    <w:name w:val="号（en）"/>
    <w:basedOn w:val="jaf6"/>
    <w:rsid w:val="00B53E24"/>
    <w:rPr>
      <w:rFonts w:ascii="Century" w:eastAsia="Century" w:hAnsi="Century" w:cs="Century"/>
    </w:rPr>
  </w:style>
  <w:style w:type="paragraph" w:customStyle="1" w:styleId="jaf7">
    <w:name w:val="号　番号なし（ja）"/>
    <w:basedOn w:val="a"/>
    <w:rsid w:val="00B53E24"/>
    <w:pPr>
      <w:widowControl w:val="0"/>
      <w:ind w:left="221" w:firstLine="221"/>
    </w:pPr>
    <w:rPr>
      <w:rFonts w:ascii="ＭＳ 明朝" w:eastAsia="ＭＳ 明朝" w:hAnsi="ＭＳ 明朝" w:cs="ＭＳ 明朝"/>
    </w:rPr>
  </w:style>
  <w:style w:type="paragraph" w:customStyle="1" w:styleId="enf7">
    <w:name w:val="号　番号なし（en）"/>
    <w:basedOn w:val="jaf7"/>
    <w:rsid w:val="00B53E24"/>
    <w:rPr>
      <w:rFonts w:ascii="Century" w:eastAsia="Century" w:hAnsi="Century" w:cs="Century"/>
    </w:rPr>
  </w:style>
  <w:style w:type="paragraph" w:customStyle="1" w:styleId="jaf8">
    <w:name w:val="備考号（ja）"/>
    <w:basedOn w:val="a"/>
    <w:rsid w:val="00B53E24"/>
    <w:pPr>
      <w:widowControl w:val="0"/>
      <w:ind w:left="659" w:hanging="219"/>
    </w:pPr>
    <w:rPr>
      <w:rFonts w:ascii="ＭＳ 明朝" w:eastAsia="ＭＳ 明朝" w:hAnsi="ＭＳ 明朝" w:cs="ＭＳ 明朝"/>
    </w:rPr>
  </w:style>
  <w:style w:type="paragraph" w:customStyle="1" w:styleId="enf8">
    <w:name w:val="備考号（en）"/>
    <w:basedOn w:val="jaf8"/>
    <w:rsid w:val="00B53E24"/>
    <w:rPr>
      <w:rFonts w:ascii="Century" w:eastAsia="Century" w:hAnsi="Century" w:cs="Century"/>
    </w:rPr>
  </w:style>
  <w:style w:type="paragraph" w:customStyle="1" w:styleId="jaf9">
    <w:name w:val="号細分（ja）"/>
    <w:basedOn w:val="a"/>
    <w:rsid w:val="00B53E24"/>
    <w:pPr>
      <w:widowControl w:val="0"/>
      <w:ind w:left="659" w:hanging="219"/>
    </w:pPr>
    <w:rPr>
      <w:rFonts w:ascii="ＭＳ 明朝" w:eastAsia="ＭＳ 明朝" w:hAnsi="ＭＳ 明朝" w:cs="ＭＳ 明朝"/>
    </w:rPr>
  </w:style>
  <w:style w:type="paragraph" w:customStyle="1" w:styleId="enf9">
    <w:name w:val="号細分（en）"/>
    <w:basedOn w:val="jaf9"/>
    <w:rsid w:val="00B53E24"/>
    <w:rPr>
      <w:rFonts w:ascii="Century" w:eastAsia="Century" w:hAnsi="Century" w:cs="Century"/>
    </w:rPr>
  </w:style>
  <w:style w:type="paragraph" w:customStyle="1" w:styleId="jafa">
    <w:name w:val="号細分　番号なし（ja）"/>
    <w:basedOn w:val="a"/>
    <w:rsid w:val="00B53E24"/>
    <w:pPr>
      <w:widowControl w:val="0"/>
      <w:ind w:left="439"/>
    </w:pPr>
    <w:rPr>
      <w:rFonts w:ascii="ＭＳ 明朝" w:eastAsia="ＭＳ 明朝" w:hAnsi="ＭＳ 明朝" w:cs="ＭＳ 明朝"/>
    </w:rPr>
  </w:style>
  <w:style w:type="paragraph" w:customStyle="1" w:styleId="enfa">
    <w:name w:val="号細分　番号なし（en）"/>
    <w:basedOn w:val="jafa"/>
    <w:rsid w:val="00B53E24"/>
    <w:rPr>
      <w:rFonts w:ascii="Century" w:eastAsia="Century" w:hAnsi="Century" w:cs="Century"/>
    </w:rPr>
  </w:style>
  <w:style w:type="paragraph" w:customStyle="1" w:styleId="jafb">
    <w:name w:val="備考号細分（ja）"/>
    <w:basedOn w:val="a"/>
    <w:rsid w:val="00B53E24"/>
    <w:pPr>
      <w:widowControl w:val="0"/>
      <w:ind w:left="1099" w:hanging="439"/>
    </w:pPr>
    <w:rPr>
      <w:rFonts w:ascii="ＭＳ 明朝" w:eastAsia="ＭＳ 明朝" w:hAnsi="ＭＳ 明朝" w:cs="ＭＳ 明朝"/>
    </w:rPr>
  </w:style>
  <w:style w:type="paragraph" w:customStyle="1" w:styleId="enfb">
    <w:name w:val="備考号細分（en）"/>
    <w:basedOn w:val="jafb"/>
    <w:rsid w:val="00B53E24"/>
    <w:rPr>
      <w:rFonts w:ascii="Century" w:eastAsia="Century" w:hAnsi="Century" w:cs="Century"/>
    </w:rPr>
  </w:style>
  <w:style w:type="paragraph" w:customStyle="1" w:styleId="jafc">
    <w:name w:val="号細細分（ja）"/>
    <w:basedOn w:val="a"/>
    <w:rsid w:val="00B53E24"/>
    <w:pPr>
      <w:widowControl w:val="0"/>
      <w:ind w:left="1099" w:hanging="439"/>
    </w:pPr>
    <w:rPr>
      <w:rFonts w:ascii="ＭＳ 明朝" w:eastAsia="ＭＳ 明朝" w:hAnsi="ＭＳ 明朝" w:cs="ＭＳ 明朝"/>
    </w:rPr>
  </w:style>
  <w:style w:type="paragraph" w:customStyle="1" w:styleId="enfc">
    <w:name w:val="号細細分（en）"/>
    <w:basedOn w:val="jafc"/>
    <w:rsid w:val="00B53E24"/>
    <w:rPr>
      <w:rFonts w:ascii="Century" w:eastAsia="Century" w:hAnsi="Century" w:cs="Century"/>
    </w:rPr>
  </w:style>
  <w:style w:type="paragraph" w:customStyle="1" w:styleId="jafd">
    <w:name w:val="号細細分　番号なし（ja）"/>
    <w:basedOn w:val="a"/>
    <w:rsid w:val="00B53E24"/>
    <w:pPr>
      <w:widowControl w:val="0"/>
      <w:ind w:left="659"/>
    </w:pPr>
    <w:rPr>
      <w:rFonts w:ascii="ＭＳ 明朝" w:eastAsia="ＭＳ 明朝" w:hAnsi="ＭＳ 明朝" w:cs="ＭＳ 明朝"/>
    </w:rPr>
  </w:style>
  <w:style w:type="paragraph" w:customStyle="1" w:styleId="enfd">
    <w:name w:val="号細細分　番号なし（en）"/>
    <w:basedOn w:val="jafd"/>
    <w:rsid w:val="00B53E24"/>
    <w:rPr>
      <w:rFonts w:ascii="Century" w:eastAsia="Century" w:hAnsi="Century" w:cs="Century"/>
    </w:rPr>
  </w:style>
  <w:style w:type="paragraph" w:customStyle="1" w:styleId="jafe">
    <w:name w:val="備考号細細分（ja）"/>
    <w:basedOn w:val="a"/>
    <w:rsid w:val="00B53E24"/>
    <w:pPr>
      <w:widowControl w:val="0"/>
      <w:ind w:left="1319" w:hanging="439"/>
    </w:pPr>
    <w:rPr>
      <w:rFonts w:ascii="ＭＳ 明朝" w:eastAsia="ＭＳ 明朝" w:hAnsi="ＭＳ 明朝" w:cs="ＭＳ 明朝"/>
    </w:rPr>
  </w:style>
  <w:style w:type="paragraph" w:customStyle="1" w:styleId="enfe">
    <w:name w:val="備考号細細分（en）"/>
    <w:basedOn w:val="jafe"/>
    <w:rsid w:val="00B53E24"/>
    <w:rPr>
      <w:rFonts w:ascii="Century" w:eastAsia="Century" w:hAnsi="Century" w:cs="Century"/>
    </w:rPr>
  </w:style>
  <w:style w:type="paragraph" w:customStyle="1" w:styleId="jaff">
    <w:name w:val="号細細細分（ja）"/>
    <w:basedOn w:val="a"/>
    <w:rsid w:val="00B53E24"/>
    <w:pPr>
      <w:widowControl w:val="0"/>
      <w:ind w:left="1319" w:hanging="439"/>
    </w:pPr>
    <w:rPr>
      <w:rFonts w:ascii="ＭＳ 明朝" w:eastAsia="ＭＳ 明朝" w:hAnsi="ＭＳ 明朝" w:cs="ＭＳ 明朝"/>
    </w:rPr>
  </w:style>
  <w:style w:type="paragraph" w:customStyle="1" w:styleId="enff">
    <w:name w:val="号細細細分（en）"/>
    <w:basedOn w:val="jaff"/>
    <w:rsid w:val="00B53E24"/>
    <w:rPr>
      <w:rFonts w:ascii="Century" w:eastAsia="Century" w:hAnsi="Century" w:cs="Century"/>
    </w:rPr>
  </w:style>
  <w:style w:type="paragraph" w:customStyle="1" w:styleId="jaff0">
    <w:name w:val="号細細細分　番号なし（ja）"/>
    <w:basedOn w:val="a"/>
    <w:rsid w:val="00B53E24"/>
    <w:pPr>
      <w:widowControl w:val="0"/>
      <w:ind w:left="879"/>
    </w:pPr>
    <w:rPr>
      <w:rFonts w:ascii="ＭＳ 明朝" w:eastAsia="ＭＳ 明朝" w:hAnsi="ＭＳ 明朝" w:cs="ＭＳ 明朝"/>
    </w:rPr>
  </w:style>
  <w:style w:type="paragraph" w:customStyle="1" w:styleId="enff0">
    <w:name w:val="号細細細分　番号なし（en）"/>
    <w:basedOn w:val="jaff0"/>
    <w:rsid w:val="00B53E24"/>
    <w:rPr>
      <w:rFonts w:ascii="Century" w:eastAsia="Century" w:hAnsi="Century" w:cs="Century"/>
    </w:rPr>
  </w:style>
  <w:style w:type="paragraph" w:customStyle="1" w:styleId="jaff1">
    <w:name w:val="備考号細細細分（ja）"/>
    <w:basedOn w:val="a"/>
    <w:rsid w:val="00B53E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53E24"/>
    <w:rPr>
      <w:rFonts w:ascii="Century" w:eastAsia="Century" w:hAnsi="Century" w:cs="Century"/>
    </w:rPr>
  </w:style>
  <w:style w:type="paragraph" w:customStyle="1" w:styleId="jaff2">
    <w:name w:val="類（ja）"/>
    <w:basedOn w:val="a"/>
    <w:rsid w:val="00B53E24"/>
    <w:pPr>
      <w:widowControl w:val="0"/>
      <w:ind w:left="439" w:hanging="219"/>
    </w:pPr>
    <w:rPr>
      <w:rFonts w:ascii="ＭＳ 明朝" w:eastAsia="ＭＳ 明朝" w:hAnsi="ＭＳ 明朝" w:cs="ＭＳ 明朝"/>
    </w:rPr>
  </w:style>
  <w:style w:type="paragraph" w:customStyle="1" w:styleId="enff2">
    <w:name w:val="類（en）"/>
    <w:basedOn w:val="jaff2"/>
    <w:rsid w:val="00B53E24"/>
    <w:rPr>
      <w:rFonts w:ascii="Century" w:eastAsia="Century" w:hAnsi="Century" w:cs="Century"/>
    </w:rPr>
  </w:style>
  <w:style w:type="paragraph" w:customStyle="1" w:styleId="jaff3">
    <w:name w:val="公布文（ja）"/>
    <w:basedOn w:val="a"/>
    <w:rsid w:val="00B53E24"/>
    <w:pPr>
      <w:widowControl w:val="0"/>
      <w:ind w:firstLine="219"/>
    </w:pPr>
    <w:rPr>
      <w:rFonts w:ascii="ＭＳ 明朝" w:eastAsia="ＭＳ 明朝" w:hAnsi="ＭＳ 明朝" w:cs="ＭＳ 明朝"/>
    </w:rPr>
  </w:style>
  <w:style w:type="paragraph" w:customStyle="1" w:styleId="enff3">
    <w:name w:val="公布文（en）"/>
    <w:basedOn w:val="jaff3"/>
    <w:rsid w:val="00B53E24"/>
    <w:rPr>
      <w:rFonts w:ascii="Century" w:eastAsia="Century" w:hAnsi="Century" w:cs="Century"/>
    </w:rPr>
  </w:style>
  <w:style w:type="paragraph" w:customStyle="1" w:styleId="jaen">
    <w:name w:val="表（ja：en）"/>
    <w:basedOn w:val="a"/>
    <w:rsid w:val="00B53E24"/>
    <w:pPr>
      <w:widowControl w:val="0"/>
      <w:snapToGrid w:val="0"/>
    </w:pPr>
    <w:rPr>
      <w:rFonts w:ascii="Century" w:eastAsia="ＭＳ 明朝" w:hAnsi="Century"/>
    </w:rPr>
  </w:style>
  <w:style w:type="paragraph" w:customStyle="1" w:styleId="jaff4">
    <w:name w:val="備考（ja）"/>
    <w:basedOn w:val="a"/>
    <w:rsid w:val="00B53E24"/>
    <w:pPr>
      <w:widowControl w:val="0"/>
      <w:ind w:left="439" w:hanging="219"/>
    </w:pPr>
    <w:rPr>
      <w:rFonts w:ascii="ＭＳ 明朝" w:eastAsia="ＭＳ 明朝" w:hAnsi="ＭＳ 明朝" w:cs="ＭＳ 明朝"/>
    </w:rPr>
  </w:style>
  <w:style w:type="paragraph" w:customStyle="1" w:styleId="enff4">
    <w:name w:val="備考（en）"/>
    <w:basedOn w:val="jaff4"/>
    <w:rsid w:val="00B53E24"/>
    <w:rPr>
      <w:rFonts w:ascii="Century" w:eastAsia="Century" w:hAnsi="Century" w:cs="Century"/>
    </w:rPr>
  </w:style>
  <w:style w:type="paragraph" w:customStyle="1" w:styleId="jaff5">
    <w:name w:val="表タイトル（ja）"/>
    <w:basedOn w:val="a"/>
    <w:rsid w:val="00B53E24"/>
    <w:pPr>
      <w:widowControl w:val="0"/>
      <w:ind w:left="219"/>
    </w:pPr>
    <w:rPr>
      <w:rFonts w:ascii="ＭＳ 明朝" w:eastAsia="ＭＳ 明朝" w:hAnsi="ＭＳ 明朝" w:cs="ＭＳ 明朝"/>
    </w:rPr>
  </w:style>
  <w:style w:type="paragraph" w:customStyle="1" w:styleId="enff5">
    <w:name w:val="表タイトル（en）"/>
    <w:basedOn w:val="jaff5"/>
    <w:rsid w:val="00B53E24"/>
    <w:rPr>
      <w:rFonts w:ascii="Century" w:eastAsia="Century" w:hAnsi="Century" w:cs="Century"/>
    </w:rPr>
  </w:style>
  <w:style w:type="paragraph" w:customStyle="1" w:styleId="jaff6">
    <w:name w:val="改正規定文（ja）"/>
    <w:basedOn w:val="a"/>
    <w:rsid w:val="00B53E24"/>
    <w:pPr>
      <w:widowControl w:val="0"/>
      <w:ind w:left="219" w:firstLine="219"/>
    </w:pPr>
    <w:rPr>
      <w:rFonts w:ascii="ＭＳ 明朝" w:eastAsia="ＭＳ 明朝" w:hAnsi="ＭＳ 明朝" w:cs="ＭＳ 明朝"/>
    </w:rPr>
  </w:style>
  <w:style w:type="paragraph" w:customStyle="1" w:styleId="enff6">
    <w:name w:val="改正規定文（en）"/>
    <w:basedOn w:val="jaff6"/>
    <w:rsid w:val="00B53E24"/>
    <w:rPr>
      <w:rFonts w:ascii="Century" w:eastAsia="Century" w:hAnsi="Century" w:cs="Century"/>
    </w:rPr>
  </w:style>
  <w:style w:type="paragraph" w:customStyle="1" w:styleId="jaff7">
    <w:name w:val="付記（ja）"/>
    <w:basedOn w:val="a"/>
    <w:rsid w:val="00B53E24"/>
    <w:pPr>
      <w:widowControl w:val="0"/>
      <w:ind w:left="219" w:firstLine="219"/>
    </w:pPr>
    <w:rPr>
      <w:rFonts w:ascii="ＭＳ 明朝" w:eastAsia="ＭＳ 明朝" w:hAnsi="ＭＳ 明朝" w:cs="ＭＳ 明朝"/>
    </w:rPr>
  </w:style>
  <w:style w:type="paragraph" w:customStyle="1" w:styleId="enff7">
    <w:name w:val="付記（en）"/>
    <w:basedOn w:val="jaff7"/>
    <w:rsid w:val="00B53E24"/>
    <w:rPr>
      <w:rFonts w:ascii="Century" w:eastAsia="Century" w:hAnsi="Century" w:cs="Century"/>
    </w:rPr>
  </w:style>
  <w:style w:type="paragraph" w:customStyle="1" w:styleId="jaff8">
    <w:name w:val="様式名（ja）"/>
    <w:basedOn w:val="a"/>
    <w:rsid w:val="00B53E24"/>
    <w:pPr>
      <w:widowControl w:val="0"/>
      <w:ind w:left="439" w:hanging="219"/>
    </w:pPr>
    <w:rPr>
      <w:rFonts w:ascii="ＭＳ 明朝" w:eastAsia="ＭＳ 明朝" w:hAnsi="ＭＳ 明朝" w:cs="ＭＳ 明朝"/>
    </w:rPr>
  </w:style>
  <w:style w:type="paragraph" w:customStyle="1" w:styleId="enff8">
    <w:name w:val="様式名（en）"/>
    <w:basedOn w:val="jaff8"/>
    <w:rsid w:val="00B53E24"/>
    <w:rPr>
      <w:rFonts w:ascii="Century" w:eastAsia="Century" w:hAnsi="Century" w:cs="Century"/>
    </w:rPr>
  </w:style>
  <w:style w:type="paragraph" w:customStyle="1" w:styleId="jaff9">
    <w:name w:val="様式項目（ja）"/>
    <w:basedOn w:val="a"/>
    <w:rsid w:val="00B53E24"/>
    <w:pPr>
      <w:widowControl w:val="0"/>
      <w:ind w:left="221" w:firstLine="221"/>
    </w:pPr>
    <w:rPr>
      <w:rFonts w:ascii="ＭＳ 明朝" w:eastAsia="ＭＳ 明朝" w:hAnsi="ＭＳ 明朝" w:cs="ＭＳ 明朝"/>
    </w:rPr>
  </w:style>
  <w:style w:type="paragraph" w:customStyle="1" w:styleId="enff9">
    <w:name w:val="様式項目（en）"/>
    <w:basedOn w:val="jaff9"/>
    <w:rsid w:val="00B53E24"/>
    <w:rPr>
      <w:rFonts w:ascii="Century" w:eastAsia="Century" w:hAnsi="Century" w:cs="Century"/>
    </w:rPr>
  </w:style>
  <w:style w:type="table" w:customStyle="1" w:styleId="1">
    <w:name w:val="表1"/>
    <w:rsid w:val="00B53E24"/>
    <w:tblPr>
      <w:tblInd w:w="340" w:type="dxa"/>
      <w:tblCellMar>
        <w:top w:w="0" w:type="dxa"/>
        <w:left w:w="0" w:type="dxa"/>
        <w:bottom w:w="0" w:type="dxa"/>
        <w:right w:w="0" w:type="dxa"/>
      </w:tblCellMar>
    </w:tblPr>
  </w:style>
  <w:style w:type="numbering" w:customStyle="1" w:styleId="WW8Num1">
    <w:name w:val="WW8Num1"/>
    <w:rsid w:val="00B53E24"/>
    <w:pPr>
      <w:numPr>
        <w:numId w:val="2"/>
      </w:numPr>
    </w:pPr>
  </w:style>
  <w:style w:type="numbering" w:customStyle="1" w:styleId="WW8Num2">
    <w:name w:val="WW8Num2"/>
    <w:rsid w:val="00B53E24"/>
    <w:pPr>
      <w:numPr>
        <w:numId w:val="3"/>
      </w:numPr>
    </w:pPr>
  </w:style>
  <w:style w:type="numbering" w:customStyle="1" w:styleId="WW8Num3">
    <w:name w:val="WW8Num3"/>
    <w:rsid w:val="00B53E24"/>
    <w:pPr>
      <w:numPr>
        <w:numId w:val="4"/>
      </w:numPr>
    </w:pPr>
  </w:style>
  <w:style w:type="numbering" w:customStyle="1" w:styleId="WW8Num4">
    <w:name w:val="WW8Num4"/>
    <w:rsid w:val="00B53E24"/>
    <w:pPr>
      <w:numPr>
        <w:numId w:val="5"/>
      </w:numPr>
    </w:pPr>
  </w:style>
  <w:style w:type="numbering" w:customStyle="1" w:styleId="WW8Num5">
    <w:name w:val="WW8Num5"/>
    <w:rsid w:val="00B53E24"/>
    <w:pPr>
      <w:numPr>
        <w:numId w:val="6"/>
      </w:numPr>
    </w:pPr>
  </w:style>
  <w:style w:type="numbering" w:customStyle="1" w:styleId="WW8Num6">
    <w:name w:val="WW8Num6"/>
    <w:rsid w:val="00B53E24"/>
    <w:pPr>
      <w:numPr>
        <w:numId w:val="7"/>
      </w:numPr>
    </w:pPr>
  </w:style>
  <w:style w:type="numbering" w:customStyle="1" w:styleId="WW8Num7">
    <w:name w:val="WW8Num7"/>
    <w:rsid w:val="00B53E24"/>
    <w:pPr>
      <w:numPr>
        <w:numId w:val="8"/>
      </w:numPr>
    </w:pPr>
  </w:style>
  <w:style w:type="numbering" w:customStyle="1" w:styleId="WW8Num8">
    <w:name w:val="WW8Num8"/>
    <w:rsid w:val="00B53E24"/>
    <w:pPr>
      <w:numPr>
        <w:numId w:val="9"/>
      </w:numPr>
    </w:pPr>
  </w:style>
  <w:style w:type="numbering" w:customStyle="1" w:styleId="WW8Num9">
    <w:name w:val="WW8Num9"/>
    <w:rsid w:val="00B53E24"/>
    <w:pPr>
      <w:numPr>
        <w:numId w:val="10"/>
      </w:numPr>
    </w:pPr>
  </w:style>
  <w:style w:type="numbering" w:customStyle="1" w:styleId="WW8Num10">
    <w:name w:val="WW8Num10"/>
    <w:rsid w:val="00B53E24"/>
    <w:pPr>
      <w:numPr>
        <w:numId w:val="11"/>
      </w:numPr>
    </w:pPr>
  </w:style>
  <w:style w:type="numbering" w:customStyle="1" w:styleId="WW8Num11">
    <w:name w:val="WW8Num11"/>
    <w:rsid w:val="00B53E24"/>
    <w:pPr>
      <w:numPr>
        <w:numId w:val="12"/>
      </w:numPr>
    </w:pPr>
  </w:style>
  <w:style w:type="numbering" w:customStyle="1" w:styleId="WW8Num12">
    <w:name w:val="WW8Num12"/>
    <w:rsid w:val="00B53E24"/>
    <w:pPr>
      <w:numPr>
        <w:numId w:val="13"/>
      </w:numPr>
    </w:pPr>
  </w:style>
  <w:style w:type="paragraph" w:styleId="a4">
    <w:name w:val="header"/>
    <w:basedOn w:val="a"/>
    <w:link w:val="a5"/>
    <w:uiPriority w:val="99"/>
    <w:unhideWhenUsed/>
    <w:rsid w:val="00C00232"/>
    <w:pPr>
      <w:tabs>
        <w:tab w:val="center" w:pos="4252"/>
        <w:tab w:val="right" w:pos="8504"/>
      </w:tabs>
      <w:snapToGrid w:val="0"/>
    </w:pPr>
  </w:style>
  <w:style w:type="character" w:customStyle="1" w:styleId="a5">
    <w:name w:val="ヘッダー (文字)"/>
    <w:basedOn w:val="a0"/>
    <w:link w:val="a4"/>
    <w:uiPriority w:val="99"/>
    <w:rsid w:val="00C002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12863</Words>
  <Characters>73322</Characters>
  <Application>Microsoft Office Word</Application>
  <DocSecurity>0</DocSecurity>
  <Lines>611</Lines>
  <Paragraphs>172</Paragraphs>
  <ScaleCrop>false</ScaleCrop>
  <Company/>
  <LinksUpToDate>false</LinksUpToDate>
  <CharactersWithSpaces>86013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2023-02-27T00:47:00Z</dcterms:created>
  <dcterms:modified xsi:type="dcterms:W3CDTF">2023-02-27T00:47:00Z</dcterms:modified>
</cp:coreProperties>
</file>