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749B" w:rsidRDefault="008A2D33">
      <w:pPr>
        <w:pStyle w:val="ja"/>
      </w:pPr>
      <w:r>
        <w:t>外国弁護士による法律事務の取扱い等に関する法律関係手数料令</w:t>
      </w:r>
    </w:p>
    <w:p w:rsidR="00E3749B" w:rsidRDefault="008A2D33">
      <w:pPr>
        <w:pStyle w:val="en"/>
      </w:pPr>
      <w:r>
        <w:t>Order on Fees Related to the Act on the Handling of Legal Services by Foreign Lawyers</w:t>
      </w:r>
    </w:p>
    <w:p w:rsidR="00E3749B" w:rsidRDefault="00E3749B"/>
    <w:p w:rsidR="00E3749B" w:rsidRDefault="008A2D33">
      <w:pPr>
        <w:pStyle w:val="jaf"/>
      </w:pPr>
      <w:r>
        <w:t>（昭和六十二年三月六日政令第三十号）</w:t>
      </w:r>
    </w:p>
    <w:p w:rsidR="00E3749B" w:rsidRDefault="008A2D33">
      <w:pPr>
        <w:pStyle w:val="enf"/>
      </w:pPr>
      <w:r>
        <w:t>(Cabinet Order No. 30 of March 6, 1987)</w:t>
      </w:r>
    </w:p>
    <w:p w:rsidR="00E3749B" w:rsidRDefault="00E3749B"/>
    <w:p w:rsidR="00E3749B" w:rsidRDefault="008A2D33">
      <w:pPr>
        <w:pStyle w:val="jae"/>
      </w:pPr>
      <w:r>
        <w:t>内閣は、外国弁護士による法律事務の取扱いに関する特別措置法（昭和六十一年法律第六十六号）第九条第三項及び第十七条第三項の規定に基づき、この政令を制定する。</w:t>
      </w:r>
    </w:p>
    <w:p w:rsidR="00E3749B" w:rsidRDefault="008A2D33">
      <w:pPr>
        <w:pStyle w:val="ene"/>
      </w:pPr>
      <w:r>
        <w:t>The Cabinet hereby enacts this Cabinet Order pursuant to the provisions of Article 9, paragraph (3) and Article 17, paragraph (3) of the Act on Special Measures concerning the Handling of Legal Services by Foreign Lawyers (Act No. 66 of 1986).</w:t>
      </w:r>
    </w:p>
    <w:p w:rsidR="00E3749B" w:rsidRDefault="00E3749B"/>
    <w:p w:rsidR="00E3749B" w:rsidRDefault="008A2D33">
      <w:pPr>
        <w:pStyle w:val="jaa"/>
      </w:pPr>
      <w:r>
        <w:t>（承認申請手数料）</w:t>
      </w:r>
    </w:p>
    <w:p w:rsidR="00E3749B" w:rsidRDefault="008A2D33">
      <w:pPr>
        <w:pStyle w:val="ena"/>
      </w:pPr>
      <w:r>
        <w:t>(Application Fees for Approval)</w:t>
      </w:r>
    </w:p>
    <w:p w:rsidR="00E3749B" w:rsidRDefault="008A2D33">
      <w:pPr>
        <w:pStyle w:val="jaf3"/>
      </w:pPr>
      <w:r>
        <w:t>第一条　外国弁護士による法律事務の取扱い等に関する法律（昭和六十一年法律第六十六号。以下「法」という。）第十一条第三項の手数料の額は、申請一件につき二万七千五百円とする。</w:t>
      </w:r>
    </w:p>
    <w:p w:rsidR="00E3749B" w:rsidRDefault="008A2D33">
      <w:pPr>
        <w:pStyle w:val="enf3"/>
      </w:pPr>
      <w:r>
        <w:t>Article 1  The amount of the fee referred to in Article 11, paragraph (3) of the Act on the Handling of Legal Services by Foreign Lawyers (Act No. 66 of 1986; referred to as the "Act") is 27,500 yen per application.</w:t>
      </w:r>
    </w:p>
    <w:p w:rsidR="00E3749B" w:rsidRDefault="00E3749B"/>
    <w:p w:rsidR="00E3749B" w:rsidRDefault="008A2D33">
      <w:pPr>
        <w:pStyle w:val="jaa"/>
      </w:pPr>
      <w:r>
        <w:t>（指定申請手数料）</w:t>
      </w:r>
    </w:p>
    <w:p w:rsidR="00E3749B" w:rsidRDefault="008A2D33">
      <w:pPr>
        <w:pStyle w:val="ena"/>
      </w:pPr>
      <w:r>
        <w:t>(Application Fees for Designation)</w:t>
      </w:r>
    </w:p>
    <w:p w:rsidR="00E3749B" w:rsidRDefault="008A2D33">
      <w:pPr>
        <w:pStyle w:val="jaf3"/>
      </w:pPr>
      <w:r>
        <w:t>第二条　法第十八条第三項の手数料の額は、申請一件につき一万三千四百円とする。</w:t>
      </w:r>
    </w:p>
    <w:p w:rsidR="00E3749B" w:rsidRDefault="008A2D33">
      <w:pPr>
        <w:pStyle w:val="enf3"/>
      </w:pPr>
      <w:r>
        <w:t>Article 2  (1) The amount of the fee referred to in Article 18, paragraph (3) of the Act is 13,400 yen per application.</w:t>
      </w:r>
    </w:p>
    <w:p w:rsidR="00E3749B" w:rsidRDefault="008A2D33">
      <w:pPr>
        <w:pStyle w:val="jaf4"/>
      </w:pPr>
      <w:r>
        <w:t>２　法第二条第三号の法務省令で定める一の連邦国家に係る二以上の特定外国法につき同時にする指定の申請は、前項の規定の適用については、一件の申請とみなす。</w:t>
      </w:r>
    </w:p>
    <w:p w:rsidR="00E3749B" w:rsidRDefault="008A2D33">
      <w:pPr>
        <w:pStyle w:val="enf4"/>
      </w:pPr>
      <w:r>
        <w:t>(2) For the provisions of the preceding paragraph to be applied, applications for designation submitted simultaneously for two or more laws of specified foreign jurisdictions related to a single federal state specified by Ministry of Justice Order as provided forth in Article 2, item (iii) of the Act are deemed to be a single application.</w:t>
      </w:r>
    </w:p>
    <w:p w:rsidR="00E3749B" w:rsidRDefault="00E3749B"/>
    <w:p w:rsidR="00E3749B" w:rsidRDefault="008A2D33">
      <w:pPr>
        <w:pStyle w:val="ja2"/>
      </w:pPr>
      <w:r>
        <w:t>附　則</w:t>
      </w:r>
    </w:p>
    <w:p w:rsidR="00E3749B" w:rsidRDefault="008A2D33">
      <w:pPr>
        <w:pStyle w:val="en2"/>
      </w:pPr>
      <w:r>
        <w:t>Supplementary Provisions</w:t>
      </w:r>
    </w:p>
    <w:p w:rsidR="00E3749B" w:rsidRDefault="00E3749B"/>
    <w:p w:rsidR="00E3749B" w:rsidRDefault="008A2D33">
      <w:pPr>
        <w:pStyle w:val="jaf5"/>
      </w:pPr>
      <w:r>
        <w:lastRenderedPageBreak/>
        <w:t>この政令は、法の施行の日（昭和六十二年四月一日）から施行する。</w:t>
      </w:r>
    </w:p>
    <w:p w:rsidR="00E3749B" w:rsidRDefault="008A2D33">
      <w:pPr>
        <w:pStyle w:val="enf5"/>
      </w:pPr>
      <w:r>
        <w:t>This Cabinet Order comes into effect as of the date of enforcement of the Act (April 1, 1987).</w:t>
      </w:r>
    </w:p>
    <w:p w:rsidR="00E3749B" w:rsidRDefault="00E3749B"/>
    <w:p w:rsidR="00E3749B" w:rsidRDefault="008A2D33">
      <w:pPr>
        <w:pStyle w:val="ja2"/>
      </w:pPr>
      <w:r>
        <w:t>附　則　〔平成三年三月十五日政令第三十二号〕</w:t>
      </w:r>
    </w:p>
    <w:p w:rsidR="00E3749B" w:rsidRDefault="008A2D33">
      <w:pPr>
        <w:pStyle w:val="en2"/>
      </w:pPr>
      <w:r>
        <w:t xml:space="preserve">Supplementary Provisions  [Cabinet Order No. 32 of March 15, </w:t>
      </w:r>
      <w:r>
        <w:t>1991]</w:t>
      </w:r>
    </w:p>
    <w:p w:rsidR="00E3749B" w:rsidRDefault="00E3749B"/>
    <w:p w:rsidR="00E3749B" w:rsidRDefault="008A2D33">
      <w:pPr>
        <w:pStyle w:val="jaf5"/>
      </w:pPr>
      <w:r>
        <w:t>この政令は、平成三年四月一日から施行する。</w:t>
      </w:r>
    </w:p>
    <w:p w:rsidR="00E3749B" w:rsidRDefault="008A2D33">
      <w:pPr>
        <w:pStyle w:val="enf5"/>
      </w:pPr>
      <w:r>
        <w:t>This Cabinet Order comes into effect as of April 1, 1991.</w:t>
      </w:r>
    </w:p>
    <w:p w:rsidR="00E3749B" w:rsidRDefault="00E3749B"/>
    <w:p w:rsidR="00E3749B" w:rsidRDefault="008A2D33">
      <w:pPr>
        <w:pStyle w:val="ja2"/>
      </w:pPr>
      <w:r>
        <w:t>附　則　〔平成六年三月十八日政令第四十八号〕</w:t>
      </w:r>
    </w:p>
    <w:p w:rsidR="00E3749B" w:rsidRDefault="008A2D33">
      <w:pPr>
        <w:pStyle w:val="en2"/>
      </w:pPr>
      <w:r>
        <w:t>Supplementary Provisions  [Cabinet Order No. 48 of March 18, 1994]</w:t>
      </w:r>
    </w:p>
    <w:p w:rsidR="00E3749B" w:rsidRDefault="00E3749B"/>
    <w:p w:rsidR="00E3749B" w:rsidRDefault="008A2D33">
      <w:pPr>
        <w:pStyle w:val="jaf5"/>
      </w:pPr>
      <w:r>
        <w:t>この政令は、平成六年四月一日から施行する。</w:t>
      </w:r>
    </w:p>
    <w:p w:rsidR="00E3749B" w:rsidRDefault="008A2D33">
      <w:pPr>
        <w:pStyle w:val="enf5"/>
      </w:pPr>
      <w:r>
        <w:t>This Cabinet Order comes into effect as of April 1, 1994.</w:t>
      </w:r>
    </w:p>
    <w:p w:rsidR="00E3749B" w:rsidRDefault="00E3749B"/>
    <w:p w:rsidR="00E3749B" w:rsidRDefault="008A2D33">
      <w:pPr>
        <w:pStyle w:val="ja2"/>
      </w:pPr>
      <w:r>
        <w:t>附　則　〔令和四年二月十八日政令第四十二号〕</w:t>
      </w:r>
    </w:p>
    <w:p w:rsidR="00E3749B" w:rsidRDefault="008A2D33">
      <w:pPr>
        <w:pStyle w:val="en2"/>
      </w:pPr>
      <w:r>
        <w:t>Supplementary Provisions  [Cabinet Order No. 42 of February 18, 2022]</w:t>
      </w:r>
    </w:p>
    <w:p w:rsidR="00E3749B" w:rsidRDefault="00E3749B"/>
    <w:p w:rsidR="00E3749B" w:rsidRDefault="008A2D33">
      <w:pPr>
        <w:pStyle w:val="jaf5"/>
      </w:pPr>
      <w:r>
        <w:t>この政令は、外国弁護士による法律事務の取扱いに関する特別措置法の一部を改正する法律の施行の日（令和四年十一月一日）から施行する。</w:t>
      </w:r>
    </w:p>
    <w:p w:rsidR="00E3749B" w:rsidRDefault="008A2D33">
      <w:pPr>
        <w:pStyle w:val="enf5"/>
      </w:pPr>
      <w:r>
        <w:t>This Cabinet Order comes into effect as of the date on which the Act Partially Amending the Act on Special Measures concerning the Handling of Legal Services by Foreign Lawyers comes into effect (November 1, 2022).</w:t>
      </w:r>
    </w:p>
    <w:sectPr w:rsidR="00E3749B" w:rsidSect="00E374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749B" w:rsidRDefault="00E3749B" w:rsidP="00E3749B">
      <w:r>
        <w:separator/>
      </w:r>
    </w:p>
  </w:endnote>
  <w:endnote w:type="continuationSeparator" w:id="0">
    <w:p w:rsidR="00E3749B" w:rsidRDefault="00E3749B" w:rsidP="00E3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749B" w:rsidRDefault="00E3749B">
    <w:pPr>
      <w:pStyle w:val="a3"/>
    </w:pPr>
    <w:r>
      <w:fldChar w:fldCharType="begin"/>
    </w:r>
    <w:r>
      <w:instrText xml:space="preserve"> PAGE  \* MERGEFORMAT </w:instrText>
    </w:r>
    <w:r>
      <w:fldChar w:fldCharType="separate"/>
    </w:r>
    <w:r w:rsidR="008A2D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749B" w:rsidRDefault="00E3749B" w:rsidP="00E3749B">
      <w:r>
        <w:separator/>
      </w:r>
    </w:p>
  </w:footnote>
  <w:footnote w:type="continuationSeparator" w:id="0">
    <w:p w:rsidR="00E3749B" w:rsidRDefault="00E3749B" w:rsidP="00E37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5836"/>
    <w:multiLevelType w:val="multilevel"/>
    <w:tmpl w:val="A83C75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773756"/>
    <w:multiLevelType w:val="multilevel"/>
    <w:tmpl w:val="22FA1D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F14872"/>
    <w:multiLevelType w:val="multilevel"/>
    <w:tmpl w:val="208E39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CB5FB2"/>
    <w:multiLevelType w:val="multilevel"/>
    <w:tmpl w:val="0F14CA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087D96"/>
    <w:multiLevelType w:val="multilevel"/>
    <w:tmpl w:val="BFA6DE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D205234"/>
    <w:multiLevelType w:val="multilevel"/>
    <w:tmpl w:val="9A4A97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793BEF"/>
    <w:multiLevelType w:val="multilevel"/>
    <w:tmpl w:val="07E418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BA33F0"/>
    <w:multiLevelType w:val="multilevel"/>
    <w:tmpl w:val="92D8DD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ED476C"/>
    <w:multiLevelType w:val="multilevel"/>
    <w:tmpl w:val="62C478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666996"/>
    <w:multiLevelType w:val="multilevel"/>
    <w:tmpl w:val="D3F282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BD2680"/>
    <w:multiLevelType w:val="multilevel"/>
    <w:tmpl w:val="8084BC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EF6A86"/>
    <w:multiLevelType w:val="multilevel"/>
    <w:tmpl w:val="C2A4B0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E021C9"/>
    <w:multiLevelType w:val="multilevel"/>
    <w:tmpl w:val="A95A8C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34640461">
    <w:abstractNumId w:val="4"/>
  </w:num>
  <w:num w:numId="2" w16cid:durableId="323431499">
    <w:abstractNumId w:val="10"/>
  </w:num>
  <w:num w:numId="3" w16cid:durableId="366298109">
    <w:abstractNumId w:val="6"/>
  </w:num>
  <w:num w:numId="4" w16cid:durableId="896358576">
    <w:abstractNumId w:val="1"/>
  </w:num>
  <w:num w:numId="5" w16cid:durableId="1924292265">
    <w:abstractNumId w:val="8"/>
  </w:num>
  <w:num w:numId="6" w16cid:durableId="1481732406">
    <w:abstractNumId w:val="5"/>
  </w:num>
  <w:num w:numId="7" w16cid:durableId="350033581">
    <w:abstractNumId w:val="3"/>
  </w:num>
  <w:num w:numId="8" w16cid:durableId="145704804">
    <w:abstractNumId w:val="12"/>
  </w:num>
  <w:num w:numId="9" w16cid:durableId="908153531">
    <w:abstractNumId w:val="9"/>
  </w:num>
  <w:num w:numId="10" w16cid:durableId="1294600393">
    <w:abstractNumId w:val="11"/>
  </w:num>
  <w:num w:numId="11" w16cid:durableId="639649617">
    <w:abstractNumId w:val="0"/>
  </w:num>
  <w:num w:numId="12" w16cid:durableId="1714961967">
    <w:abstractNumId w:val="2"/>
  </w:num>
  <w:num w:numId="13" w16cid:durableId="1710690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749B"/>
    <w:rsid w:val="008A2D33"/>
    <w:rsid w:val="00E374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4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74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749B"/>
    <w:rPr>
      <w:rFonts w:ascii="Century" w:eastAsia="Century" w:hAnsi="Century"/>
    </w:rPr>
  </w:style>
  <w:style w:type="paragraph" w:customStyle="1" w:styleId="ja0">
    <w:name w:val="款（ja）"/>
    <w:basedOn w:val="a"/>
    <w:rsid w:val="00E3749B"/>
    <w:pPr>
      <w:widowControl w:val="0"/>
      <w:ind w:left="1321" w:hanging="221"/>
    </w:pPr>
    <w:rPr>
      <w:rFonts w:ascii="ＭＳ 明朝" w:eastAsia="ＭＳ 明朝" w:hAnsi="ＭＳ 明朝" w:cs="ＭＳ 明朝"/>
      <w:b/>
    </w:rPr>
  </w:style>
  <w:style w:type="paragraph" w:customStyle="1" w:styleId="en0">
    <w:name w:val="款（en）"/>
    <w:basedOn w:val="ja0"/>
    <w:rsid w:val="00E3749B"/>
    <w:rPr>
      <w:rFonts w:ascii="Century" w:eastAsia="Century" w:hAnsi="Century" w:cs="Century"/>
    </w:rPr>
  </w:style>
  <w:style w:type="paragraph" w:customStyle="1" w:styleId="ja1">
    <w:name w:val="前文（ja）"/>
    <w:basedOn w:val="a"/>
    <w:rsid w:val="00E3749B"/>
    <w:pPr>
      <w:widowControl w:val="0"/>
      <w:ind w:firstLine="219"/>
    </w:pPr>
    <w:rPr>
      <w:rFonts w:ascii="ＭＳ 明朝" w:eastAsia="ＭＳ 明朝" w:hAnsi="ＭＳ 明朝" w:cs="ＭＳ 明朝"/>
    </w:rPr>
  </w:style>
  <w:style w:type="paragraph" w:customStyle="1" w:styleId="en1">
    <w:name w:val="前文（en）"/>
    <w:basedOn w:val="ja1"/>
    <w:rsid w:val="00E3749B"/>
    <w:rPr>
      <w:rFonts w:ascii="Century" w:eastAsia="Century" w:hAnsi="Century" w:cs="Century"/>
    </w:rPr>
  </w:style>
  <w:style w:type="paragraph" w:customStyle="1" w:styleId="ja2">
    <w:name w:val="附則（ja）"/>
    <w:basedOn w:val="a"/>
    <w:rsid w:val="00E3749B"/>
    <w:pPr>
      <w:widowControl w:val="0"/>
      <w:ind w:left="881" w:hanging="221"/>
    </w:pPr>
    <w:rPr>
      <w:rFonts w:ascii="ＭＳ 明朝" w:eastAsia="ＭＳ 明朝" w:hAnsi="ＭＳ 明朝" w:cs="ＭＳ 明朝"/>
      <w:b/>
    </w:rPr>
  </w:style>
  <w:style w:type="paragraph" w:customStyle="1" w:styleId="en2">
    <w:name w:val="附則（en）"/>
    <w:basedOn w:val="ja2"/>
    <w:rsid w:val="00E3749B"/>
    <w:rPr>
      <w:rFonts w:ascii="Century" w:hAnsi="Century" w:cs="Century"/>
    </w:rPr>
  </w:style>
  <w:style w:type="paragraph" w:customStyle="1" w:styleId="ja3">
    <w:name w:val="章（ja）"/>
    <w:basedOn w:val="a"/>
    <w:rsid w:val="00E3749B"/>
    <w:pPr>
      <w:widowControl w:val="0"/>
      <w:ind w:left="881" w:hanging="221"/>
    </w:pPr>
    <w:rPr>
      <w:rFonts w:ascii="ＭＳ 明朝" w:eastAsia="ＭＳ 明朝" w:hAnsi="ＭＳ 明朝" w:cs="ＭＳ 明朝"/>
      <w:b/>
    </w:rPr>
  </w:style>
  <w:style w:type="paragraph" w:customStyle="1" w:styleId="en3">
    <w:name w:val="章（en）"/>
    <w:basedOn w:val="ja3"/>
    <w:rsid w:val="00E3749B"/>
    <w:rPr>
      <w:rFonts w:ascii="Century" w:eastAsia="Century" w:hAnsi="Century" w:cs="Century"/>
    </w:rPr>
  </w:style>
  <w:style w:type="paragraph" w:customStyle="1" w:styleId="ja4">
    <w:name w:val="目次編（ja）"/>
    <w:basedOn w:val="a"/>
    <w:rsid w:val="00E3749B"/>
    <w:pPr>
      <w:widowControl w:val="0"/>
      <w:ind w:left="219" w:hanging="219"/>
    </w:pPr>
    <w:rPr>
      <w:rFonts w:ascii="ＭＳ 明朝" w:eastAsia="ＭＳ 明朝" w:hAnsi="ＭＳ 明朝"/>
    </w:rPr>
  </w:style>
  <w:style w:type="paragraph" w:customStyle="1" w:styleId="en4">
    <w:name w:val="目次編（en）"/>
    <w:basedOn w:val="ja4"/>
    <w:rsid w:val="00E3749B"/>
    <w:rPr>
      <w:rFonts w:ascii="Century" w:eastAsia="Century" w:hAnsi="Century"/>
    </w:rPr>
  </w:style>
  <w:style w:type="paragraph" w:customStyle="1" w:styleId="ja5">
    <w:name w:val="目次章（ja）"/>
    <w:basedOn w:val="a"/>
    <w:rsid w:val="00E3749B"/>
    <w:pPr>
      <w:widowControl w:val="0"/>
      <w:ind w:left="439" w:hanging="219"/>
    </w:pPr>
    <w:rPr>
      <w:rFonts w:ascii="ＭＳ 明朝" w:eastAsia="ＭＳ 明朝" w:hAnsi="ＭＳ 明朝"/>
    </w:rPr>
  </w:style>
  <w:style w:type="paragraph" w:customStyle="1" w:styleId="en5">
    <w:name w:val="目次章（en）"/>
    <w:basedOn w:val="ja5"/>
    <w:rsid w:val="00E3749B"/>
    <w:rPr>
      <w:rFonts w:ascii="Century" w:eastAsia="Century" w:hAnsi="Century"/>
    </w:rPr>
  </w:style>
  <w:style w:type="paragraph" w:customStyle="1" w:styleId="ja6">
    <w:name w:val="目次節（ja）"/>
    <w:basedOn w:val="a"/>
    <w:rsid w:val="00E3749B"/>
    <w:pPr>
      <w:widowControl w:val="0"/>
      <w:ind w:left="659" w:hanging="219"/>
    </w:pPr>
    <w:rPr>
      <w:rFonts w:ascii="ＭＳ 明朝" w:eastAsia="ＭＳ 明朝" w:hAnsi="ＭＳ 明朝"/>
    </w:rPr>
  </w:style>
  <w:style w:type="paragraph" w:customStyle="1" w:styleId="en6">
    <w:name w:val="目次節（en）"/>
    <w:basedOn w:val="ja6"/>
    <w:rsid w:val="00E3749B"/>
    <w:rPr>
      <w:rFonts w:ascii="Century" w:eastAsia="Century" w:hAnsi="Century"/>
    </w:rPr>
  </w:style>
  <w:style w:type="paragraph" w:customStyle="1" w:styleId="ja7">
    <w:name w:val="目次款（ja）"/>
    <w:basedOn w:val="a"/>
    <w:rsid w:val="00E3749B"/>
    <w:pPr>
      <w:widowControl w:val="0"/>
      <w:ind w:left="879" w:hanging="219"/>
    </w:pPr>
    <w:rPr>
      <w:rFonts w:ascii="ＭＳ 明朝" w:eastAsia="ＭＳ 明朝" w:hAnsi="ＭＳ 明朝" w:cs="Kochi Mincho"/>
    </w:rPr>
  </w:style>
  <w:style w:type="paragraph" w:customStyle="1" w:styleId="en7">
    <w:name w:val="目次款（en）"/>
    <w:basedOn w:val="ja7"/>
    <w:rsid w:val="00E3749B"/>
    <w:rPr>
      <w:rFonts w:ascii="Century" w:eastAsia="Century" w:hAnsi="Century"/>
    </w:rPr>
  </w:style>
  <w:style w:type="paragraph" w:customStyle="1" w:styleId="ja8">
    <w:name w:val="別表名（ja）"/>
    <w:basedOn w:val="a"/>
    <w:rsid w:val="00E374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749B"/>
    <w:rPr>
      <w:rFonts w:ascii="Century" w:eastAsia="Century" w:hAnsi="Century" w:cs="Century"/>
    </w:rPr>
  </w:style>
  <w:style w:type="paragraph" w:customStyle="1" w:styleId="ja9">
    <w:name w:val="目（ja）"/>
    <w:basedOn w:val="a"/>
    <w:rsid w:val="00E3749B"/>
    <w:pPr>
      <w:widowControl w:val="0"/>
      <w:ind w:left="1541" w:hanging="221"/>
    </w:pPr>
    <w:rPr>
      <w:rFonts w:ascii="ＭＳ 明朝" w:eastAsia="ＭＳ 明朝" w:hAnsi="ＭＳ 明朝" w:cs="ＭＳ 明朝"/>
      <w:b/>
    </w:rPr>
  </w:style>
  <w:style w:type="paragraph" w:customStyle="1" w:styleId="en9">
    <w:name w:val="目（en）"/>
    <w:basedOn w:val="ja9"/>
    <w:rsid w:val="00E3749B"/>
    <w:rPr>
      <w:rFonts w:ascii="Century" w:eastAsia="Century" w:hAnsi="Century" w:cs="Century"/>
    </w:rPr>
  </w:style>
  <w:style w:type="paragraph" w:customStyle="1" w:styleId="jaa">
    <w:name w:val="見出し（ja）"/>
    <w:basedOn w:val="a"/>
    <w:rsid w:val="00E3749B"/>
    <w:pPr>
      <w:widowControl w:val="0"/>
      <w:ind w:left="439" w:hanging="219"/>
    </w:pPr>
    <w:rPr>
      <w:rFonts w:ascii="ＭＳ 明朝" w:eastAsia="ＭＳ 明朝" w:hAnsi="ＭＳ 明朝" w:cs="ＭＳ 明朝"/>
    </w:rPr>
  </w:style>
  <w:style w:type="paragraph" w:customStyle="1" w:styleId="ena">
    <w:name w:val="見出し（en）"/>
    <w:basedOn w:val="jaa"/>
    <w:rsid w:val="00E3749B"/>
    <w:rPr>
      <w:rFonts w:ascii="Century" w:eastAsia="Century" w:hAnsi="Century" w:cs="Century"/>
    </w:rPr>
  </w:style>
  <w:style w:type="paragraph" w:styleId="a3">
    <w:name w:val="footer"/>
    <w:basedOn w:val="a"/>
    <w:rsid w:val="00E374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749B"/>
    <w:pPr>
      <w:widowControl w:val="0"/>
      <w:ind w:left="1099" w:hanging="219"/>
    </w:pPr>
    <w:rPr>
      <w:rFonts w:ascii="ＭＳ 明朝" w:eastAsia="ＭＳ 明朝" w:hAnsi="ＭＳ 明朝" w:cs="Kochi Mincho"/>
    </w:rPr>
  </w:style>
  <w:style w:type="paragraph" w:customStyle="1" w:styleId="enb">
    <w:name w:val="目次目（en）"/>
    <w:basedOn w:val="jab"/>
    <w:rsid w:val="00E3749B"/>
    <w:rPr>
      <w:rFonts w:ascii="Century" w:eastAsia="Century" w:hAnsi="Century"/>
    </w:rPr>
  </w:style>
  <w:style w:type="paragraph" w:customStyle="1" w:styleId="jac">
    <w:name w:val="目次附則（ja）"/>
    <w:basedOn w:val="a"/>
    <w:rsid w:val="00E3749B"/>
    <w:pPr>
      <w:widowControl w:val="0"/>
      <w:ind w:left="439" w:hanging="219"/>
    </w:pPr>
    <w:rPr>
      <w:rFonts w:ascii="ＭＳ 明朝" w:eastAsia="ＭＳ 明朝" w:hAnsi="ＭＳ 明朝" w:cs="Kochi Mincho"/>
    </w:rPr>
  </w:style>
  <w:style w:type="paragraph" w:customStyle="1" w:styleId="enc">
    <w:name w:val="目次附則（en）"/>
    <w:basedOn w:val="jac"/>
    <w:rsid w:val="00E3749B"/>
    <w:rPr>
      <w:rFonts w:ascii="Century" w:eastAsia="Century" w:hAnsi="Century" w:cs="Century"/>
    </w:rPr>
  </w:style>
  <w:style w:type="paragraph" w:customStyle="1" w:styleId="jad">
    <w:name w:val="目次前文（ja）"/>
    <w:basedOn w:val="jac"/>
    <w:rsid w:val="00E3749B"/>
  </w:style>
  <w:style w:type="paragraph" w:customStyle="1" w:styleId="end">
    <w:name w:val="目次前文（en）"/>
    <w:basedOn w:val="enc"/>
    <w:rsid w:val="00E3749B"/>
  </w:style>
  <w:style w:type="paragraph" w:customStyle="1" w:styleId="jae">
    <w:name w:val="制定文（ja）"/>
    <w:basedOn w:val="a"/>
    <w:rsid w:val="00E3749B"/>
    <w:pPr>
      <w:widowControl w:val="0"/>
      <w:ind w:firstLine="219"/>
    </w:pPr>
    <w:rPr>
      <w:rFonts w:ascii="ＭＳ 明朝" w:eastAsia="ＭＳ 明朝" w:hAnsi="ＭＳ 明朝" w:cs="ＭＳ 明朝"/>
    </w:rPr>
  </w:style>
  <w:style w:type="paragraph" w:customStyle="1" w:styleId="ene">
    <w:name w:val="制定文（en）"/>
    <w:basedOn w:val="jae"/>
    <w:rsid w:val="00E3749B"/>
    <w:rPr>
      <w:rFonts w:ascii="Century" w:eastAsia="Century" w:hAnsi="Century" w:cs="Century"/>
    </w:rPr>
  </w:style>
  <w:style w:type="paragraph" w:customStyle="1" w:styleId="jaf">
    <w:name w:val="法令番号（ja）"/>
    <w:basedOn w:val="a"/>
    <w:rsid w:val="00E3749B"/>
    <w:pPr>
      <w:widowControl w:val="0"/>
      <w:jc w:val="right"/>
    </w:pPr>
    <w:rPr>
      <w:rFonts w:ascii="ＭＳ 明朝" w:eastAsia="ＭＳ 明朝" w:hAnsi="ＭＳ 明朝" w:cs="Kochi Mincho"/>
    </w:rPr>
  </w:style>
  <w:style w:type="paragraph" w:customStyle="1" w:styleId="enf">
    <w:name w:val="法令番号（en）"/>
    <w:basedOn w:val="jaf"/>
    <w:rsid w:val="00E3749B"/>
    <w:rPr>
      <w:rFonts w:ascii="Century" w:eastAsia="Century" w:hAnsi="Century" w:cs="Century"/>
    </w:rPr>
  </w:style>
  <w:style w:type="paragraph" w:customStyle="1" w:styleId="jaf0">
    <w:name w:val="目次（ja）"/>
    <w:basedOn w:val="a"/>
    <w:rsid w:val="00E3749B"/>
    <w:rPr>
      <w:rFonts w:ascii="ＭＳ 明朝" w:eastAsia="ＭＳ 明朝" w:hAnsi="ＭＳ 明朝"/>
    </w:rPr>
  </w:style>
  <w:style w:type="paragraph" w:customStyle="1" w:styleId="enf0">
    <w:name w:val="目次（en）"/>
    <w:basedOn w:val="jaf0"/>
    <w:rsid w:val="00E3749B"/>
    <w:rPr>
      <w:rFonts w:ascii="Century" w:eastAsia="Century" w:hAnsi="Century"/>
    </w:rPr>
  </w:style>
  <w:style w:type="paragraph" w:customStyle="1" w:styleId="jaf1">
    <w:name w:val="編（ja）"/>
    <w:basedOn w:val="a"/>
    <w:rsid w:val="00E3749B"/>
    <w:pPr>
      <w:widowControl w:val="0"/>
      <w:ind w:left="661" w:hanging="221"/>
    </w:pPr>
    <w:rPr>
      <w:rFonts w:ascii="ＭＳ 明朝" w:eastAsia="ＭＳ 明朝" w:hAnsi="ＭＳ 明朝" w:cs="ＭＳ 明朝"/>
      <w:b/>
    </w:rPr>
  </w:style>
  <w:style w:type="paragraph" w:customStyle="1" w:styleId="enf1">
    <w:name w:val="編（en）"/>
    <w:basedOn w:val="jaf1"/>
    <w:rsid w:val="00E3749B"/>
    <w:rPr>
      <w:rFonts w:ascii="Century" w:eastAsia="Century" w:hAnsi="Century" w:cs="Century"/>
    </w:rPr>
  </w:style>
  <w:style w:type="paragraph" w:customStyle="1" w:styleId="jaf2">
    <w:name w:val="節（ja）"/>
    <w:basedOn w:val="a"/>
    <w:rsid w:val="00E3749B"/>
    <w:pPr>
      <w:widowControl w:val="0"/>
      <w:ind w:left="1101" w:hanging="221"/>
    </w:pPr>
    <w:rPr>
      <w:rFonts w:ascii="ＭＳ 明朝" w:eastAsia="ＭＳ 明朝" w:hAnsi="ＭＳ 明朝" w:cs="ＭＳ 明朝"/>
      <w:b/>
    </w:rPr>
  </w:style>
  <w:style w:type="paragraph" w:customStyle="1" w:styleId="enf2">
    <w:name w:val="節（en）"/>
    <w:basedOn w:val="jaf2"/>
    <w:rsid w:val="00E3749B"/>
    <w:rPr>
      <w:rFonts w:ascii="Century" w:eastAsia="Century" w:hAnsi="Century" w:cs="Century"/>
    </w:rPr>
  </w:style>
  <w:style w:type="paragraph" w:customStyle="1" w:styleId="jaf3">
    <w:name w:val="条（ja）"/>
    <w:basedOn w:val="a"/>
    <w:rsid w:val="00E3749B"/>
    <w:pPr>
      <w:widowControl w:val="0"/>
      <w:ind w:left="219" w:hanging="219"/>
    </w:pPr>
    <w:rPr>
      <w:rFonts w:ascii="ＭＳ 明朝" w:eastAsia="ＭＳ 明朝" w:hAnsi="ＭＳ 明朝" w:cs="ＭＳ 明朝"/>
    </w:rPr>
  </w:style>
  <w:style w:type="paragraph" w:customStyle="1" w:styleId="enf3">
    <w:name w:val="条（en）"/>
    <w:basedOn w:val="jaf3"/>
    <w:rsid w:val="00E3749B"/>
    <w:rPr>
      <w:rFonts w:ascii="Century" w:eastAsia="Century" w:hAnsi="Century" w:cs="Century"/>
    </w:rPr>
  </w:style>
  <w:style w:type="paragraph" w:customStyle="1" w:styleId="jaf4">
    <w:name w:val="項（ja）"/>
    <w:basedOn w:val="a"/>
    <w:rsid w:val="00E3749B"/>
    <w:pPr>
      <w:widowControl w:val="0"/>
      <w:ind w:left="219" w:hanging="219"/>
    </w:pPr>
    <w:rPr>
      <w:rFonts w:ascii="ＭＳ 明朝" w:eastAsia="ＭＳ 明朝" w:hAnsi="ＭＳ 明朝" w:cs="ＭＳ 明朝"/>
    </w:rPr>
  </w:style>
  <w:style w:type="paragraph" w:customStyle="1" w:styleId="enf4">
    <w:name w:val="項（en）"/>
    <w:basedOn w:val="jaf4"/>
    <w:rsid w:val="00E3749B"/>
    <w:rPr>
      <w:rFonts w:ascii="Century" w:eastAsia="Century" w:hAnsi="Century" w:cs="Century"/>
    </w:rPr>
  </w:style>
  <w:style w:type="paragraph" w:customStyle="1" w:styleId="jaf5">
    <w:name w:val="項　番号なし（ja）"/>
    <w:basedOn w:val="a"/>
    <w:rsid w:val="00E3749B"/>
    <w:pPr>
      <w:widowControl w:val="0"/>
      <w:ind w:firstLine="221"/>
    </w:pPr>
    <w:rPr>
      <w:rFonts w:ascii="ＭＳ 明朝" w:eastAsia="ＭＳ 明朝" w:hAnsi="ＭＳ 明朝" w:cs="ＭＳ 明朝"/>
    </w:rPr>
  </w:style>
  <w:style w:type="paragraph" w:customStyle="1" w:styleId="enf5">
    <w:name w:val="項　番号なし（en）"/>
    <w:basedOn w:val="jaf5"/>
    <w:rsid w:val="00E3749B"/>
    <w:rPr>
      <w:rFonts w:ascii="Century" w:eastAsia="Century" w:hAnsi="Century" w:cs="Century"/>
    </w:rPr>
  </w:style>
  <w:style w:type="paragraph" w:customStyle="1" w:styleId="jaf6">
    <w:name w:val="号（ja）"/>
    <w:basedOn w:val="a"/>
    <w:rsid w:val="00E3749B"/>
    <w:pPr>
      <w:widowControl w:val="0"/>
      <w:ind w:left="439" w:hanging="219"/>
    </w:pPr>
    <w:rPr>
      <w:rFonts w:ascii="ＭＳ 明朝" w:eastAsia="ＭＳ 明朝" w:hAnsi="ＭＳ 明朝" w:cs="ＭＳ 明朝"/>
    </w:rPr>
  </w:style>
  <w:style w:type="paragraph" w:customStyle="1" w:styleId="enf6">
    <w:name w:val="号（en）"/>
    <w:basedOn w:val="jaf6"/>
    <w:rsid w:val="00E3749B"/>
    <w:rPr>
      <w:rFonts w:ascii="Century" w:eastAsia="Century" w:hAnsi="Century" w:cs="Century"/>
    </w:rPr>
  </w:style>
  <w:style w:type="paragraph" w:customStyle="1" w:styleId="jaf7">
    <w:name w:val="号　番号なし（ja）"/>
    <w:basedOn w:val="a"/>
    <w:rsid w:val="00E3749B"/>
    <w:pPr>
      <w:widowControl w:val="0"/>
      <w:ind w:left="221" w:firstLine="221"/>
    </w:pPr>
    <w:rPr>
      <w:rFonts w:ascii="ＭＳ 明朝" w:eastAsia="ＭＳ 明朝" w:hAnsi="ＭＳ 明朝" w:cs="ＭＳ 明朝"/>
    </w:rPr>
  </w:style>
  <w:style w:type="paragraph" w:customStyle="1" w:styleId="enf7">
    <w:name w:val="号　番号なし（en）"/>
    <w:basedOn w:val="jaf7"/>
    <w:rsid w:val="00E3749B"/>
    <w:rPr>
      <w:rFonts w:ascii="Century" w:eastAsia="Century" w:hAnsi="Century" w:cs="Century"/>
    </w:rPr>
  </w:style>
  <w:style w:type="paragraph" w:customStyle="1" w:styleId="jaf8">
    <w:name w:val="備考号（ja）"/>
    <w:basedOn w:val="a"/>
    <w:rsid w:val="00E3749B"/>
    <w:pPr>
      <w:widowControl w:val="0"/>
      <w:ind w:left="659" w:hanging="219"/>
    </w:pPr>
    <w:rPr>
      <w:rFonts w:ascii="ＭＳ 明朝" w:eastAsia="ＭＳ 明朝" w:hAnsi="ＭＳ 明朝" w:cs="ＭＳ 明朝"/>
    </w:rPr>
  </w:style>
  <w:style w:type="paragraph" w:customStyle="1" w:styleId="enf8">
    <w:name w:val="備考号（en）"/>
    <w:basedOn w:val="jaf8"/>
    <w:rsid w:val="00E3749B"/>
    <w:rPr>
      <w:rFonts w:ascii="Century" w:eastAsia="Century" w:hAnsi="Century" w:cs="Century"/>
    </w:rPr>
  </w:style>
  <w:style w:type="paragraph" w:customStyle="1" w:styleId="jaf9">
    <w:name w:val="号細分（ja）"/>
    <w:basedOn w:val="a"/>
    <w:rsid w:val="00E3749B"/>
    <w:pPr>
      <w:widowControl w:val="0"/>
      <w:ind w:left="659" w:hanging="219"/>
    </w:pPr>
    <w:rPr>
      <w:rFonts w:ascii="ＭＳ 明朝" w:eastAsia="ＭＳ 明朝" w:hAnsi="ＭＳ 明朝" w:cs="ＭＳ 明朝"/>
    </w:rPr>
  </w:style>
  <w:style w:type="paragraph" w:customStyle="1" w:styleId="enf9">
    <w:name w:val="号細分（en）"/>
    <w:basedOn w:val="jaf9"/>
    <w:rsid w:val="00E3749B"/>
    <w:rPr>
      <w:rFonts w:ascii="Century" w:eastAsia="Century" w:hAnsi="Century" w:cs="Century"/>
    </w:rPr>
  </w:style>
  <w:style w:type="paragraph" w:customStyle="1" w:styleId="jafa">
    <w:name w:val="号細分　番号なし（ja）"/>
    <w:basedOn w:val="a"/>
    <w:rsid w:val="00E3749B"/>
    <w:pPr>
      <w:widowControl w:val="0"/>
      <w:ind w:left="439"/>
    </w:pPr>
    <w:rPr>
      <w:rFonts w:ascii="ＭＳ 明朝" w:eastAsia="ＭＳ 明朝" w:hAnsi="ＭＳ 明朝" w:cs="ＭＳ 明朝"/>
    </w:rPr>
  </w:style>
  <w:style w:type="paragraph" w:customStyle="1" w:styleId="enfa">
    <w:name w:val="号細分　番号なし（en）"/>
    <w:basedOn w:val="jafa"/>
    <w:rsid w:val="00E3749B"/>
    <w:rPr>
      <w:rFonts w:ascii="Century" w:eastAsia="Century" w:hAnsi="Century" w:cs="Century"/>
    </w:rPr>
  </w:style>
  <w:style w:type="paragraph" w:customStyle="1" w:styleId="jafb">
    <w:name w:val="備考号細分（ja）"/>
    <w:basedOn w:val="a"/>
    <w:rsid w:val="00E3749B"/>
    <w:pPr>
      <w:widowControl w:val="0"/>
      <w:ind w:left="1099" w:hanging="439"/>
    </w:pPr>
    <w:rPr>
      <w:rFonts w:ascii="ＭＳ 明朝" w:eastAsia="ＭＳ 明朝" w:hAnsi="ＭＳ 明朝" w:cs="ＭＳ 明朝"/>
    </w:rPr>
  </w:style>
  <w:style w:type="paragraph" w:customStyle="1" w:styleId="enfb">
    <w:name w:val="備考号細分（en）"/>
    <w:basedOn w:val="jafb"/>
    <w:rsid w:val="00E3749B"/>
    <w:rPr>
      <w:rFonts w:ascii="Century" w:eastAsia="Century" w:hAnsi="Century" w:cs="Century"/>
    </w:rPr>
  </w:style>
  <w:style w:type="paragraph" w:customStyle="1" w:styleId="jafc">
    <w:name w:val="号細細分（ja）"/>
    <w:basedOn w:val="a"/>
    <w:rsid w:val="00E3749B"/>
    <w:pPr>
      <w:widowControl w:val="0"/>
      <w:ind w:left="1099" w:hanging="439"/>
    </w:pPr>
    <w:rPr>
      <w:rFonts w:ascii="ＭＳ 明朝" w:eastAsia="ＭＳ 明朝" w:hAnsi="ＭＳ 明朝" w:cs="ＭＳ 明朝"/>
    </w:rPr>
  </w:style>
  <w:style w:type="paragraph" w:customStyle="1" w:styleId="enfc">
    <w:name w:val="号細細分（en）"/>
    <w:basedOn w:val="jafc"/>
    <w:rsid w:val="00E3749B"/>
    <w:rPr>
      <w:rFonts w:ascii="Century" w:eastAsia="Century" w:hAnsi="Century" w:cs="Century"/>
    </w:rPr>
  </w:style>
  <w:style w:type="paragraph" w:customStyle="1" w:styleId="jafd">
    <w:name w:val="号細細分　番号なし（ja）"/>
    <w:basedOn w:val="a"/>
    <w:rsid w:val="00E3749B"/>
    <w:pPr>
      <w:widowControl w:val="0"/>
      <w:ind w:left="659"/>
    </w:pPr>
    <w:rPr>
      <w:rFonts w:ascii="ＭＳ 明朝" w:eastAsia="ＭＳ 明朝" w:hAnsi="ＭＳ 明朝" w:cs="ＭＳ 明朝"/>
    </w:rPr>
  </w:style>
  <w:style w:type="paragraph" w:customStyle="1" w:styleId="enfd">
    <w:name w:val="号細細分　番号なし（en）"/>
    <w:basedOn w:val="jafd"/>
    <w:rsid w:val="00E3749B"/>
    <w:rPr>
      <w:rFonts w:ascii="Century" w:eastAsia="Century" w:hAnsi="Century" w:cs="Century"/>
    </w:rPr>
  </w:style>
  <w:style w:type="paragraph" w:customStyle="1" w:styleId="jafe">
    <w:name w:val="備考号細細分（ja）"/>
    <w:basedOn w:val="a"/>
    <w:rsid w:val="00E3749B"/>
    <w:pPr>
      <w:widowControl w:val="0"/>
      <w:ind w:left="1319" w:hanging="439"/>
    </w:pPr>
    <w:rPr>
      <w:rFonts w:ascii="ＭＳ 明朝" w:eastAsia="ＭＳ 明朝" w:hAnsi="ＭＳ 明朝" w:cs="ＭＳ 明朝"/>
    </w:rPr>
  </w:style>
  <w:style w:type="paragraph" w:customStyle="1" w:styleId="enfe">
    <w:name w:val="備考号細細分（en）"/>
    <w:basedOn w:val="jafe"/>
    <w:rsid w:val="00E3749B"/>
    <w:rPr>
      <w:rFonts w:ascii="Century" w:eastAsia="Century" w:hAnsi="Century" w:cs="Century"/>
    </w:rPr>
  </w:style>
  <w:style w:type="paragraph" w:customStyle="1" w:styleId="jaff">
    <w:name w:val="号細細細分（ja）"/>
    <w:basedOn w:val="a"/>
    <w:rsid w:val="00E3749B"/>
    <w:pPr>
      <w:widowControl w:val="0"/>
      <w:ind w:left="1319" w:hanging="439"/>
    </w:pPr>
    <w:rPr>
      <w:rFonts w:ascii="ＭＳ 明朝" w:eastAsia="ＭＳ 明朝" w:hAnsi="ＭＳ 明朝" w:cs="ＭＳ 明朝"/>
    </w:rPr>
  </w:style>
  <w:style w:type="paragraph" w:customStyle="1" w:styleId="enff">
    <w:name w:val="号細細細分（en）"/>
    <w:basedOn w:val="jaff"/>
    <w:rsid w:val="00E3749B"/>
    <w:rPr>
      <w:rFonts w:ascii="Century" w:eastAsia="Century" w:hAnsi="Century" w:cs="Century"/>
    </w:rPr>
  </w:style>
  <w:style w:type="paragraph" w:customStyle="1" w:styleId="jaff0">
    <w:name w:val="号細細細分　番号なし（ja）"/>
    <w:basedOn w:val="a"/>
    <w:rsid w:val="00E3749B"/>
    <w:pPr>
      <w:widowControl w:val="0"/>
      <w:ind w:left="879"/>
    </w:pPr>
    <w:rPr>
      <w:rFonts w:ascii="ＭＳ 明朝" w:eastAsia="ＭＳ 明朝" w:hAnsi="ＭＳ 明朝" w:cs="ＭＳ 明朝"/>
    </w:rPr>
  </w:style>
  <w:style w:type="paragraph" w:customStyle="1" w:styleId="enff0">
    <w:name w:val="号細細細分　番号なし（en）"/>
    <w:basedOn w:val="jaff0"/>
    <w:rsid w:val="00E3749B"/>
    <w:rPr>
      <w:rFonts w:ascii="Century" w:eastAsia="Century" w:hAnsi="Century" w:cs="Century"/>
    </w:rPr>
  </w:style>
  <w:style w:type="paragraph" w:customStyle="1" w:styleId="jaff1">
    <w:name w:val="備考号細細細分（ja）"/>
    <w:basedOn w:val="a"/>
    <w:rsid w:val="00E374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749B"/>
    <w:rPr>
      <w:rFonts w:ascii="Century" w:eastAsia="Century" w:hAnsi="Century" w:cs="Century"/>
    </w:rPr>
  </w:style>
  <w:style w:type="paragraph" w:customStyle="1" w:styleId="jaff2">
    <w:name w:val="類（ja）"/>
    <w:basedOn w:val="a"/>
    <w:rsid w:val="00E3749B"/>
    <w:pPr>
      <w:widowControl w:val="0"/>
      <w:ind w:left="439" w:hanging="219"/>
    </w:pPr>
    <w:rPr>
      <w:rFonts w:ascii="ＭＳ 明朝" w:eastAsia="ＭＳ 明朝" w:hAnsi="ＭＳ 明朝" w:cs="ＭＳ 明朝"/>
    </w:rPr>
  </w:style>
  <w:style w:type="paragraph" w:customStyle="1" w:styleId="enff2">
    <w:name w:val="類（en）"/>
    <w:basedOn w:val="jaff2"/>
    <w:rsid w:val="00E3749B"/>
    <w:rPr>
      <w:rFonts w:ascii="Century" w:eastAsia="Century" w:hAnsi="Century" w:cs="Century"/>
    </w:rPr>
  </w:style>
  <w:style w:type="paragraph" w:customStyle="1" w:styleId="jaff3">
    <w:name w:val="公布文（ja）"/>
    <w:basedOn w:val="a"/>
    <w:rsid w:val="00E3749B"/>
    <w:pPr>
      <w:widowControl w:val="0"/>
      <w:ind w:firstLine="219"/>
    </w:pPr>
    <w:rPr>
      <w:rFonts w:ascii="ＭＳ 明朝" w:eastAsia="ＭＳ 明朝" w:hAnsi="ＭＳ 明朝" w:cs="ＭＳ 明朝"/>
    </w:rPr>
  </w:style>
  <w:style w:type="paragraph" w:customStyle="1" w:styleId="enff3">
    <w:name w:val="公布文（en）"/>
    <w:basedOn w:val="jaff3"/>
    <w:rsid w:val="00E3749B"/>
    <w:rPr>
      <w:rFonts w:ascii="Century" w:eastAsia="Century" w:hAnsi="Century" w:cs="Century"/>
    </w:rPr>
  </w:style>
  <w:style w:type="paragraph" w:customStyle="1" w:styleId="jaen">
    <w:name w:val="表（ja：en）"/>
    <w:basedOn w:val="a"/>
    <w:rsid w:val="00E3749B"/>
    <w:pPr>
      <w:widowControl w:val="0"/>
      <w:snapToGrid w:val="0"/>
    </w:pPr>
    <w:rPr>
      <w:rFonts w:ascii="Century" w:eastAsia="ＭＳ 明朝" w:hAnsi="Century"/>
    </w:rPr>
  </w:style>
  <w:style w:type="paragraph" w:customStyle="1" w:styleId="jaff4">
    <w:name w:val="備考（ja）"/>
    <w:basedOn w:val="a"/>
    <w:rsid w:val="00E3749B"/>
    <w:pPr>
      <w:widowControl w:val="0"/>
      <w:ind w:left="439" w:hanging="219"/>
    </w:pPr>
    <w:rPr>
      <w:rFonts w:ascii="ＭＳ 明朝" w:eastAsia="ＭＳ 明朝" w:hAnsi="ＭＳ 明朝" w:cs="ＭＳ 明朝"/>
    </w:rPr>
  </w:style>
  <w:style w:type="paragraph" w:customStyle="1" w:styleId="enff4">
    <w:name w:val="備考（en）"/>
    <w:basedOn w:val="jaff4"/>
    <w:rsid w:val="00E3749B"/>
    <w:rPr>
      <w:rFonts w:ascii="Century" w:eastAsia="Century" w:hAnsi="Century" w:cs="Century"/>
    </w:rPr>
  </w:style>
  <w:style w:type="paragraph" w:customStyle="1" w:styleId="jaff5">
    <w:name w:val="表タイトル（ja）"/>
    <w:basedOn w:val="a"/>
    <w:rsid w:val="00E3749B"/>
    <w:pPr>
      <w:widowControl w:val="0"/>
      <w:ind w:left="219"/>
    </w:pPr>
    <w:rPr>
      <w:rFonts w:ascii="ＭＳ 明朝" w:eastAsia="ＭＳ 明朝" w:hAnsi="ＭＳ 明朝" w:cs="ＭＳ 明朝"/>
    </w:rPr>
  </w:style>
  <w:style w:type="paragraph" w:customStyle="1" w:styleId="enff5">
    <w:name w:val="表タイトル（en）"/>
    <w:basedOn w:val="jaff5"/>
    <w:rsid w:val="00E3749B"/>
    <w:rPr>
      <w:rFonts w:ascii="Century" w:eastAsia="Century" w:hAnsi="Century" w:cs="Century"/>
    </w:rPr>
  </w:style>
  <w:style w:type="paragraph" w:customStyle="1" w:styleId="jaff6">
    <w:name w:val="改正規定文（ja）"/>
    <w:basedOn w:val="a"/>
    <w:rsid w:val="00E3749B"/>
    <w:pPr>
      <w:widowControl w:val="0"/>
      <w:ind w:left="219" w:firstLine="219"/>
    </w:pPr>
    <w:rPr>
      <w:rFonts w:ascii="ＭＳ 明朝" w:eastAsia="ＭＳ 明朝" w:hAnsi="ＭＳ 明朝" w:cs="ＭＳ 明朝"/>
    </w:rPr>
  </w:style>
  <w:style w:type="paragraph" w:customStyle="1" w:styleId="enff6">
    <w:name w:val="改正規定文（en）"/>
    <w:basedOn w:val="jaff6"/>
    <w:rsid w:val="00E3749B"/>
    <w:rPr>
      <w:rFonts w:ascii="Century" w:eastAsia="Century" w:hAnsi="Century" w:cs="Century"/>
    </w:rPr>
  </w:style>
  <w:style w:type="paragraph" w:customStyle="1" w:styleId="jaff7">
    <w:name w:val="付記（ja）"/>
    <w:basedOn w:val="a"/>
    <w:rsid w:val="00E3749B"/>
    <w:pPr>
      <w:widowControl w:val="0"/>
      <w:ind w:left="219" w:firstLine="219"/>
    </w:pPr>
    <w:rPr>
      <w:rFonts w:ascii="ＭＳ 明朝" w:eastAsia="ＭＳ 明朝" w:hAnsi="ＭＳ 明朝" w:cs="ＭＳ 明朝"/>
    </w:rPr>
  </w:style>
  <w:style w:type="paragraph" w:customStyle="1" w:styleId="enff7">
    <w:name w:val="付記（en）"/>
    <w:basedOn w:val="jaff7"/>
    <w:rsid w:val="00E3749B"/>
    <w:rPr>
      <w:rFonts w:ascii="Century" w:eastAsia="Century" w:hAnsi="Century" w:cs="Century"/>
    </w:rPr>
  </w:style>
  <w:style w:type="paragraph" w:customStyle="1" w:styleId="jaff8">
    <w:name w:val="様式名（ja）"/>
    <w:basedOn w:val="a"/>
    <w:rsid w:val="00E3749B"/>
    <w:pPr>
      <w:widowControl w:val="0"/>
      <w:ind w:left="439" w:hanging="219"/>
    </w:pPr>
    <w:rPr>
      <w:rFonts w:ascii="ＭＳ 明朝" w:eastAsia="ＭＳ 明朝" w:hAnsi="ＭＳ 明朝" w:cs="ＭＳ 明朝"/>
    </w:rPr>
  </w:style>
  <w:style w:type="paragraph" w:customStyle="1" w:styleId="enff8">
    <w:name w:val="様式名（en）"/>
    <w:basedOn w:val="jaff8"/>
    <w:rsid w:val="00E3749B"/>
    <w:rPr>
      <w:rFonts w:ascii="Century" w:eastAsia="Century" w:hAnsi="Century" w:cs="Century"/>
    </w:rPr>
  </w:style>
  <w:style w:type="paragraph" w:customStyle="1" w:styleId="jaff9">
    <w:name w:val="様式項目（ja）"/>
    <w:basedOn w:val="a"/>
    <w:rsid w:val="00E3749B"/>
    <w:pPr>
      <w:widowControl w:val="0"/>
      <w:ind w:left="221" w:firstLine="221"/>
    </w:pPr>
    <w:rPr>
      <w:rFonts w:ascii="ＭＳ 明朝" w:eastAsia="ＭＳ 明朝" w:hAnsi="ＭＳ 明朝" w:cs="ＭＳ 明朝"/>
    </w:rPr>
  </w:style>
  <w:style w:type="paragraph" w:customStyle="1" w:styleId="enff9">
    <w:name w:val="様式項目（en）"/>
    <w:basedOn w:val="jaff9"/>
    <w:rsid w:val="00E3749B"/>
    <w:rPr>
      <w:rFonts w:ascii="Century" w:eastAsia="Century" w:hAnsi="Century" w:cs="Century"/>
    </w:rPr>
  </w:style>
  <w:style w:type="table" w:customStyle="1" w:styleId="1">
    <w:name w:val="表1"/>
    <w:rsid w:val="00E3749B"/>
    <w:tblPr>
      <w:tblInd w:w="340" w:type="dxa"/>
      <w:tblCellMar>
        <w:top w:w="0" w:type="dxa"/>
        <w:left w:w="0" w:type="dxa"/>
        <w:bottom w:w="0" w:type="dxa"/>
        <w:right w:w="0" w:type="dxa"/>
      </w:tblCellMar>
    </w:tblPr>
  </w:style>
  <w:style w:type="numbering" w:customStyle="1" w:styleId="WW8Num1">
    <w:name w:val="WW8Num1"/>
    <w:rsid w:val="00E3749B"/>
    <w:pPr>
      <w:numPr>
        <w:numId w:val="2"/>
      </w:numPr>
    </w:pPr>
  </w:style>
  <w:style w:type="numbering" w:customStyle="1" w:styleId="WW8Num2">
    <w:name w:val="WW8Num2"/>
    <w:rsid w:val="00E3749B"/>
    <w:pPr>
      <w:numPr>
        <w:numId w:val="3"/>
      </w:numPr>
    </w:pPr>
  </w:style>
  <w:style w:type="numbering" w:customStyle="1" w:styleId="WW8Num3">
    <w:name w:val="WW8Num3"/>
    <w:rsid w:val="00E3749B"/>
    <w:pPr>
      <w:numPr>
        <w:numId w:val="4"/>
      </w:numPr>
    </w:pPr>
  </w:style>
  <w:style w:type="numbering" w:customStyle="1" w:styleId="WW8Num4">
    <w:name w:val="WW8Num4"/>
    <w:rsid w:val="00E3749B"/>
    <w:pPr>
      <w:numPr>
        <w:numId w:val="5"/>
      </w:numPr>
    </w:pPr>
  </w:style>
  <w:style w:type="numbering" w:customStyle="1" w:styleId="WW8Num5">
    <w:name w:val="WW8Num5"/>
    <w:rsid w:val="00E3749B"/>
    <w:pPr>
      <w:numPr>
        <w:numId w:val="6"/>
      </w:numPr>
    </w:pPr>
  </w:style>
  <w:style w:type="numbering" w:customStyle="1" w:styleId="WW8Num6">
    <w:name w:val="WW8Num6"/>
    <w:rsid w:val="00E3749B"/>
    <w:pPr>
      <w:numPr>
        <w:numId w:val="7"/>
      </w:numPr>
    </w:pPr>
  </w:style>
  <w:style w:type="numbering" w:customStyle="1" w:styleId="WW8Num7">
    <w:name w:val="WW8Num7"/>
    <w:rsid w:val="00E3749B"/>
    <w:pPr>
      <w:numPr>
        <w:numId w:val="8"/>
      </w:numPr>
    </w:pPr>
  </w:style>
  <w:style w:type="numbering" w:customStyle="1" w:styleId="WW8Num8">
    <w:name w:val="WW8Num8"/>
    <w:rsid w:val="00E3749B"/>
    <w:pPr>
      <w:numPr>
        <w:numId w:val="9"/>
      </w:numPr>
    </w:pPr>
  </w:style>
  <w:style w:type="numbering" w:customStyle="1" w:styleId="WW8Num9">
    <w:name w:val="WW8Num9"/>
    <w:rsid w:val="00E3749B"/>
    <w:pPr>
      <w:numPr>
        <w:numId w:val="10"/>
      </w:numPr>
    </w:pPr>
  </w:style>
  <w:style w:type="numbering" w:customStyle="1" w:styleId="WW8Num10">
    <w:name w:val="WW8Num10"/>
    <w:rsid w:val="00E3749B"/>
    <w:pPr>
      <w:numPr>
        <w:numId w:val="11"/>
      </w:numPr>
    </w:pPr>
  </w:style>
  <w:style w:type="numbering" w:customStyle="1" w:styleId="WW8Num11">
    <w:name w:val="WW8Num11"/>
    <w:rsid w:val="00E3749B"/>
    <w:pPr>
      <w:numPr>
        <w:numId w:val="12"/>
      </w:numPr>
    </w:pPr>
  </w:style>
  <w:style w:type="numbering" w:customStyle="1" w:styleId="WW8Num12">
    <w:name w:val="WW8Num12"/>
    <w:rsid w:val="00E3749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2024-04-22T23:29:00Z</dcterms:created>
  <dcterms:modified xsi:type="dcterms:W3CDTF">2024-04-22T23:29:00Z</dcterms:modified>
</cp:coreProperties>
</file>