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852" w:rsidRDefault="009A11B2">
      <w:pPr>
        <w:pStyle w:val="ja"/>
      </w:pPr>
      <w:r>
        <w:t>無限連鎖講の防止に関する法律</w:t>
      </w:r>
    </w:p>
    <w:p w:rsidR="00901852" w:rsidRDefault="009A11B2">
      <w:pPr>
        <w:pStyle w:val="en"/>
      </w:pPr>
      <w:r>
        <w:t>Act on Prevention of Pyramid Schemes</w:t>
      </w:r>
    </w:p>
    <w:p w:rsidR="00901852" w:rsidRDefault="00901852"/>
    <w:p w:rsidR="00901852" w:rsidRDefault="009A11B2">
      <w:pPr>
        <w:pStyle w:val="jaf"/>
      </w:pPr>
      <w:r>
        <w:t>（昭和五十三年十一月十一日法律第百一号）</w:t>
      </w:r>
    </w:p>
    <w:p w:rsidR="00901852" w:rsidRDefault="009A11B2">
      <w:pPr>
        <w:pStyle w:val="enf"/>
      </w:pPr>
      <w:r>
        <w:t>(Act No. 101 of November 11, 1978)</w:t>
      </w:r>
    </w:p>
    <w:p w:rsidR="00901852" w:rsidRDefault="00901852"/>
    <w:p w:rsidR="00901852" w:rsidRDefault="009A11B2">
      <w:pPr>
        <w:pStyle w:val="jaa"/>
      </w:pPr>
      <w:r>
        <w:t>（目的）</w:t>
      </w:r>
    </w:p>
    <w:p w:rsidR="00901852" w:rsidRDefault="009A11B2">
      <w:pPr>
        <w:pStyle w:val="ena"/>
      </w:pPr>
      <w:r>
        <w:t>(Purpose)</w:t>
      </w:r>
    </w:p>
    <w:p w:rsidR="00901852" w:rsidRDefault="009A11B2">
      <w:pPr>
        <w:pStyle w:val="jaf3"/>
      </w:pPr>
      <w:r>
        <w:t>第一条　この法律は、無限連鎖講が、終局において破たんすべき性質のものであるのにかかわらずいたずらに関係者の射幸心をあおり、加入者の相当部分の者に経済的な損失を与えるに至るものであることにかんがみ、これに関与する行為を禁止するとともに、その防止に関する調査及び啓もう活動について規定を設けることにより、無限連鎖講がもたらす社会的な害悪を防止することを目的とする。</w:t>
      </w:r>
    </w:p>
    <w:p w:rsidR="00901852" w:rsidRDefault="009A11B2">
      <w:pPr>
        <w:pStyle w:val="enf3"/>
      </w:pPr>
      <w:r>
        <w:t>Article 1  The purpose of this Act is to prohibit acts of becoming involved</w:t>
      </w:r>
      <w:r>
        <w:t xml:space="preserve"> in a Pyramid Scheme in light of the fact that a Pyramid Scheme results in a considerable portion of its members, whose gambling spirit is unduly instigated thereby despite its nature of being destined to collapse, sustaining financial losses in the end, a</w:t>
      </w:r>
      <w:r>
        <w:t>nd to provide for investigation and educational activities for the prevention of Pyramid Schemes, thereby preventing social harm caused by Pyramid Schemes.</w:t>
      </w:r>
    </w:p>
    <w:p w:rsidR="00901852" w:rsidRDefault="00901852"/>
    <w:p w:rsidR="00901852" w:rsidRDefault="009A11B2">
      <w:pPr>
        <w:pStyle w:val="jaa"/>
      </w:pPr>
      <w:r>
        <w:t>（定義）</w:t>
      </w:r>
    </w:p>
    <w:p w:rsidR="00901852" w:rsidRDefault="009A11B2">
      <w:pPr>
        <w:pStyle w:val="ena"/>
      </w:pPr>
      <w:r>
        <w:t>(Definitions)</w:t>
      </w:r>
    </w:p>
    <w:p w:rsidR="00901852" w:rsidRDefault="009A11B2">
      <w:pPr>
        <w:pStyle w:val="jaf3"/>
      </w:pPr>
      <w:r>
        <w:t>第二条　この法律において「無限連鎖講」とは、金品（財産権を表彰する証券又は証書を含む。以下この条において同じ。）を出えんする加入者が無限に増加するものであるとし</w:t>
      </w:r>
      <w:r>
        <w:t>て、先に加入した者が先順位者、以下これに連鎖して段階的に二以上の倍率をもつて増加する後続の加入者がそれぞれの段階に応じた後順位者となり、順次先順位者が後順位者の出えんする金品から自己の出えんした金品の価額又は数量を上回る価額又は数量の金品を受領することを内容とする金品の配当組織をいう。</w:t>
      </w:r>
    </w:p>
    <w:p w:rsidR="00901852" w:rsidRDefault="009A11B2">
      <w:pPr>
        <w:pStyle w:val="enf3"/>
      </w:pPr>
      <w:r>
        <w:t xml:space="preserve">Article 2  The term "Pyramid Scheme" as used in this Act means an organization for distributing money and goods </w:t>
      </w:r>
      <w:r>
        <w:t>(including securities and instruments that represent property rights; hereinafter the same applies in this Article) wherein, on the premise that the number of members who pay or contribute money and goods will increase indefinitely, those who have become m</w:t>
      </w:r>
      <w:r>
        <w:t>embers earlier are ranked as senior members and those who subsequently become members following them are ranked as junior members, with the number of junior members increasing exponentially by stages, and senior members receive from junior members money an</w:t>
      </w:r>
      <w:r>
        <w:t>d goods paid or contributed by the junior members that are of greater value or in greater volume than the value or volume of money and goods paid or contributed by the senior members.</w:t>
      </w:r>
    </w:p>
    <w:p w:rsidR="00901852" w:rsidRDefault="00901852"/>
    <w:p w:rsidR="00901852" w:rsidRDefault="009A11B2">
      <w:pPr>
        <w:pStyle w:val="jaa"/>
      </w:pPr>
      <w:r>
        <w:t>（無限連鎖講の禁止）</w:t>
      </w:r>
    </w:p>
    <w:p w:rsidR="00901852" w:rsidRDefault="009A11B2">
      <w:pPr>
        <w:pStyle w:val="ena"/>
      </w:pPr>
      <w:r>
        <w:t>(Prohibition of Pyramid Schemes)</w:t>
      </w:r>
    </w:p>
    <w:p w:rsidR="00901852" w:rsidRDefault="009A11B2">
      <w:pPr>
        <w:pStyle w:val="jaf3"/>
      </w:pPr>
      <w:r>
        <w:t>第三条　何人も、無限連鎖講を開設し、若しくは運営し、無</w:t>
      </w:r>
      <w:r>
        <w:t>限連鎖講に加入し、若しくは加入することを勧誘し、又はこれらの行為を助長する行為をしてはならない。</w:t>
      </w:r>
    </w:p>
    <w:p w:rsidR="00901852" w:rsidRDefault="009A11B2">
      <w:pPr>
        <w:pStyle w:val="enf3"/>
      </w:pPr>
      <w:r>
        <w:t>Article 3  It is prohibited for any person to create or operate a Pyramid Scheme, become a member or solicit another to become a member of a Pyramid Scheme, or perform any act that facilitates these acts.</w:t>
      </w:r>
    </w:p>
    <w:p w:rsidR="00901852" w:rsidRDefault="00901852"/>
    <w:p w:rsidR="00901852" w:rsidRDefault="009A11B2">
      <w:pPr>
        <w:pStyle w:val="jaa"/>
      </w:pPr>
      <w:r>
        <w:t>（</w:t>
      </w:r>
      <w:r>
        <w:t>国及び地方公共団体の任務）</w:t>
      </w:r>
    </w:p>
    <w:p w:rsidR="00901852" w:rsidRDefault="009A11B2">
      <w:pPr>
        <w:pStyle w:val="ena"/>
      </w:pPr>
      <w:r>
        <w:t>(Duties of National Government and Local Public Entities)</w:t>
      </w:r>
    </w:p>
    <w:p w:rsidR="00901852" w:rsidRDefault="009A11B2">
      <w:pPr>
        <w:pStyle w:val="jaf3"/>
      </w:pPr>
      <w:r>
        <w:t>第四条　国及び地方公共団体は、無限連鎖講の防止に関する調査及び啓もう活動を行うように努めなければならない。</w:t>
      </w:r>
    </w:p>
    <w:p w:rsidR="00901852" w:rsidRDefault="009A11B2">
      <w:pPr>
        <w:pStyle w:val="enf3"/>
      </w:pPr>
      <w:r>
        <w:t>Article 4  The national government and local public entities must endeavor to carry out investigation and educational activities f</w:t>
      </w:r>
      <w:r>
        <w:t>or the prevention of Pyramid Schemes.</w:t>
      </w:r>
    </w:p>
    <w:p w:rsidR="00901852" w:rsidRDefault="00901852"/>
    <w:p w:rsidR="00901852" w:rsidRDefault="009A11B2">
      <w:pPr>
        <w:pStyle w:val="jaa"/>
      </w:pPr>
      <w:r>
        <w:t>（罰則）</w:t>
      </w:r>
    </w:p>
    <w:p w:rsidR="00901852" w:rsidRDefault="009A11B2">
      <w:pPr>
        <w:pStyle w:val="ena"/>
      </w:pPr>
      <w:r>
        <w:t>(Penal Provisions)</w:t>
      </w:r>
    </w:p>
    <w:p w:rsidR="00901852" w:rsidRDefault="009A11B2">
      <w:pPr>
        <w:pStyle w:val="jaf3"/>
      </w:pPr>
      <w:r>
        <w:t>第五条　無限連鎖講を開設し、又は運営した者は、三年以下の懲役若しくは三百万円以下の罰金に処し、又はこれを併科する。</w:t>
      </w:r>
    </w:p>
    <w:p w:rsidR="00901852" w:rsidRDefault="009A11B2">
      <w:pPr>
        <w:pStyle w:val="enf3"/>
      </w:pPr>
      <w:r>
        <w:t xml:space="preserve">Article 5  A person who has created or operates a Pyramid Scheme is punished by imprisonment for not more than three years or a </w:t>
      </w:r>
      <w:r>
        <w:t>fine of not more than three million yen, or both.</w:t>
      </w:r>
    </w:p>
    <w:p w:rsidR="00901852" w:rsidRDefault="00901852"/>
    <w:p w:rsidR="00901852" w:rsidRDefault="009A11B2">
      <w:pPr>
        <w:pStyle w:val="jaf3"/>
      </w:pPr>
      <w:r>
        <w:t>第六条　業として無限連鎖講に加入することを勧誘した者は、一年以下の懲役又は三十万円以下の罰金に処する。</w:t>
      </w:r>
    </w:p>
    <w:p w:rsidR="00901852" w:rsidRDefault="009A11B2">
      <w:pPr>
        <w:pStyle w:val="enf3"/>
      </w:pPr>
      <w:r>
        <w:t>Article 6  A person who has solicited another to become a member of a Pyramid Scheme in the course of trade is punished by imprisonment for not more than</w:t>
      </w:r>
      <w:r>
        <w:t xml:space="preserve"> one year or a fine of not more than 300,000 yen.</w:t>
      </w:r>
    </w:p>
    <w:p w:rsidR="00901852" w:rsidRDefault="00901852"/>
    <w:p w:rsidR="00901852" w:rsidRDefault="009A11B2">
      <w:pPr>
        <w:pStyle w:val="jaf3"/>
      </w:pPr>
      <w:r>
        <w:t>第七条　無限連鎖講に加入することを勧誘した者は、二十万円以下の罰金に処する。</w:t>
      </w:r>
    </w:p>
    <w:p w:rsidR="00901852" w:rsidRDefault="009A11B2">
      <w:pPr>
        <w:pStyle w:val="enf3"/>
      </w:pPr>
      <w:r>
        <w:t>Article 7  A person who has solicited another to become a member of a Pyramid Scheme is punished by a fine of not more than 200,000 yen.</w:t>
      </w:r>
    </w:p>
    <w:p w:rsidR="00901852" w:rsidRDefault="00901852"/>
    <w:p w:rsidR="00901852" w:rsidRDefault="009A11B2">
      <w:pPr>
        <w:pStyle w:val="ja2"/>
      </w:pPr>
      <w:r>
        <w:t>附　則</w:t>
      </w:r>
    </w:p>
    <w:p w:rsidR="00901852" w:rsidRDefault="009A11B2">
      <w:pPr>
        <w:pStyle w:val="en2"/>
      </w:pPr>
      <w:r>
        <w:t>Supplementary Provisions</w:t>
      </w:r>
    </w:p>
    <w:p w:rsidR="00901852" w:rsidRDefault="00901852"/>
    <w:p w:rsidR="00901852" w:rsidRDefault="009A11B2">
      <w:pPr>
        <w:pStyle w:val="jaf5"/>
      </w:pPr>
      <w:r>
        <w:t>この法律は、公布の日から起算して六月を経過した日から施行する。</w:t>
      </w:r>
    </w:p>
    <w:p w:rsidR="00901852" w:rsidRDefault="009A11B2">
      <w:pPr>
        <w:pStyle w:val="enf5"/>
      </w:pPr>
      <w:r>
        <w:t>This Act comes into effect as of the day on which six months have elapsed from the date of promulgation.</w:t>
      </w:r>
    </w:p>
    <w:p w:rsidR="00901852" w:rsidRDefault="00901852"/>
    <w:p w:rsidR="00901852" w:rsidRDefault="009A11B2">
      <w:pPr>
        <w:pStyle w:val="ja2"/>
      </w:pPr>
      <w:r>
        <w:t>附　則　〔昭和六十三年五月二日法律第二十四号〕</w:t>
      </w:r>
    </w:p>
    <w:p w:rsidR="00901852" w:rsidRDefault="009A11B2">
      <w:pPr>
        <w:pStyle w:val="en2"/>
      </w:pPr>
      <w:r>
        <w:t>Supplementary Provisions  [Act No. 24 of May 2, 1988]</w:t>
      </w:r>
    </w:p>
    <w:p w:rsidR="00901852" w:rsidRDefault="00901852"/>
    <w:p w:rsidR="00901852" w:rsidRDefault="009A11B2">
      <w:pPr>
        <w:pStyle w:val="jaf5"/>
      </w:pPr>
      <w:r>
        <w:t>この法律は、公布の日から起算して三月を経過した日から施行する。</w:t>
      </w:r>
    </w:p>
    <w:p w:rsidR="00901852" w:rsidRDefault="009A11B2">
      <w:pPr>
        <w:pStyle w:val="enf5"/>
      </w:pPr>
      <w:r>
        <w:t xml:space="preserve">This </w:t>
      </w:r>
      <w:r>
        <w:t>Act comes into effect as of the day on which three months have elapsed from the date of promulgation.</w:t>
      </w:r>
    </w:p>
    <w:sectPr w:rsidR="00901852" w:rsidSect="009018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852" w:rsidRDefault="00901852" w:rsidP="00901852">
      <w:r>
        <w:separator/>
      </w:r>
    </w:p>
  </w:endnote>
  <w:endnote w:type="continuationSeparator" w:id="0">
    <w:p w:rsidR="00901852" w:rsidRDefault="00901852" w:rsidP="0090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852" w:rsidRDefault="00901852">
    <w:pPr>
      <w:pStyle w:val="a3"/>
    </w:pPr>
    <w:r>
      <w:fldChar w:fldCharType="begin"/>
    </w:r>
    <w:r>
      <w:instrText xml:space="preserve"> PAGE  \* MERGEFORMAT </w:instrText>
    </w:r>
    <w:r>
      <w:fldChar w:fldCharType="separate"/>
    </w:r>
    <w:r w:rsidR="009A11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852" w:rsidRDefault="00901852" w:rsidP="00901852">
      <w:r>
        <w:separator/>
      </w:r>
    </w:p>
  </w:footnote>
  <w:footnote w:type="continuationSeparator" w:id="0">
    <w:p w:rsidR="00901852" w:rsidRDefault="00901852" w:rsidP="0090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DB3"/>
    <w:multiLevelType w:val="multilevel"/>
    <w:tmpl w:val="1B0CF1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775991"/>
    <w:multiLevelType w:val="multilevel"/>
    <w:tmpl w:val="9F3EBC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42244"/>
    <w:multiLevelType w:val="multilevel"/>
    <w:tmpl w:val="859C3C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253369"/>
    <w:multiLevelType w:val="multilevel"/>
    <w:tmpl w:val="E76A6B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9E4F1C"/>
    <w:multiLevelType w:val="multilevel"/>
    <w:tmpl w:val="40462F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A6F81"/>
    <w:multiLevelType w:val="multilevel"/>
    <w:tmpl w:val="DF3218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4B781D"/>
    <w:multiLevelType w:val="multilevel"/>
    <w:tmpl w:val="682AAF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21944"/>
    <w:multiLevelType w:val="multilevel"/>
    <w:tmpl w:val="E2AA23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D0F44"/>
    <w:multiLevelType w:val="multilevel"/>
    <w:tmpl w:val="C4CAFF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37CC1"/>
    <w:multiLevelType w:val="multilevel"/>
    <w:tmpl w:val="B95CB2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D33DF"/>
    <w:multiLevelType w:val="multilevel"/>
    <w:tmpl w:val="241C95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CA63ED"/>
    <w:multiLevelType w:val="multilevel"/>
    <w:tmpl w:val="8E7A88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D383E"/>
    <w:multiLevelType w:val="multilevel"/>
    <w:tmpl w:val="B21A00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12"/>
  </w:num>
  <w:num w:numId="4">
    <w:abstractNumId w:val="8"/>
  </w:num>
  <w:num w:numId="5">
    <w:abstractNumId w:val="2"/>
  </w:num>
  <w:num w:numId="6">
    <w:abstractNumId w:val="1"/>
  </w:num>
  <w:num w:numId="7">
    <w:abstractNumId w:val="7"/>
  </w:num>
  <w:num w:numId="8">
    <w:abstractNumId w:val="4"/>
  </w:num>
  <w:num w:numId="9">
    <w:abstractNumId w:val="11"/>
  </w:num>
  <w:num w:numId="10">
    <w:abstractNumId w:val="0"/>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1852"/>
    <w:rsid w:val="00901852"/>
    <w:rsid w:val="009A11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8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18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1852"/>
    <w:rPr>
      <w:rFonts w:ascii="Century" w:eastAsia="Century" w:hAnsi="Century"/>
    </w:rPr>
  </w:style>
  <w:style w:type="paragraph" w:customStyle="1" w:styleId="ja0">
    <w:name w:val="款（ja）"/>
    <w:basedOn w:val="a"/>
    <w:rsid w:val="00901852"/>
    <w:pPr>
      <w:widowControl w:val="0"/>
      <w:ind w:left="1321" w:hanging="221"/>
    </w:pPr>
    <w:rPr>
      <w:rFonts w:ascii="ＭＳ 明朝" w:eastAsia="ＭＳ 明朝" w:hAnsi="ＭＳ 明朝" w:cs="ＭＳ 明朝"/>
      <w:b/>
    </w:rPr>
  </w:style>
  <w:style w:type="paragraph" w:customStyle="1" w:styleId="en0">
    <w:name w:val="款（en）"/>
    <w:basedOn w:val="ja0"/>
    <w:rsid w:val="00901852"/>
    <w:rPr>
      <w:rFonts w:ascii="Century" w:eastAsia="Century" w:hAnsi="Century" w:cs="Century"/>
    </w:rPr>
  </w:style>
  <w:style w:type="paragraph" w:customStyle="1" w:styleId="ja1">
    <w:name w:val="前文（ja）"/>
    <w:basedOn w:val="a"/>
    <w:rsid w:val="00901852"/>
    <w:pPr>
      <w:widowControl w:val="0"/>
      <w:ind w:firstLine="219"/>
    </w:pPr>
    <w:rPr>
      <w:rFonts w:ascii="ＭＳ 明朝" w:eastAsia="ＭＳ 明朝" w:hAnsi="ＭＳ 明朝" w:cs="ＭＳ 明朝"/>
    </w:rPr>
  </w:style>
  <w:style w:type="paragraph" w:customStyle="1" w:styleId="en1">
    <w:name w:val="前文（en）"/>
    <w:basedOn w:val="ja1"/>
    <w:rsid w:val="00901852"/>
    <w:rPr>
      <w:rFonts w:ascii="Century" w:eastAsia="Century" w:hAnsi="Century" w:cs="Century"/>
    </w:rPr>
  </w:style>
  <w:style w:type="paragraph" w:customStyle="1" w:styleId="ja2">
    <w:name w:val="附則（ja）"/>
    <w:basedOn w:val="a"/>
    <w:rsid w:val="00901852"/>
    <w:pPr>
      <w:widowControl w:val="0"/>
      <w:ind w:left="881" w:hanging="221"/>
    </w:pPr>
    <w:rPr>
      <w:rFonts w:ascii="ＭＳ 明朝" w:eastAsia="ＭＳ 明朝" w:hAnsi="ＭＳ 明朝" w:cs="ＭＳ 明朝"/>
      <w:b/>
    </w:rPr>
  </w:style>
  <w:style w:type="paragraph" w:customStyle="1" w:styleId="en2">
    <w:name w:val="附則（en）"/>
    <w:basedOn w:val="ja2"/>
    <w:rsid w:val="00901852"/>
    <w:rPr>
      <w:rFonts w:ascii="Century" w:hAnsi="Century" w:cs="Century"/>
    </w:rPr>
  </w:style>
  <w:style w:type="paragraph" w:customStyle="1" w:styleId="ja3">
    <w:name w:val="章（ja）"/>
    <w:basedOn w:val="a"/>
    <w:rsid w:val="00901852"/>
    <w:pPr>
      <w:widowControl w:val="0"/>
      <w:ind w:left="881" w:hanging="221"/>
    </w:pPr>
    <w:rPr>
      <w:rFonts w:ascii="ＭＳ 明朝" w:eastAsia="ＭＳ 明朝" w:hAnsi="ＭＳ 明朝" w:cs="ＭＳ 明朝"/>
      <w:b/>
    </w:rPr>
  </w:style>
  <w:style w:type="paragraph" w:customStyle="1" w:styleId="en3">
    <w:name w:val="章（en）"/>
    <w:basedOn w:val="ja3"/>
    <w:rsid w:val="00901852"/>
    <w:rPr>
      <w:rFonts w:ascii="Century" w:eastAsia="Century" w:hAnsi="Century" w:cs="Century"/>
    </w:rPr>
  </w:style>
  <w:style w:type="paragraph" w:customStyle="1" w:styleId="ja4">
    <w:name w:val="目次編（ja）"/>
    <w:basedOn w:val="a"/>
    <w:rsid w:val="00901852"/>
    <w:pPr>
      <w:widowControl w:val="0"/>
      <w:ind w:left="219" w:hanging="219"/>
    </w:pPr>
    <w:rPr>
      <w:rFonts w:ascii="ＭＳ 明朝" w:eastAsia="ＭＳ 明朝" w:hAnsi="ＭＳ 明朝"/>
    </w:rPr>
  </w:style>
  <w:style w:type="paragraph" w:customStyle="1" w:styleId="en4">
    <w:name w:val="目次編（en）"/>
    <w:basedOn w:val="ja4"/>
    <w:rsid w:val="00901852"/>
    <w:rPr>
      <w:rFonts w:ascii="Century" w:eastAsia="Century" w:hAnsi="Century"/>
    </w:rPr>
  </w:style>
  <w:style w:type="paragraph" w:customStyle="1" w:styleId="ja5">
    <w:name w:val="目次章（ja）"/>
    <w:basedOn w:val="a"/>
    <w:rsid w:val="00901852"/>
    <w:pPr>
      <w:widowControl w:val="0"/>
      <w:ind w:left="439" w:hanging="219"/>
    </w:pPr>
    <w:rPr>
      <w:rFonts w:ascii="ＭＳ 明朝" w:eastAsia="ＭＳ 明朝" w:hAnsi="ＭＳ 明朝"/>
    </w:rPr>
  </w:style>
  <w:style w:type="paragraph" w:customStyle="1" w:styleId="en5">
    <w:name w:val="目次章（en）"/>
    <w:basedOn w:val="ja5"/>
    <w:rsid w:val="00901852"/>
    <w:rPr>
      <w:rFonts w:ascii="Century" w:eastAsia="Century" w:hAnsi="Century"/>
    </w:rPr>
  </w:style>
  <w:style w:type="paragraph" w:customStyle="1" w:styleId="ja6">
    <w:name w:val="目次節（ja）"/>
    <w:basedOn w:val="a"/>
    <w:rsid w:val="00901852"/>
    <w:pPr>
      <w:widowControl w:val="0"/>
      <w:ind w:left="659" w:hanging="219"/>
    </w:pPr>
    <w:rPr>
      <w:rFonts w:ascii="ＭＳ 明朝" w:eastAsia="ＭＳ 明朝" w:hAnsi="ＭＳ 明朝"/>
    </w:rPr>
  </w:style>
  <w:style w:type="paragraph" w:customStyle="1" w:styleId="en6">
    <w:name w:val="目次節（en）"/>
    <w:basedOn w:val="ja6"/>
    <w:rsid w:val="00901852"/>
    <w:rPr>
      <w:rFonts w:ascii="Century" w:eastAsia="Century" w:hAnsi="Century"/>
    </w:rPr>
  </w:style>
  <w:style w:type="paragraph" w:customStyle="1" w:styleId="ja7">
    <w:name w:val="目次款（ja）"/>
    <w:basedOn w:val="a"/>
    <w:rsid w:val="00901852"/>
    <w:pPr>
      <w:widowControl w:val="0"/>
      <w:ind w:left="879" w:hanging="219"/>
    </w:pPr>
    <w:rPr>
      <w:rFonts w:ascii="ＭＳ 明朝" w:eastAsia="ＭＳ 明朝" w:hAnsi="ＭＳ 明朝" w:cs="Kochi Mincho"/>
    </w:rPr>
  </w:style>
  <w:style w:type="paragraph" w:customStyle="1" w:styleId="en7">
    <w:name w:val="目次款（en）"/>
    <w:basedOn w:val="ja7"/>
    <w:rsid w:val="00901852"/>
    <w:rPr>
      <w:rFonts w:ascii="Century" w:eastAsia="Century" w:hAnsi="Century"/>
    </w:rPr>
  </w:style>
  <w:style w:type="paragraph" w:customStyle="1" w:styleId="ja8">
    <w:name w:val="別表名（ja）"/>
    <w:basedOn w:val="a"/>
    <w:rsid w:val="009018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1852"/>
    <w:rPr>
      <w:rFonts w:ascii="Century" w:eastAsia="Century" w:hAnsi="Century" w:cs="Century"/>
    </w:rPr>
  </w:style>
  <w:style w:type="paragraph" w:customStyle="1" w:styleId="ja9">
    <w:name w:val="目（ja）"/>
    <w:basedOn w:val="a"/>
    <w:rsid w:val="00901852"/>
    <w:pPr>
      <w:widowControl w:val="0"/>
      <w:ind w:left="1541" w:hanging="221"/>
    </w:pPr>
    <w:rPr>
      <w:rFonts w:ascii="ＭＳ 明朝" w:eastAsia="ＭＳ 明朝" w:hAnsi="ＭＳ 明朝" w:cs="ＭＳ 明朝"/>
      <w:b/>
    </w:rPr>
  </w:style>
  <w:style w:type="paragraph" w:customStyle="1" w:styleId="en9">
    <w:name w:val="目（en）"/>
    <w:basedOn w:val="ja9"/>
    <w:rsid w:val="00901852"/>
    <w:rPr>
      <w:rFonts w:ascii="Century" w:eastAsia="Century" w:hAnsi="Century" w:cs="Century"/>
    </w:rPr>
  </w:style>
  <w:style w:type="paragraph" w:customStyle="1" w:styleId="jaa">
    <w:name w:val="見出し（ja）"/>
    <w:basedOn w:val="a"/>
    <w:rsid w:val="00901852"/>
    <w:pPr>
      <w:widowControl w:val="0"/>
      <w:ind w:left="439" w:hanging="219"/>
    </w:pPr>
    <w:rPr>
      <w:rFonts w:ascii="ＭＳ 明朝" w:eastAsia="ＭＳ 明朝" w:hAnsi="ＭＳ 明朝" w:cs="ＭＳ 明朝"/>
    </w:rPr>
  </w:style>
  <w:style w:type="paragraph" w:customStyle="1" w:styleId="ena">
    <w:name w:val="見出し（en）"/>
    <w:basedOn w:val="jaa"/>
    <w:rsid w:val="00901852"/>
    <w:rPr>
      <w:rFonts w:ascii="Century" w:eastAsia="Century" w:hAnsi="Century" w:cs="Century"/>
    </w:rPr>
  </w:style>
  <w:style w:type="paragraph" w:styleId="a3">
    <w:name w:val="footer"/>
    <w:basedOn w:val="a"/>
    <w:rsid w:val="009018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1852"/>
    <w:pPr>
      <w:widowControl w:val="0"/>
      <w:ind w:left="1099" w:hanging="219"/>
    </w:pPr>
    <w:rPr>
      <w:rFonts w:ascii="ＭＳ 明朝" w:eastAsia="ＭＳ 明朝" w:hAnsi="ＭＳ 明朝" w:cs="Kochi Mincho"/>
    </w:rPr>
  </w:style>
  <w:style w:type="paragraph" w:customStyle="1" w:styleId="enb">
    <w:name w:val="目次目（en）"/>
    <w:basedOn w:val="jab"/>
    <w:rsid w:val="00901852"/>
    <w:rPr>
      <w:rFonts w:ascii="Century" w:eastAsia="Century" w:hAnsi="Century"/>
    </w:rPr>
  </w:style>
  <w:style w:type="paragraph" w:customStyle="1" w:styleId="jac">
    <w:name w:val="目次附則（ja）"/>
    <w:basedOn w:val="a"/>
    <w:rsid w:val="00901852"/>
    <w:pPr>
      <w:widowControl w:val="0"/>
      <w:ind w:left="439" w:hanging="219"/>
    </w:pPr>
    <w:rPr>
      <w:rFonts w:ascii="ＭＳ 明朝" w:eastAsia="ＭＳ 明朝" w:hAnsi="ＭＳ 明朝" w:cs="Kochi Mincho"/>
    </w:rPr>
  </w:style>
  <w:style w:type="paragraph" w:customStyle="1" w:styleId="enc">
    <w:name w:val="目次附則（en）"/>
    <w:basedOn w:val="jac"/>
    <w:rsid w:val="00901852"/>
    <w:rPr>
      <w:rFonts w:ascii="Century" w:eastAsia="Century" w:hAnsi="Century" w:cs="Century"/>
    </w:rPr>
  </w:style>
  <w:style w:type="paragraph" w:customStyle="1" w:styleId="jad">
    <w:name w:val="目次前文（ja）"/>
    <w:basedOn w:val="jac"/>
    <w:rsid w:val="00901852"/>
  </w:style>
  <w:style w:type="paragraph" w:customStyle="1" w:styleId="end">
    <w:name w:val="目次前文（en）"/>
    <w:basedOn w:val="enc"/>
    <w:rsid w:val="00901852"/>
  </w:style>
  <w:style w:type="paragraph" w:customStyle="1" w:styleId="jae">
    <w:name w:val="制定文（ja）"/>
    <w:basedOn w:val="a"/>
    <w:rsid w:val="00901852"/>
    <w:pPr>
      <w:widowControl w:val="0"/>
      <w:ind w:firstLine="219"/>
    </w:pPr>
    <w:rPr>
      <w:rFonts w:ascii="ＭＳ 明朝" w:eastAsia="ＭＳ 明朝" w:hAnsi="ＭＳ 明朝" w:cs="ＭＳ 明朝"/>
    </w:rPr>
  </w:style>
  <w:style w:type="paragraph" w:customStyle="1" w:styleId="ene">
    <w:name w:val="制定文（en）"/>
    <w:basedOn w:val="jae"/>
    <w:rsid w:val="00901852"/>
    <w:rPr>
      <w:rFonts w:ascii="Century" w:eastAsia="Century" w:hAnsi="Century" w:cs="Century"/>
    </w:rPr>
  </w:style>
  <w:style w:type="paragraph" w:customStyle="1" w:styleId="jaf">
    <w:name w:val="法令番号（ja）"/>
    <w:basedOn w:val="a"/>
    <w:rsid w:val="00901852"/>
    <w:pPr>
      <w:widowControl w:val="0"/>
      <w:jc w:val="right"/>
    </w:pPr>
    <w:rPr>
      <w:rFonts w:ascii="ＭＳ 明朝" w:eastAsia="ＭＳ 明朝" w:hAnsi="ＭＳ 明朝" w:cs="Kochi Mincho"/>
    </w:rPr>
  </w:style>
  <w:style w:type="paragraph" w:customStyle="1" w:styleId="enf">
    <w:name w:val="法令番号（en）"/>
    <w:basedOn w:val="jaf"/>
    <w:rsid w:val="00901852"/>
    <w:rPr>
      <w:rFonts w:ascii="Century" w:eastAsia="Century" w:hAnsi="Century" w:cs="Century"/>
    </w:rPr>
  </w:style>
  <w:style w:type="paragraph" w:customStyle="1" w:styleId="jaf0">
    <w:name w:val="目次（ja）"/>
    <w:basedOn w:val="a"/>
    <w:rsid w:val="00901852"/>
    <w:rPr>
      <w:rFonts w:ascii="ＭＳ 明朝" w:eastAsia="ＭＳ 明朝" w:hAnsi="ＭＳ 明朝"/>
    </w:rPr>
  </w:style>
  <w:style w:type="paragraph" w:customStyle="1" w:styleId="enf0">
    <w:name w:val="目次（en）"/>
    <w:basedOn w:val="jaf0"/>
    <w:rsid w:val="00901852"/>
    <w:rPr>
      <w:rFonts w:ascii="Century" w:eastAsia="Century" w:hAnsi="Century"/>
    </w:rPr>
  </w:style>
  <w:style w:type="paragraph" w:customStyle="1" w:styleId="jaf1">
    <w:name w:val="編（ja）"/>
    <w:basedOn w:val="a"/>
    <w:rsid w:val="00901852"/>
    <w:pPr>
      <w:widowControl w:val="0"/>
      <w:ind w:left="661" w:hanging="221"/>
    </w:pPr>
    <w:rPr>
      <w:rFonts w:ascii="ＭＳ 明朝" w:eastAsia="ＭＳ 明朝" w:hAnsi="ＭＳ 明朝" w:cs="ＭＳ 明朝"/>
      <w:b/>
    </w:rPr>
  </w:style>
  <w:style w:type="paragraph" w:customStyle="1" w:styleId="enf1">
    <w:name w:val="編（en）"/>
    <w:basedOn w:val="jaf1"/>
    <w:rsid w:val="00901852"/>
    <w:rPr>
      <w:rFonts w:ascii="Century" w:eastAsia="Century" w:hAnsi="Century" w:cs="Century"/>
    </w:rPr>
  </w:style>
  <w:style w:type="paragraph" w:customStyle="1" w:styleId="jaf2">
    <w:name w:val="節（ja）"/>
    <w:basedOn w:val="a"/>
    <w:rsid w:val="00901852"/>
    <w:pPr>
      <w:widowControl w:val="0"/>
      <w:ind w:left="1101" w:hanging="221"/>
    </w:pPr>
    <w:rPr>
      <w:rFonts w:ascii="ＭＳ 明朝" w:eastAsia="ＭＳ 明朝" w:hAnsi="ＭＳ 明朝" w:cs="ＭＳ 明朝"/>
      <w:b/>
    </w:rPr>
  </w:style>
  <w:style w:type="paragraph" w:customStyle="1" w:styleId="enf2">
    <w:name w:val="節（en）"/>
    <w:basedOn w:val="jaf2"/>
    <w:rsid w:val="00901852"/>
    <w:rPr>
      <w:rFonts w:ascii="Century" w:eastAsia="Century" w:hAnsi="Century" w:cs="Century"/>
    </w:rPr>
  </w:style>
  <w:style w:type="paragraph" w:customStyle="1" w:styleId="jaf3">
    <w:name w:val="条（ja）"/>
    <w:basedOn w:val="a"/>
    <w:rsid w:val="00901852"/>
    <w:pPr>
      <w:widowControl w:val="0"/>
      <w:ind w:left="219" w:hanging="219"/>
    </w:pPr>
    <w:rPr>
      <w:rFonts w:ascii="ＭＳ 明朝" w:eastAsia="ＭＳ 明朝" w:hAnsi="ＭＳ 明朝" w:cs="ＭＳ 明朝"/>
    </w:rPr>
  </w:style>
  <w:style w:type="paragraph" w:customStyle="1" w:styleId="enf3">
    <w:name w:val="条（en）"/>
    <w:basedOn w:val="jaf3"/>
    <w:rsid w:val="00901852"/>
    <w:rPr>
      <w:rFonts w:ascii="Century" w:eastAsia="Century" w:hAnsi="Century" w:cs="Century"/>
    </w:rPr>
  </w:style>
  <w:style w:type="paragraph" w:customStyle="1" w:styleId="jaf4">
    <w:name w:val="項（ja）"/>
    <w:basedOn w:val="a"/>
    <w:rsid w:val="00901852"/>
    <w:pPr>
      <w:widowControl w:val="0"/>
      <w:ind w:left="219" w:hanging="219"/>
    </w:pPr>
    <w:rPr>
      <w:rFonts w:ascii="ＭＳ 明朝" w:eastAsia="ＭＳ 明朝" w:hAnsi="ＭＳ 明朝" w:cs="ＭＳ 明朝"/>
    </w:rPr>
  </w:style>
  <w:style w:type="paragraph" w:customStyle="1" w:styleId="enf4">
    <w:name w:val="項（en）"/>
    <w:basedOn w:val="jaf4"/>
    <w:rsid w:val="00901852"/>
    <w:rPr>
      <w:rFonts w:ascii="Century" w:eastAsia="Century" w:hAnsi="Century" w:cs="Century"/>
    </w:rPr>
  </w:style>
  <w:style w:type="paragraph" w:customStyle="1" w:styleId="jaf5">
    <w:name w:val="項　番号なし（ja）"/>
    <w:basedOn w:val="a"/>
    <w:rsid w:val="00901852"/>
    <w:pPr>
      <w:widowControl w:val="0"/>
      <w:ind w:firstLine="221"/>
    </w:pPr>
    <w:rPr>
      <w:rFonts w:ascii="ＭＳ 明朝" w:eastAsia="ＭＳ 明朝" w:hAnsi="ＭＳ 明朝" w:cs="ＭＳ 明朝"/>
    </w:rPr>
  </w:style>
  <w:style w:type="paragraph" w:customStyle="1" w:styleId="enf5">
    <w:name w:val="項　番号なし（en）"/>
    <w:basedOn w:val="jaf5"/>
    <w:rsid w:val="00901852"/>
    <w:rPr>
      <w:rFonts w:ascii="Century" w:eastAsia="Century" w:hAnsi="Century" w:cs="Century"/>
    </w:rPr>
  </w:style>
  <w:style w:type="paragraph" w:customStyle="1" w:styleId="jaf6">
    <w:name w:val="号（ja）"/>
    <w:basedOn w:val="a"/>
    <w:rsid w:val="00901852"/>
    <w:pPr>
      <w:widowControl w:val="0"/>
      <w:ind w:left="439" w:hanging="219"/>
    </w:pPr>
    <w:rPr>
      <w:rFonts w:ascii="ＭＳ 明朝" w:eastAsia="ＭＳ 明朝" w:hAnsi="ＭＳ 明朝" w:cs="ＭＳ 明朝"/>
    </w:rPr>
  </w:style>
  <w:style w:type="paragraph" w:customStyle="1" w:styleId="enf6">
    <w:name w:val="号（en）"/>
    <w:basedOn w:val="jaf6"/>
    <w:rsid w:val="00901852"/>
    <w:rPr>
      <w:rFonts w:ascii="Century" w:eastAsia="Century" w:hAnsi="Century" w:cs="Century"/>
    </w:rPr>
  </w:style>
  <w:style w:type="paragraph" w:customStyle="1" w:styleId="jaf7">
    <w:name w:val="号　番号なし（ja）"/>
    <w:basedOn w:val="a"/>
    <w:rsid w:val="00901852"/>
    <w:pPr>
      <w:widowControl w:val="0"/>
      <w:ind w:left="221" w:firstLine="221"/>
    </w:pPr>
    <w:rPr>
      <w:rFonts w:ascii="ＭＳ 明朝" w:eastAsia="ＭＳ 明朝" w:hAnsi="ＭＳ 明朝" w:cs="ＭＳ 明朝"/>
    </w:rPr>
  </w:style>
  <w:style w:type="paragraph" w:customStyle="1" w:styleId="enf7">
    <w:name w:val="号　番号なし（en）"/>
    <w:basedOn w:val="jaf7"/>
    <w:rsid w:val="00901852"/>
    <w:rPr>
      <w:rFonts w:ascii="Century" w:eastAsia="Century" w:hAnsi="Century" w:cs="Century"/>
    </w:rPr>
  </w:style>
  <w:style w:type="paragraph" w:customStyle="1" w:styleId="jaf8">
    <w:name w:val="備考号（ja）"/>
    <w:basedOn w:val="a"/>
    <w:rsid w:val="00901852"/>
    <w:pPr>
      <w:widowControl w:val="0"/>
      <w:ind w:left="659" w:hanging="219"/>
    </w:pPr>
    <w:rPr>
      <w:rFonts w:ascii="ＭＳ 明朝" w:eastAsia="ＭＳ 明朝" w:hAnsi="ＭＳ 明朝" w:cs="ＭＳ 明朝"/>
    </w:rPr>
  </w:style>
  <w:style w:type="paragraph" w:customStyle="1" w:styleId="enf8">
    <w:name w:val="備考号（en）"/>
    <w:basedOn w:val="jaf8"/>
    <w:rsid w:val="00901852"/>
    <w:rPr>
      <w:rFonts w:ascii="Century" w:eastAsia="Century" w:hAnsi="Century" w:cs="Century"/>
    </w:rPr>
  </w:style>
  <w:style w:type="paragraph" w:customStyle="1" w:styleId="jaf9">
    <w:name w:val="号細分（ja）"/>
    <w:basedOn w:val="a"/>
    <w:rsid w:val="00901852"/>
    <w:pPr>
      <w:widowControl w:val="0"/>
      <w:ind w:left="659" w:hanging="219"/>
    </w:pPr>
    <w:rPr>
      <w:rFonts w:ascii="ＭＳ 明朝" w:eastAsia="ＭＳ 明朝" w:hAnsi="ＭＳ 明朝" w:cs="ＭＳ 明朝"/>
    </w:rPr>
  </w:style>
  <w:style w:type="paragraph" w:customStyle="1" w:styleId="enf9">
    <w:name w:val="号細分（en）"/>
    <w:basedOn w:val="jaf9"/>
    <w:rsid w:val="00901852"/>
    <w:rPr>
      <w:rFonts w:ascii="Century" w:eastAsia="Century" w:hAnsi="Century" w:cs="Century"/>
    </w:rPr>
  </w:style>
  <w:style w:type="paragraph" w:customStyle="1" w:styleId="jafa">
    <w:name w:val="号細分　番号なし（ja）"/>
    <w:basedOn w:val="a"/>
    <w:rsid w:val="00901852"/>
    <w:pPr>
      <w:widowControl w:val="0"/>
      <w:ind w:left="439"/>
    </w:pPr>
    <w:rPr>
      <w:rFonts w:ascii="ＭＳ 明朝" w:eastAsia="ＭＳ 明朝" w:hAnsi="ＭＳ 明朝" w:cs="ＭＳ 明朝"/>
    </w:rPr>
  </w:style>
  <w:style w:type="paragraph" w:customStyle="1" w:styleId="enfa">
    <w:name w:val="号細分　番号なし（en）"/>
    <w:basedOn w:val="jafa"/>
    <w:rsid w:val="00901852"/>
    <w:rPr>
      <w:rFonts w:ascii="Century" w:eastAsia="Century" w:hAnsi="Century" w:cs="Century"/>
    </w:rPr>
  </w:style>
  <w:style w:type="paragraph" w:customStyle="1" w:styleId="jafb">
    <w:name w:val="備考号細分（ja）"/>
    <w:basedOn w:val="a"/>
    <w:rsid w:val="00901852"/>
    <w:pPr>
      <w:widowControl w:val="0"/>
      <w:ind w:left="1099" w:hanging="439"/>
    </w:pPr>
    <w:rPr>
      <w:rFonts w:ascii="ＭＳ 明朝" w:eastAsia="ＭＳ 明朝" w:hAnsi="ＭＳ 明朝" w:cs="ＭＳ 明朝"/>
    </w:rPr>
  </w:style>
  <w:style w:type="paragraph" w:customStyle="1" w:styleId="enfb">
    <w:name w:val="備考号細分（en）"/>
    <w:basedOn w:val="jafb"/>
    <w:rsid w:val="00901852"/>
    <w:rPr>
      <w:rFonts w:ascii="Century" w:eastAsia="Century" w:hAnsi="Century" w:cs="Century"/>
    </w:rPr>
  </w:style>
  <w:style w:type="paragraph" w:customStyle="1" w:styleId="jafc">
    <w:name w:val="号細細分（ja）"/>
    <w:basedOn w:val="a"/>
    <w:rsid w:val="00901852"/>
    <w:pPr>
      <w:widowControl w:val="0"/>
      <w:ind w:left="1099" w:hanging="439"/>
    </w:pPr>
    <w:rPr>
      <w:rFonts w:ascii="ＭＳ 明朝" w:eastAsia="ＭＳ 明朝" w:hAnsi="ＭＳ 明朝" w:cs="ＭＳ 明朝"/>
    </w:rPr>
  </w:style>
  <w:style w:type="paragraph" w:customStyle="1" w:styleId="enfc">
    <w:name w:val="号細細分（en）"/>
    <w:basedOn w:val="jafc"/>
    <w:rsid w:val="00901852"/>
    <w:rPr>
      <w:rFonts w:ascii="Century" w:eastAsia="Century" w:hAnsi="Century" w:cs="Century"/>
    </w:rPr>
  </w:style>
  <w:style w:type="paragraph" w:customStyle="1" w:styleId="jafd">
    <w:name w:val="号細細分　番号なし（ja）"/>
    <w:basedOn w:val="a"/>
    <w:rsid w:val="00901852"/>
    <w:pPr>
      <w:widowControl w:val="0"/>
      <w:ind w:left="659"/>
    </w:pPr>
    <w:rPr>
      <w:rFonts w:ascii="ＭＳ 明朝" w:eastAsia="ＭＳ 明朝" w:hAnsi="ＭＳ 明朝" w:cs="ＭＳ 明朝"/>
    </w:rPr>
  </w:style>
  <w:style w:type="paragraph" w:customStyle="1" w:styleId="enfd">
    <w:name w:val="号細細分　番号なし（en）"/>
    <w:basedOn w:val="jafd"/>
    <w:rsid w:val="00901852"/>
    <w:rPr>
      <w:rFonts w:ascii="Century" w:eastAsia="Century" w:hAnsi="Century" w:cs="Century"/>
    </w:rPr>
  </w:style>
  <w:style w:type="paragraph" w:customStyle="1" w:styleId="jafe">
    <w:name w:val="備考号細細分（ja）"/>
    <w:basedOn w:val="a"/>
    <w:rsid w:val="00901852"/>
    <w:pPr>
      <w:widowControl w:val="0"/>
      <w:ind w:left="1319" w:hanging="439"/>
    </w:pPr>
    <w:rPr>
      <w:rFonts w:ascii="ＭＳ 明朝" w:eastAsia="ＭＳ 明朝" w:hAnsi="ＭＳ 明朝" w:cs="ＭＳ 明朝"/>
    </w:rPr>
  </w:style>
  <w:style w:type="paragraph" w:customStyle="1" w:styleId="enfe">
    <w:name w:val="備考号細細分（en）"/>
    <w:basedOn w:val="jafe"/>
    <w:rsid w:val="00901852"/>
    <w:rPr>
      <w:rFonts w:ascii="Century" w:eastAsia="Century" w:hAnsi="Century" w:cs="Century"/>
    </w:rPr>
  </w:style>
  <w:style w:type="paragraph" w:customStyle="1" w:styleId="jaff">
    <w:name w:val="号細細細分（ja）"/>
    <w:basedOn w:val="a"/>
    <w:rsid w:val="00901852"/>
    <w:pPr>
      <w:widowControl w:val="0"/>
      <w:ind w:left="1319" w:hanging="439"/>
    </w:pPr>
    <w:rPr>
      <w:rFonts w:ascii="ＭＳ 明朝" w:eastAsia="ＭＳ 明朝" w:hAnsi="ＭＳ 明朝" w:cs="ＭＳ 明朝"/>
    </w:rPr>
  </w:style>
  <w:style w:type="paragraph" w:customStyle="1" w:styleId="enff">
    <w:name w:val="号細細細分（en）"/>
    <w:basedOn w:val="jaff"/>
    <w:rsid w:val="00901852"/>
    <w:rPr>
      <w:rFonts w:ascii="Century" w:eastAsia="Century" w:hAnsi="Century" w:cs="Century"/>
    </w:rPr>
  </w:style>
  <w:style w:type="paragraph" w:customStyle="1" w:styleId="jaff0">
    <w:name w:val="号細細細分　番号なし（ja）"/>
    <w:basedOn w:val="a"/>
    <w:rsid w:val="00901852"/>
    <w:pPr>
      <w:widowControl w:val="0"/>
      <w:ind w:left="879"/>
    </w:pPr>
    <w:rPr>
      <w:rFonts w:ascii="ＭＳ 明朝" w:eastAsia="ＭＳ 明朝" w:hAnsi="ＭＳ 明朝" w:cs="ＭＳ 明朝"/>
    </w:rPr>
  </w:style>
  <w:style w:type="paragraph" w:customStyle="1" w:styleId="enff0">
    <w:name w:val="号細細細分　番号なし（en）"/>
    <w:basedOn w:val="jaff0"/>
    <w:rsid w:val="00901852"/>
    <w:rPr>
      <w:rFonts w:ascii="Century" w:eastAsia="Century" w:hAnsi="Century" w:cs="Century"/>
    </w:rPr>
  </w:style>
  <w:style w:type="paragraph" w:customStyle="1" w:styleId="jaff1">
    <w:name w:val="備考号細細細分（ja）"/>
    <w:basedOn w:val="a"/>
    <w:rsid w:val="009018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1852"/>
    <w:rPr>
      <w:rFonts w:ascii="Century" w:eastAsia="Century" w:hAnsi="Century" w:cs="Century"/>
    </w:rPr>
  </w:style>
  <w:style w:type="paragraph" w:customStyle="1" w:styleId="jaff2">
    <w:name w:val="類（ja）"/>
    <w:basedOn w:val="a"/>
    <w:rsid w:val="00901852"/>
    <w:pPr>
      <w:widowControl w:val="0"/>
      <w:ind w:left="439" w:hanging="219"/>
    </w:pPr>
    <w:rPr>
      <w:rFonts w:ascii="ＭＳ 明朝" w:eastAsia="ＭＳ 明朝" w:hAnsi="ＭＳ 明朝" w:cs="ＭＳ 明朝"/>
    </w:rPr>
  </w:style>
  <w:style w:type="paragraph" w:customStyle="1" w:styleId="enff2">
    <w:name w:val="類（en）"/>
    <w:basedOn w:val="jaff2"/>
    <w:rsid w:val="00901852"/>
    <w:rPr>
      <w:rFonts w:ascii="Century" w:eastAsia="Century" w:hAnsi="Century" w:cs="Century"/>
    </w:rPr>
  </w:style>
  <w:style w:type="paragraph" w:customStyle="1" w:styleId="jaff3">
    <w:name w:val="公布文（ja）"/>
    <w:basedOn w:val="a"/>
    <w:rsid w:val="00901852"/>
    <w:pPr>
      <w:widowControl w:val="0"/>
      <w:ind w:firstLine="219"/>
    </w:pPr>
    <w:rPr>
      <w:rFonts w:ascii="ＭＳ 明朝" w:eastAsia="ＭＳ 明朝" w:hAnsi="ＭＳ 明朝" w:cs="ＭＳ 明朝"/>
    </w:rPr>
  </w:style>
  <w:style w:type="paragraph" w:customStyle="1" w:styleId="enff3">
    <w:name w:val="公布文（en）"/>
    <w:basedOn w:val="jaff3"/>
    <w:rsid w:val="00901852"/>
    <w:rPr>
      <w:rFonts w:ascii="Century" w:eastAsia="Century" w:hAnsi="Century" w:cs="Century"/>
    </w:rPr>
  </w:style>
  <w:style w:type="paragraph" w:customStyle="1" w:styleId="jaen">
    <w:name w:val="表（ja：en）"/>
    <w:basedOn w:val="a"/>
    <w:rsid w:val="00901852"/>
    <w:pPr>
      <w:widowControl w:val="0"/>
      <w:snapToGrid w:val="0"/>
    </w:pPr>
    <w:rPr>
      <w:rFonts w:ascii="Century" w:eastAsia="ＭＳ 明朝" w:hAnsi="Century"/>
    </w:rPr>
  </w:style>
  <w:style w:type="paragraph" w:customStyle="1" w:styleId="jaff4">
    <w:name w:val="備考（ja）"/>
    <w:basedOn w:val="a"/>
    <w:rsid w:val="00901852"/>
    <w:pPr>
      <w:widowControl w:val="0"/>
      <w:ind w:left="439" w:hanging="219"/>
    </w:pPr>
    <w:rPr>
      <w:rFonts w:ascii="ＭＳ 明朝" w:eastAsia="ＭＳ 明朝" w:hAnsi="ＭＳ 明朝" w:cs="ＭＳ 明朝"/>
    </w:rPr>
  </w:style>
  <w:style w:type="paragraph" w:customStyle="1" w:styleId="enff4">
    <w:name w:val="備考（en）"/>
    <w:basedOn w:val="jaff4"/>
    <w:rsid w:val="00901852"/>
    <w:rPr>
      <w:rFonts w:ascii="Century" w:eastAsia="Century" w:hAnsi="Century" w:cs="Century"/>
    </w:rPr>
  </w:style>
  <w:style w:type="paragraph" w:customStyle="1" w:styleId="jaff5">
    <w:name w:val="表タイトル（ja）"/>
    <w:basedOn w:val="a"/>
    <w:rsid w:val="00901852"/>
    <w:pPr>
      <w:widowControl w:val="0"/>
      <w:ind w:left="219"/>
    </w:pPr>
    <w:rPr>
      <w:rFonts w:ascii="ＭＳ 明朝" w:eastAsia="ＭＳ 明朝" w:hAnsi="ＭＳ 明朝" w:cs="ＭＳ 明朝"/>
    </w:rPr>
  </w:style>
  <w:style w:type="paragraph" w:customStyle="1" w:styleId="enff5">
    <w:name w:val="表タイトル（en）"/>
    <w:basedOn w:val="jaff5"/>
    <w:rsid w:val="00901852"/>
    <w:rPr>
      <w:rFonts w:ascii="Century" w:eastAsia="Century" w:hAnsi="Century" w:cs="Century"/>
    </w:rPr>
  </w:style>
  <w:style w:type="paragraph" w:customStyle="1" w:styleId="jaff6">
    <w:name w:val="改正規定文（ja）"/>
    <w:basedOn w:val="a"/>
    <w:rsid w:val="00901852"/>
    <w:pPr>
      <w:widowControl w:val="0"/>
      <w:ind w:left="219" w:firstLine="219"/>
    </w:pPr>
    <w:rPr>
      <w:rFonts w:ascii="ＭＳ 明朝" w:eastAsia="ＭＳ 明朝" w:hAnsi="ＭＳ 明朝" w:cs="ＭＳ 明朝"/>
    </w:rPr>
  </w:style>
  <w:style w:type="paragraph" w:customStyle="1" w:styleId="enff6">
    <w:name w:val="改正規定文（en）"/>
    <w:basedOn w:val="jaff6"/>
    <w:rsid w:val="00901852"/>
    <w:rPr>
      <w:rFonts w:ascii="Century" w:eastAsia="Century" w:hAnsi="Century" w:cs="Century"/>
    </w:rPr>
  </w:style>
  <w:style w:type="paragraph" w:customStyle="1" w:styleId="jaff7">
    <w:name w:val="付記（ja）"/>
    <w:basedOn w:val="a"/>
    <w:rsid w:val="00901852"/>
    <w:pPr>
      <w:widowControl w:val="0"/>
      <w:ind w:left="219" w:firstLine="219"/>
    </w:pPr>
    <w:rPr>
      <w:rFonts w:ascii="ＭＳ 明朝" w:eastAsia="ＭＳ 明朝" w:hAnsi="ＭＳ 明朝" w:cs="ＭＳ 明朝"/>
    </w:rPr>
  </w:style>
  <w:style w:type="paragraph" w:customStyle="1" w:styleId="enff7">
    <w:name w:val="付記（en）"/>
    <w:basedOn w:val="jaff7"/>
    <w:rsid w:val="00901852"/>
    <w:rPr>
      <w:rFonts w:ascii="Century" w:eastAsia="Century" w:hAnsi="Century" w:cs="Century"/>
    </w:rPr>
  </w:style>
  <w:style w:type="paragraph" w:customStyle="1" w:styleId="jaff8">
    <w:name w:val="様式名（ja）"/>
    <w:basedOn w:val="a"/>
    <w:rsid w:val="00901852"/>
    <w:pPr>
      <w:widowControl w:val="0"/>
      <w:ind w:left="439" w:hanging="219"/>
    </w:pPr>
    <w:rPr>
      <w:rFonts w:ascii="ＭＳ 明朝" w:eastAsia="ＭＳ 明朝" w:hAnsi="ＭＳ 明朝" w:cs="ＭＳ 明朝"/>
    </w:rPr>
  </w:style>
  <w:style w:type="paragraph" w:customStyle="1" w:styleId="enff8">
    <w:name w:val="様式名（en）"/>
    <w:basedOn w:val="jaff8"/>
    <w:rsid w:val="00901852"/>
    <w:rPr>
      <w:rFonts w:ascii="Century" w:eastAsia="Century" w:hAnsi="Century" w:cs="Century"/>
    </w:rPr>
  </w:style>
  <w:style w:type="paragraph" w:customStyle="1" w:styleId="jaff9">
    <w:name w:val="様式項目（ja）"/>
    <w:basedOn w:val="a"/>
    <w:rsid w:val="00901852"/>
    <w:pPr>
      <w:widowControl w:val="0"/>
      <w:ind w:left="221" w:firstLine="221"/>
    </w:pPr>
    <w:rPr>
      <w:rFonts w:ascii="ＭＳ 明朝" w:eastAsia="ＭＳ 明朝" w:hAnsi="ＭＳ 明朝" w:cs="ＭＳ 明朝"/>
    </w:rPr>
  </w:style>
  <w:style w:type="paragraph" w:customStyle="1" w:styleId="enff9">
    <w:name w:val="様式項目（en）"/>
    <w:basedOn w:val="jaff9"/>
    <w:rsid w:val="00901852"/>
    <w:rPr>
      <w:rFonts w:ascii="Century" w:eastAsia="Century" w:hAnsi="Century" w:cs="Century"/>
    </w:rPr>
  </w:style>
  <w:style w:type="table" w:customStyle="1" w:styleId="1">
    <w:name w:val="表1"/>
    <w:rsid w:val="00901852"/>
    <w:tblPr>
      <w:tblInd w:w="340" w:type="dxa"/>
      <w:tblCellMar>
        <w:top w:w="0" w:type="dxa"/>
        <w:left w:w="0" w:type="dxa"/>
        <w:bottom w:w="0" w:type="dxa"/>
        <w:right w:w="0" w:type="dxa"/>
      </w:tblCellMar>
    </w:tblPr>
  </w:style>
  <w:style w:type="numbering" w:customStyle="1" w:styleId="WW8Num1">
    <w:name w:val="WW8Num1"/>
    <w:rsid w:val="00901852"/>
    <w:pPr>
      <w:numPr>
        <w:numId w:val="2"/>
      </w:numPr>
    </w:pPr>
  </w:style>
  <w:style w:type="numbering" w:customStyle="1" w:styleId="WW8Num2">
    <w:name w:val="WW8Num2"/>
    <w:rsid w:val="00901852"/>
    <w:pPr>
      <w:numPr>
        <w:numId w:val="3"/>
      </w:numPr>
    </w:pPr>
  </w:style>
  <w:style w:type="numbering" w:customStyle="1" w:styleId="WW8Num3">
    <w:name w:val="WW8Num3"/>
    <w:rsid w:val="00901852"/>
    <w:pPr>
      <w:numPr>
        <w:numId w:val="4"/>
      </w:numPr>
    </w:pPr>
  </w:style>
  <w:style w:type="numbering" w:customStyle="1" w:styleId="WW8Num4">
    <w:name w:val="WW8Num4"/>
    <w:rsid w:val="00901852"/>
    <w:pPr>
      <w:numPr>
        <w:numId w:val="5"/>
      </w:numPr>
    </w:pPr>
  </w:style>
  <w:style w:type="numbering" w:customStyle="1" w:styleId="WW8Num5">
    <w:name w:val="WW8Num5"/>
    <w:rsid w:val="00901852"/>
    <w:pPr>
      <w:numPr>
        <w:numId w:val="6"/>
      </w:numPr>
    </w:pPr>
  </w:style>
  <w:style w:type="numbering" w:customStyle="1" w:styleId="WW8Num6">
    <w:name w:val="WW8Num6"/>
    <w:rsid w:val="00901852"/>
    <w:pPr>
      <w:numPr>
        <w:numId w:val="7"/>
      </w:numPr>
    </w:pPr>
  </w:style>
  <w:style w:type="numbering" w:customStyle="1" w:styleId="WW8Num7">
    <w:name w:val="WW8Num7"/>
    <w:rsid w:val="00901852"/>
    <w:pPr>
      <w:numPr>
        <w:numId w:val="8"/>
      </w:numPr>
    </w:pPr>
  </w:style>
  <w:style w:type="numbering" w:customStyle="1" w:styleId="WW8Num8">
    <w:name w:val="WW8Num8"/>
    <w:rsid w:val="00901852"/>
    <w:pPr>
      <w:numPr>
        <w:numId w:val="9"/>
      </w:numPr>
    </w:pPr>
  </w:style>
  <w:style w:type="numbering" w:customStyle="1" w:styleId="WW8Num9">
    <w:name w:val="WW8Num9"/>
    <w:rsid w:val="00901852"/>
    <w:pPr>
      <w:numPr>
        <w:numId w:val="10"/>
      </w:numPr>
    </w:pPr>
  </w:style>
  <w:style w:type="numbering" w:customStyle="1" w:styleId="WW8Num10">
    <w:name w:val="WW8Num10"/>
    <w:rsid w:val="00901852"/>
    <w:pPr>
      <w:numPr>
        <w:numId w:val="11"/>
      </w:numPr>
    </w:pPr>
  </w:style>
  <w:style w:type="numbering" w:customStyle="1" w:styleId="WW8Num11">
    <w:name w:val="WW8Num11"/>
    <w:rsid w:val="00901852"/>
    <w:pPr>
      <w:numPr>
        <w:numId w:val="12"/>
      </w:numPr>
    </w:pPr>
  </w:style>
  <w:style w:type="numbering" w:customStyle="1" w:styleId="WW8Num12">
    <w:name w:val="WW8Num12"/>
    <w:rsid w:val="00901852"/>
    <w:pPr>
      <w:numPr>
        <w:numId w:val="13"/>
      </w:numPr>
    </w:pPr>
  </w:style>
  <w:style w:type="paragraph" w:styleId="a4">
    <w:name w:val="header"/>
    <w:basedOn w:val="a"/>
    <w:link w:val="a5"/>
    <w:uiPriority w:val="99"/>
    <w:unhideWhenUsed/>
    <w:rsid w:val="009A11B2"/>
    <w:pPr>
      <w:tabs>
        <w:tab w:val="center" w:pos="4252"/>
        <w:tab w:val="right" w:pos="8504"/>
      </w:tabs>
      <w:snapToGrid w:val="0"/>
    </w:pPr>
  </w:style>
  <w:style w:type="character" w:customStyle="1" w:styleId="a5">
    <w:name w:val="ヘッダー (文字)"/>
    <w:basedOn w:val="a0"/>
    <w:link w:val="a4"/>
    <w:uiPriority w:val="99"/>
    <w:rsid w:val="009A11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