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420" w:rsidRDefault="001E1217">
      <w:pPr>
        <w:pStyle w:val="ja"/>
      </w:pPr>
      <w:r>
        <w:t>貸付信託法施行令</w:t>
      </w:r>
    </w:p>
    <w:p w:rsidR="00200420" w:rsidRDefault="001E1217">
      <w:pPr>
        <w:pStyle w:val="en"/>
      </w:pPr>
      <w:r>
        <w:t>Order for Enforcement of the Loan Trust Act</w:t>
      </w:r>
    </w:p>
    <w:p w:rsidR="00200420" w:rsidRDefault="00200420"/>
    <w:p w:rsidR="00200420" w:rsidRDefault="001E1217">
      <w:pPr>
        <w:pStyle w:val="jaf"/>
      </w:pPr>
      <w:r>
        <w:t>（昭和二十七年六月二十七日政令第二百十一号）</w:t>
      </w:r>
    </w:p>
    <w:p w:rsidR="00200420" w:rsidRDefault="001E1217">
      <w:pPr>
        <w:pStyle w:val="enf"/>
      </w:pPr>
      <w:r>
        <w:t>(Cabinet Order No. 211 of June 27, 1952)</w:t>
      </w:r>
    </w:p>
    <w:p w:rsidR="00200420" w:rsidRDefault="00200420"/>
    <w:p w:rsidR="00200420" w:rsidRDefault="001E1217">
      <w:pPr>
        <w:pStyle w:val="jae"/>
      </w:pPr>
      <w:r>
        <w:t>内閣は、貸付信託法（昭和二十七年法律第百九十五号）第十四条第三項の規定に基き、この政令を制定する。</w:t>
      </w:r>
    </w:p>
    <w:p w:rsidR="00200420" w:rsidRDefault="001E1217">
      <w:pPr>
        <w:pStyle w:val="ene"/>
      </w:pPr>
      <w:r>
        <w:t xml:space="preserve">The Cabinet hereby enacts this Cabinet Order pursuant to the provisions of </w:t>
      </w:r>
      <w:r>
        <w:t>Article 14, paragraph (3) of the Loan Trust Act (Act No. 195 of 1952).</w:t>
      </w:r>
    </w:p>
    <w:p w:rsidR="00200420" w:rsidRDefault="00200420"/>
    <w:p w:rsidR="00200420" w:rsidRDefault="001E1217">
      <w:pPr>
        <w:pStyle w:val="jaa"/>
      </w:pPr>
      <w:r>
        <w:t>（貸付信託について準用する信託法の読替え）</w:t>
      </w:r>
    </w:p>
    <w:p w:rsidR="00200420" w:rsidRDefault="001E1217">
      <w:pPr>
        <w:pStyle w:val="ena"/>
      </w:pPr>
      <w:r>
        <w:t>(Replacement of Terms in the Trust Act Applied Mutatis Mutandis to Loan Trusts)</w:t>
      </w:r>
    </w:p>
    <w:p w:rsidR="00200420" w:rsidRDefault="001E1217">
      <w:pPr>
        <w:pStyle w:val="jaf3"/>
      </w:pPr>
      <w:r>
        <w:t>第一条　貸付信託法（次条において「法」という。）第八条第五項の規定において貸付信託について信託法（平成十八年法律第百八号）第百九十条第二項第二号、第百九十九条及び第</w:t>
      </w:r>
      <w:r>
        <w:t>二百条第一項の規定を準用する場合におけるこれらの規定に係る技術的読替えは、次の表のとおりとする。</w:t>
      </w:r>
    </w:p>
    <w:p w:rsidR="00200420" w:rsidRDefault="001E1217">
      <w:pPr>
        <w:pStyle w:val="enf3"/>
      </w:pPr>
      <w:r>
        <w:t>Article 1  When the provisions of Article 190, paragraph (2), item (ii), Article 199, and Article 200, paragraph (1) of the Trust Act (Act No.108 of 2006) are applied mutandis mutatis to a loan trust pursuan</w:t>
      </w:r>
      <w:r>
        <w:t>t to the provisions of Article 8, paragraph (5) of the Loan Trust Act (hereinafter referred to as the "Act"), the technical replacement of terms in connection with these provisions of the Trust Act is as shown in the following table:</w:t>
      </w:r>
    </w:p>
    <w:p w:rsidR="00200420" w:rsidRDefault="0020042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2296"/>
        <w:gridCol w:w="4802"/>
      </w:tblGrid>
      <w:tr w:rsidR="00200420">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読み替える信託法の規定</w:t>
            </w:r>
            <w:r>
              <w:br w:type="textWrapping" w:clear="all"/>
            </w:r>
            <w:r>
              <w:t>Provision</w:t>
            </w:r>
            <w:r>
              <w:t>s of the Trust Act subject to deemed replacement</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読み替えられる字句</w:t>
            </w:r>
            <w:r>
              <w:br w:type="textWrapping" w:clear="all"/>
            </w:r>
            <w:r>
              <w:t>Original phrasing</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読み替える字句</w:t>
            </w:r>
            <w:r>
              <w:br w:type="textWrapping" w:clear="all"/>
            </w:r>
            <w:r>
              <w:t>Phrasing deemed to replace the original phrasing</w:t>
            </w:r>
          </w:p>
        </w:tc>
      </w:tr>
      <w:tr w:rsidR="00200420">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lastRenderedPageBreak/>
              <w:t>第百九十条第二項第二号</w:t>
            </w:r>
            <w:r>
              <w:br w:type="textWrapping" w:clear="all"/>
            </w:r>
            <w:r>
              <w:t>Article 190, paragraph (2), item (ii)</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電磁的記録を</w:t>
            </w:r>
            <w:r>
              <w:br w:type="textWrapping" w:clear="all"/>
            </w:r>
            <w:r>
              <w:t>an electronic or magnetic record</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電磁的記録（電子的方式、磁気的方式その他人の知覚によっては認識することができない方式で作られる記録であって、電子計算機による情報処理の用に供されるものとして内閣府令で定めるものをいう。以下同じ。）を</w:t>
            </w:r>
            <w:r>
              <w:br w:type="textWrapping" w:clear="all"/>
            </w:r>
            <w:r>
              <w:t>an electronic or magnetic record (meaning a record which is created in electronic form, magnetic form, or any other form that cannot be perceived by the hum</w:t>
            </w:r>
            <w:r>
              <w:t>an senses and which is specified by Cabinet Office Order as a record to be used in computerized information processing; the same applies hereinafter)</w:t>
            </w:r>
          </w:p>
        </w:tc>
      </w:tr>
      <w:tr w:rsidR="00200420">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第百九十九条及び第二百条第一項</w:t>
            </w:r>
            <w:r>
              <w:br w:type="textWrapping" w:clear="all"/>
            </w:r>
            <w:r>
              <w:t>Article 199 and Article 200, paragraph (1)</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受益権（第百八十五条第二項の定めのある受益権を除く。）</w:t>
            </w:r>
            <w:r>
              <w:br w:type="textWrapping" w:clear="all"/>
            </w:r>
            <w:r>
              <w:t>beneficial interes</w:t>
            </w:r>
            <w:r>
              <w:t>t (excluding a beneficial interest subject to the provisions set forth in Article 185, paragraph (2))</w:t>
            </w:r>
          </w:p>
        </w:tc>
        <w:tc>
          <w:tcPr>
            <w:tcW w:w="48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20" w:rsidRDefault="001E1217">
            <w:pPr>
              <w:pStyle w:val="jaen"/>
            </w:pPr>
            <w:r>
              <w:t>受益権</w:t>
            </w:r>
            <w:r>
              <w:br w:type="textWrapping" w:clear="all"/>
            </w:r>
            <w:r>
              <w:t>beneficial interest</w:t>
            </w:r>
          </w:p>
        </w:tc>
      </w:tr>
    </w:tbl>
    <w:p w:rsidR="00200420" w:rsidRDefault="00200420"/>
    <w:p w:rsidR="00200420" w:rsidRDefault="001E1217">
      <w:pPr>
        <w:pStyle w:val="jaa"/>
      </w:pPr>
      <w:r>
        <w:t>（特別留保金）</w:t>
      </w:r>
    </w:p>
    <w:p w:rsidR="00200420" w:rsidRDefault="001E1217">
      <w:pPr>
        <w:pStyle w:val="ena"/>
      </w:pPr>
      <w:r>
        <w:t>(Special Reserves)</w:t>
      </w:r>
    </w:p>
    <w:p w:rsidR="00200420" w:rsidRDefault="001E1217">
      <w:pPr>
        <w:pStyle w:val="jaf3"/>
      </w:pPr>
      <w:r>
        <w:t>第二条　法第十四条第一項の規定により、貸付信託の収益の計算の時期ごとに、特別留保金として積み立てるべき金額は、当該収益について計算すべき信託報酬の額の千分の二十五に相当する金額以上であつて、かつ、当該信</w:t>
      </w:r>
      <w:r>
        <w:t>託報酬の額の千分の四十に相当する金額以下とする。ただし、特別留保金の金額が当該貸付信託の元本の総額の千分の五に相当する金額を超えることとなつてはならない。</w:t>
      </w:r>
    </w:p>
    <w:p w:rsidR="00200420" w:rsidRDefault="001E1217">
      <w:pPr>
        <w:pStyle w:val="enf3"/>
      </w:pPr>
      <w:r>
        <w:t>Article 2  In pursuant to the provisions of Article 14, paragraph (1) of the Act, the amount to be accumulated as special reserves for each period of the calculation of profit of</w:t>
      </w:r>
      <w:r>
        <w:t xml:space="preserve"> a loan is not less than an amount equivalent to twenty-five thousandths and an amount equivalent to not more than forty-thousandths of the amount of trust fees to be calculated in connection with the profit; provided, however, that the amount of special r</w:t>
      </w:r>
      <w:r>
        <w:t>eserves must not exceed an amount equivalent to five thousandths of the total amount of principal of the loan trust.</w:t>
      </w:r>
    </w:p>
    <w:sectPr w:rsidR="00200420" w:rsidSect="002004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0420" w:rsidRDefault="00200420" w:rsidP="00200420">
      <w:r>
        <w:separator/>
      </w:r>
    </w:p>
  </w:endnote>
  <w:endnote w:type="continuationSeparator" w:id="0">
    <w:p w:rsidR="00200420" w:rsidRDefault="00200420" w:rsidP="0020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0420" w:rsidRDefault="00200420">
    <w:pPr>
      <w:pStyle w:val="a3"/>
    </w:pPr>
    <w:r>
      <w:fldChar w:fldCharType="begin"/>
    </w:r>
    <w:r>
      <w:instrText xml:space="preserve"> PAGE  \* MERGEFORMAT </w:instrText>
    </w:r>
    <w:r>
      <w:fldChar w:fldCharType="separate"/>
    </w:r>
    <w:r w:rsidR="001E12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0420" w:rsidRDefault="00200420" w:rsidP="00200420">
      <w:r>
        <w:separator/>
      </w:r>
    </w:p>
  </w:footnote>
  <w:footnote w:type="continuationSeparator" w:id="0">
    <w:p w:rsidR="00200420" w:rsidRDefault="00200420" w:rsidP="0020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4E6"/>
    <w:multiLevelType w:val="multilevel"/>
    <w:tmpl w:val="2F7CF4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744386"/>
    <w:multiLevelType w:val="multilevel"/>
    <w:tmpl w:val="62D61C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2F42B5"/>
    <w:multiLevelType w:val="multilevel"/>
    <w:tmpl w:val="C4EE6B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B7F29"/>
    <w:multiLevelType w:val="multilevel"/>
    <w:tmpl w:val="5D9489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B8424B"/>
    <w:multiLevelType w:val="multilevel"/>
    <w:tmpl w:val="0B4A71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385E82"/>
    <w:multiLevelType w:val="multilevel"/>
    <w:tmpl w:val="C92418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3A059B"/>
    <w:multiLevelType w:val="multilevel"/>
    <w:tmpl w:val="5C5CC4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1E5808"/>
    <w:multiLevelType w:val="multilevel"/>
    <w:tmpl w:val="C6D675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B305BF"/>
    <w:multiLevelType w:val="multilevel"/>
    <w:tmpl w:val="2702FE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27117B"/>
    <w:multiLevelType w:val="multilevel"/>
    <w:tmpl w:val="AC1AF1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235277"/>
    <w:multiLevelType w:val="multilevel"/>
    <w:tmpl w:val="A94068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C729A6"/>
    <w:multiLevelType w:val="multilevel"/>
    <w:tmpl w:val="14789D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E20127B"/>
    <w:multiLevelType w:val="multilevel"/>
    <w:tmpl w:val="466617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12"/>
  </w:num>
  <w:num w:numId="4">
    <w:abstractNumId w:val="3"/>
  </w:num>
  <w:num w:numId="5">
    <w:abstractNumId w:val="6"/>
  </w:num>
  <w:num w:numId="6">
    <w:abstractNumId w:val="7"/>
  </w:num>
  <w:num w:numId="7">
    <w:abstractNumId w:val="1"/>
  </w:num>
  <w:num w:numId="8">
    <w:abstractNumId w:val="2"/>
  </w:num>
  <w:num w:numId="9">
    <w:abstractNumId w:val="9"/>
  </w:num>
  <w:num w:numId="10">
    <w:abstractNumId w:val="8"/>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0420"/>
    <w:rsid w:val="001E1217"/>
    <w:rsid w:val="002004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04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0420"/>
    <w:rPr>
      <w:rFonts w:ascii="Century" w:eastAsia="Century" w:hAnsi="Century"/>
    </w:rPr>
  </w:style>
  <w:style w:type="paragraph" w:customStyle="1" w:styleId="ja0">
    <w:name w:val="款（ja）"/>
    <w:basedOn w:val="a"/>
    <w:rsid w:val="00200420"/>
    <w:pPr>
      <w:widowControl w:val="0"/>
      <w:ind w:left="1321" w:hanging="221"/>
    </w:pPr>
    <w:rPr>
      <w:rFonts w:ascii="ＭＳ 明朝" w:eastAsia="ＭＳ 明朝" w:hAnsi="ＭＳ 明朝" w:cs="ＭＳ 明朝"/>
      <w:b/>
    </w:rPr>
  </w:style>
  <w:style w:type="paragraph" w:customStyle="1" w:styleId="en0">
    <w:name w:val="款（en）"/>
    <w:basedOn w:val="ja0"/>
    <w:rsid w:val="00200420"/>
    <w:rPr>
      <w:rFonts w:ascii="Century" w:eastAsia="Century" w:hAnsi="Century" w:cs="Century"/>
    </w:rPr>
  </w:style>
  <w:style w:type="paragraph" w:customStyle="1" w:styleId="ja1">
    <w:name w:val="前文（ja）"/>
    <w:basedOn w:val="a"/>
    <w:rsid w:val="00200420"/>
    <w:pPr>
      <w:widowControl w:val="0"/>
      <w:ind w:firstLine="219"/>
    </w:pPr>
    <w:rPr>
      <w:rFonts w:ascii="ＭＳ 明朝" w:eastAsia="ＭＳ 明朝" w:hAnsi="ＭＳ 明朝" w:cs="ＭＳ 明朝"/>
    </w:rPr>
  </w:style>
  <w:style w:type="paragraph" w:customStyle="1" w:styleId="en1">
    <w:name w:val="前文（en）"/>
    <w:basedOn w:val="ja1"/>
    <w:rsid w:val="00200420"/>
    <w:rPr>
      <w:rFonts w:ascii="Century" w:eastAsia="Century" w:hAnsi="Century" w:cs="Century"/>
    </w:rPr>
  </w:style>
  <w:style w:type="paragraph" w:customStyle="1" w:styleId="ja2">
    <w:name w:val="附則（ja）"/>
    <w:basedOn w:val="a"/>
    <w:rsid w:val="00200420"/>
    <w:pPr>
      <w:widowControl w:val="0"/>
      <w:ind w:left="881" w:hanging="221"/>
    </w:pPr>
    <w:rPr>
      <w:rFonts w:ascii="ＭＳ 明朝" w:eastAsia="ＭＳ 明朝" w:hAnsi="ＭＳ 明朝" w:cs="ＭＳ 明朝"/>
      <w:b/>
    </w:rPr>
  </w:style>
  <w:style w:type="paragraph" w:customStyle="1" w:styleId="en2">
    <w:name w:val="附則（en）"/>
    <w:basedOn w:val="ja2"/>
    <w:rsid w:val="00200420"/>
    <w:rPr>
      <w:rFonts w:ascii="Century" w:hAnsi="Century" w:cs="Century"/>
    </w:rPr>
  </w:style>
  <w:style w:type="paragraph" w:customStyle="1" w:styleId="ja3">
    <w:name w:val="章（ja）"/>
    <w:basedOn w:val="a"/>
    <w:rsid w:val="00200420"/>
    <w:pPr>
      <w:widowControl w:val="0"/>
      <w:ind w:left="881" w:hanging="221"/>
    </w:pPr>
    <w:rPr>
      <w:rFonts w:ascii="ＭＳ 明朝" w:eastAsia="ＭＳ 明朝" w:hAnsi="ＭＳ 明朝" w:cs="ＭＳ 明朝"/>
      <w:b/>
    </w:rPr>
  </w:style>
  <w:style w:type="paragraph" w:customStyle="1" w:styleId="en3">
    <w:name w:val="章（en）"/>
    <w:basedOn w:val="ja3"/>
    <w:rsid w:val="00200420"/>
    <w:rPr>
      <w:rFonts w:ascii="Century" w:eastAsia="Century" w:hAnsi="Century" w:cs="Century"/>
    </w:rPr>
  </w:style>
  <w:style w:type="paragraph" w:customStyle="1" w:styleId="ja4">
    <w:name w:val="目次編（ja）"/>
    <w:basedOn w:val="a"/>
    <w:rsid w:val="00200420"/>
    <w:pPr>
      <w:widowControl w:val="0"/>
      <w:ind w:left="219" w:hanging="219"/>
    </w:pPr>
    <w:rPr>
      <w:rFonts w:ascii="ＭＳ 明朝" w:eastAsia="ＭＳ 明朝" w:hAnsi="ＭＳ 明朝"/>
    </w:rPr>
  </w:style>
  <w:style w:type="paragraph" w:customStyle="1" w:styleId="en4">
    <w:name w:val="目次編（en）"/>
    <w:basedOn w:val="ja4"/>
    <w:rsid w:val="00200420"/>
    <w:rPr>
      <w:rFonts w:ascii="Century" w:eastAsia="Century" w:hAnsi="Century"/>
    </w:rPr>
  </w:style>
  <w:style w:type="paragraph" w:customStyle="1" w:styleId="ja5">
    <w:name w:val="目次章（ja）"/>
    <w:basedOn w:val="a"/>
    <w:rsid w:val="00200420"/>
    <w:pPr>
      <w:widowControl w:val="0"/>
      <w:ind w:left="439" w:hanging="219"/>
    </w:pPr>
    <w:rPr>
      <w:rFonts w:ascii="ＭＳ 明朝" w:eastAsia="ＭＳ 明朝" w:hAnsi="ＭＳ 明朝"/>
    </w:rPr>
  </w:style>
  <w:style w:type="paragraph" w:customStyle="1" w:styleId="en5">
    <w:name w:val="目次章（en）"/>
    <w:basedOn w:val="ja5"/>
    <w:rsid w:val="00200420"/>
    <w:rPr>
      <w:rFonts w:ascii="Century" w:eastAsia="Century" w:hAnsi="Century"/>
    </w:rPr>
  </w:style>
  <w:style w:type="paragraph" w:customStyle="1" w:styleId="ja6">
    <w:name w:val="目次節（ja）"/>
    <w:basedOn w:val="a"/>
    <w:rsid w:val="00200420"/>
    <w:pPr>
      <w:widowControl w:val="0"/>
      <w:ind w:left="659" w:hanging="219"/>
    </w:pPr>
    <w:rPr>
      <w:rFonts w:ascii="ＭＳ 明朝" w:eastAsia="ＭＳ 明朝" w:hAnsi="ＭＳ 明朝"/>
    </w:rPr>
  </w:style>
  <w:style w:type="paragraph" w:customStyle="1" w:styleId="en6">
    <w:name w:val="目次節（en）"/>
    <w:basedOn w:val="ja6"/>
    <w:rsid w:val="00200420"/>
    <w:rPr>
      <w:rFonts w:ascii="Century" w:eastAsia="Century" w:hAnsi="Century"/>
    </w:rPr>
  </w:style>
  <w:style w:type="paragraph" w:customStyle="1" w:styleId="ja7">
    <w:name w:val="目次款（ja）"/>
    <w:basedOn w:val="a"/>
    <w:rsid w:val="00200420"/>
    <w:pPr>
      <w:widowControl w:val="0"/>
      <w:ind w:left="879" w:hanging="219"/>
    </w:pPr>
    <w:rPr>
      <w:rFonts w:ascii="ＭＳ 明朝" w:eastAsia="ＭＳ 明朝" w:hAnsi="ＭＳ 明朝" w:cs="Kochi Mincho"/>
    </w:rPr>
  </w:style>
  <w:style w:type="paragraph" w:customStyle="1" w:styleId="en7">
    <w:name w:val="目次款（en）"/>
    <w:basedOn w:val="ja7"/>
    <w:rsid w:val="00200420"/>
    <w:rPr>
      <w:rFonts w:ascii="Century" w:eastAsia="Century" w:hAnsi="Century"/>
    </w:rPr>
  </w:style>
  <w:style w:type="paragraph" w:customStyle="1" w:styleId="ja8">
    <w:name w:val="別表名（ja）"/>
    <w:basedOn w:val="a"/>
    <w:rsid w:val="002004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0420"/>
    <w:rPr>
      <w:rFonts w:ascii="Century" w:eastAsia="Century" w:hAnsi="Century" w:cs="Century"/>
    </w:rPr>
  </w:style>
  <w:style w:type="paragraph" w:customStyle="1" w:styleId="ja9">
    <w:name w:val="目（ja）"/>
    <w:basedOn w:val="a"/>
    <w:rsid w:val="00200420"/>
    <w:pPr>
      <w:widowControl w:val="0"/>
      <w:ind w:left="1541" w:hanging="221"/>
    </w:pPr>
    <w:rPr>
      <w:rFonts w:ascii="ＭＳ 明朝" w:eastAsia="ＭＳ 明朝" w:hAnsi="ＭＳ 明朝" w:cs="ＭＳ 明朝"/>
      <w:b/>
    </w:rPr>
  </w:style>
  <w:style w:type="paragraph" w:customStyle="1" w:styleId="en9">
    <w:name w:val="目（en）"/>
    <w:basedOn w:val="ja9"/>
    <w:rsid w:val="00200420"/>
    <w:rPr>
      <w:rFonts w:ascii="Century" w:eastAsia="Century" w:hAnsi="Century" w:cs="Century"/>
    </w:rPr>
  </w:style>
  <w:style w:type="paragraph" w:customStyle="1" w:styleId="jaa">
    <w:name w:val="見出し（ja）"/>
    <w:basedOn w:val="a"/>
    <w:rsid w:val="00200420"/>
    <w:pPr>
      <w:widowControl w:val="0"/>
      <w:ind w:left="439" w:hanging="219"/>
    </w:pPr>
    <w:rPr>
      <w:rFonts w:ascii="ＭＳ 明朝" w:eastAsia="ＭＳ 明朝" w:hAnsi="ＭＳ 明朝" w:cs="ＭＳ 明朝"/>
    </w:rPr>
  </w:style>
  <w:style w:type="paragraph" w:customStyle="1" w:styleId="ena">
    <w:name w:val="見出し（en）"/>
    <w:basedOn w:val="jaa"/>
    <w:rsid w:val="00200420"/>
    <w:rPr>
      <w:rFonts w:ascii="Century" w:eastAsia="Century" w:hAnsi="Century" w:cs="Century"/>
    </w:rPr>
  </w:style>
  <w:style w:type="paragraph" w:styleId="a3">
    <w:name w:val="footer"/>
    <w:basedOn w:val="a"/>
    <w:rsid w:val="002004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0420"/>
    <w:pPr>
      <w:widowControl w:val="0"/>
      <w:ind w:left="1099" w:hanging="219"/>
    </w:pPr>
    <w:rPr>
      <w:rFonts w:ascii="ＭＳ 明朝" w:eastAsia="ＭＳ 明朝" w:hAnsi="ＭＳ 明朝" w:cs="Kochi Mincho"/>
    </w:rPr>
  </w:style>
  <w:style w:type="paragraph" w:customStyle="1" w:styleId="enb">
    <w:name w:val="目次目（en）"/>
    <w:basedOn w:val="jab"/>
    <w:rsid w:val="00200420"/>
    <w:rPr>
      <w:rFonts w:ascii="Century" w:eastAsia="Century" w:hAnsi="Century"/>
    </w:rPr>
  </w:style>
  <w:style w:type="paragraph" w:customStyle="1" w:styleId="jac">
    <w:name w:val="目次附則（ja）"/>
    <w:basedOn w:val="a"/>
    <w:rsid w:val="00200420"/>
    <w:pPr>
      <w:widowControl w:val="0"/>
      <w:ind w:left="439" w:hanging="219"/>
    </w:pPr>
    <w:rPr>
      <w:rFonts w:ascii="ＭＳ 明朝" w:eastAsia="ＭＳ 明朝" w:hAnsi="ＭＳ 明朝" w:cs="Kochi Mincho"/>
    </w:rPr>
  </w:style>
  <w:style w:type="paragraph" w:customStyle="1" w:styleId="enc">
    <w:name w:val="目次附則（en）"/>
    <w:basedOn w:val="jac"/>
    <w:rsid w:val="00200420"/>
    <w:rPr>
      <w:rFonts w:ascii="Century" w:eastAsia="Century" w:hAnsi="Century" w:cs="Century"/>
    </w:rPr>
  </w:style>
  <w:style w:type="paragraph" w:customStyle="1" w:styleId="jad">
    <w:name w:val="目次前文（ja）"/>
    <w:basedOn w:val="jac"/>
    <w:rsid w:val="00200420"/>
  </w:style>
  <w:style w:type="paragraph" w:customStyle="1" w:styleId="end">
    <w:name w:val="目次前文（en）"/>
    <w:basedOn w:val="enc"/>
    <w:rsid w:val="00200420"/>
  </w:style>
  <w:style w:type="paragraph" w:customStyle="1" w:styleId="jae">
    <w:name w:val="制定文（ja）"/>
    <w:basedOn w:val="a"/>
    <w:rsid w:val="00200420"/>
    <w:pPr>
      <w:widowControl w:val="0"/>
      <w:ind w:firstLine="219"/>
    </w:pPr>
    <w:rPr>
      <w:rFonts w:ascii="ＭＳ 明朝" w:eastAsia="ＭＳ 明朝" w:hAnsi="ＭＳ 明朝" w:cs="ＭＳ 明朝"/>
    </w:rPr>
  </w:style>
  <w:style w:type="paragraph" w:customStyle="1" w:styleId="ene">
    <w:name w:val="制定文（en）"/>
    <w:basedOn w:val="jae"/>
    <w:rsid w:val="00200420"/>
    <w:rPr>
      <w:rFonts w:ascii="Century" w:eastAsia="Century" w:hAnsi="Century" w:cs="Century"/>
    </w:rPr>
  </w:style>
  <w:style w:type="paragraph" w:customStyle="1" w:styleId="jaf">
    <w:name w:val="法令番号（ja）"/>
    <w:basedOn w:val="a"/>
    <w:rsid w:val="00200420"/>
    <w:pPr>
      <w:widowControl w:val="0"/>
      <w:jc w:val="right"/>
    </w:pPr>
    <w:rPr>
      <w:rFonts w:ascii="ＭＳ 明朝" w:eastAsia="ＭＳ 明朝" w:hAnsi="ＭＳ 明朝" w:cs="Kochi Mincho"/>
    </w:rPr>
  </w:style>
  <w:style w:type="paragraph" w:customStyle="1" w:styleId="enf">
    <w:name w:val="法令番号（en）"/>
    <w:basedOn w:val="jaf"/>
    <w:rsid w:val="00200420"/>
    <w:rPr>
      <w:rFonts w:ascii="Century" w:eastAsia="Century" w:hAnsi="Century" w:cs="Century"/>
    </w:rPr>
  </w:style>
  <w:style w:type="paragraph" w:customStyle="1" w:styleId="jaf0">
    <w:name w:val="目次（ja）"/>
    <w:basedOn w:val="a"/>
    <w:rsid w:val="00200420"/>
    <w:rPr>
      <w:rFonts w:ascii="ＭＳ 明朝" w:eastAsia="ＭＳ 明朝" w:hAnsi="ＭＳ 明朝"/>
    </w:rPr>
  </w:style>
  <w:style w:type="paragraph" w:customStyle="1" w:styleId="enf0">
    <w:name w:val="目次（en）"/>
    <w:basedOn w:val="jaf0"/>
    <w:rsid w:val="00200420"/>
    <w:rPr>
      <w:rFonts w:ascii="Century" w:eastAsia="Century" w:hAnsi="Century"/>
    </w:rPr>
  </w:style>
  <w:style w:type="paragraph" w:customStyle="1" w:styleId="jaf1">
    <w:name w:val="編（ja）"/>
    <w:basedOn w:val="a"/>
    <w:rsid w:val="00200420"/>
    <w:pPr>
      <w:widowControl w:val="0"/>
      <w:ind w:left="661" w:hanging="221"/>
    </w:pPr>
    <w:rPr>
      <w:rFonts w:ascii="ＭＳ 明朝" w:eastAsia="ＭＳ 明朝" w:hAnsi="ＭＳ 明朝" w:cs="ＭＳ 明朝"/>
      <w:b/>
    </w:rPr>
  </w:style>
  <w:style w:type="paragraph" w:customStyle="1" w:styleId="enf1">
    <w:name w:val="編（en）"/>
    <w:basedOn w:val="jaf1"/>
    <w:rsid w:val="00200420"/>
    <w:rPr>
      <w:rFonts w:ascii="Century" w:eastAsia="Century" w:hAnsi="Century" w:cs="Century"/>
    </w:rPr>
  </w:style>
  <w:style w:type="paragraph" w:customStyle="1" w:styleId="jaf2">
    <w:name w:val="節（ja）"/>
    <w:basedOn w:val="a"/>
    <w:rsid w:val="00200420"/>
    <w:pPr>
      <w:widowControl w:val="0"/>
      <w:ind w:left="1101" w:hanging="221"/>
    </w:pPr>
    <w:rPr>
      <w:rFonts w:ascii="ＭＳ 明朝" w:eastAsia="ＭＳ 明朝" w:hAnsi="ＭＳ 明朝" w:cs="ＭＳ 明朝"/>
      <w:b/>
    </w:rPr>
  </w:style>
  <w:style w:type="paragraph" w:customStyle="1" w:styleId="enf2">
    <w:name w:val="節（en）"/>
    <w:basedOn w:val="jaf2"/>
    <w:rsid w:val="00200420"/>
    <w:rPr>
      <w:rFonts w:ascii="Century" w:eastAsia="Century" w:hAnsi="Century" w:cs="Century"/>
    </w:rPr>
  </w:style>
  <w:style w:type="paragraph" w:customStyle="1" w:styleId="jaf3">
    <w:name w:val="条（ja）"/>
    <w:basedOn w:val="a"/>
    <w:rsid w:val="00200420"/>
    <w:pPr>
      <w:widowControl w:val="0"/>
      <w:ind w:left="219" w:hanging="219"/>
    </w:pPr>
    <w:rPr>
      <w:rFonts w:ascii="ＭＳ 明朝" w:eastAsia="ＭＳ 明朝" w:hAnsi="ＭＳ 明朝" w:cs="ＭＳ 明朝"/>
    </w:rPr>
  </w:style>
  <w:style w:type="paragraph" w:customStyle="1" w:styleId="enf3">
    <w:name w:val="条（en）"/>
    <w:basedOn w:val="jaf3"/>
    <w:rsid w:val="00200420"/>
    <w:rPr>
      <w:rFonts w:ascii="Century" w:eastAsia="Century" w:hAnsi="Century" w:cs="Century"/>
    </w:rPr>
  </w:style>
  <w:style w:type="paragraph" w:customStyle="1" w:styleId="jaf4">
    <w:name w:val="項（ja）"/>
    <w:basedOn w:val="a"/>
    <w:rsid w:val="00200420"/>
    <w:pPr>
      <w:widowControl w:val="0"/>
      <w:ind w:left="219" w:hanging="219"/>
    </w:pPr>
    <w:rPr>
      <w:rFonts w:ascii="ＭＳ 明朝" w:eastAsia="ＭＳ 明朝" w:hAnsi="ＭＳ 明朝" w:cs="ＭＳ 明朝"/>
    </w:rPr>
  </w:style>
  <w:style w:type="paragraph" w:customStyle="1" w:styleId="enf4">
    <w:name w:val="項（en）"/>
    <w:basedOn w:val="jaf4"/>
    <w:rsid w:val="00200420"/>
    <w:rPr>
      <w:rFonts w:ascii="Century" w:eastAsia="Century" w:hAnsi="Century" w:cs="Century"/>
    </w:rPr>
  </w:style>
  <w:style w:type="paragraph" w:customStyle="1" w:styleId="jaf5">
    <w:name w:val="項　番号なし（ja）"/>
    <w:basedOn w:val="a"/>
    <w:rsid w:val="00200420"/>
    <w:pPr>
      <w:widowControl w:val="0"/>
      <w:ind w:firstLine="221"/>
    </w:pPr>
    <w:rPr>
      <w:rFonts w:ascii="ＭＳ 明朝" w:eastAsia="ＭＳ 明朝" w:hAnsi="ＭＳ 明朝" w:cs="ＭＳ 明朝"/>
    </w:rPr>
  </w:style>
  <w:style w:type="paragraph" w:customStyle="1" w:styleId="enf5">
    <w:name w:val="項　番号なし（en）"/>
    <w:basedOn w:val="jaf5"/>
    <w:rsid w:val="00200420"/>
    <w:rPr>
      <w:rFonts w:ascii="Century" w:eastAsia="Century" w:hAnsi="Century" w:cs="Century"/>
    </w:rPr>
  </w:style>
  <w:style w:type="paragraph" w:customStyle="1" w:styleId="jaf6">
    <w:name w:val="号（ja）"/>
    <w:basedOn w:val="a"/>
    <w:rsid w:val="00200420"/>
    <w:pPr>
      <w:widowControl w:val="0"/>
      <w:ind w:left="439" w:hanging="219"/>
    </w:pPr>
    <w:rPr>
      <w:rFonts w:ascii="ＭＳ 明朝" w:eastAsia="ＭＳ 明朝" w:hAnsi="ＭＳ 明朝" w:cs="ＭＳ 明朝"/>
    </w:rPr>
  </w:style>
  <w:style w:type="paragraph" w:customStyle="1" w:styleId="enf6">
    <w:name w:val="号（en）"/>
    <w:basedOn w:val="jaf6"/>
    <w:rsid w:val="00200420"/>
    <w:rPr>
      <w:rFonts w:ascii="Century" w:eastAsia="Century" w:hAnsi="Century" w:cs="Century"/>
    </w:rPr>
  </w:style>
  <w:style w:type="paragraph" w:customStyle="1" w:styleId="jaf7">
    <w:name w:val="号　番号なし（ja）"/>
    <w:basedOn w:val="a"/>
    <w:rsid w:val="00200420"/>
    <w:pPr>
      <w:widowControl w:val="0"/>
      <w:ind w:left="221" w:firstLine="221"/>
    </w:pPr>
    <w:rPr>
      <w:rFonts w:ascii="ＭＳ 明朝" w:eastAsia="ＭＳ 明朝" w:hAnsi="ＭＳ 明朝" w:cs="ＭＳ 明朝"/>
    </w:rPr>
  </w:style>
  <w:style w:type="paragraph" w:customStyle="1" w:styleId="enf7">
    <w:name w:val="号　番号なし（en）"/>
    <w:basedOn w:val="jaf7"/>
    <w:rsid w:val="00200420"/>
    <w:rPr>
      <w:rFonts w:ascii="Century" w:eastAsia="Century" w:hAnsi="Century" w:cs="Century"/>
    </w:rPr>
  </w:style>
  <w:style w:type="paragraph" w:customStyle="1" w:styleId="jaf8">
    <w:name w:val="備考号（ja）"/>
    <w:basedOn w:val="a"/>
    <w:rsid w:val="00200420"/>
    <w:pPr>
      <w:widowControl w:val="0"/>
      <w:ind w:left="659" w:hanging="219"/>
    </w:pPr>
    <w:rPr>
      <w:rFonts w:ascii="ＭＳ 明朝" w:eastAsia="ＭＳ 明朝" w:hAnsi="ＭＳ 明朝" w:cs="ＭＳ 明朝"/>
    </w:rPr>
  </w:style>
  <w:style w:type="paragraph" w:customStyle="1" w:styleId="enf8">
    <w:name w:val="備考号（en）"/>
    <w:basedOn w:val="jaf8"/>
    <w:rsid w:val="00200420"/>
    <w:rPr>
      <w:rFonts w:ascii="Century" w:eastAsia="Century" w:hAnsi="Century" w:cs="Century"/>
    </w:rPr>
  </w:style>
  <w:style w:type="paragraph" w:customStyle="1" w:styleId="jaf9">
    <w:name w:val="号細分（ja）"/>
    <w:basedOn w:val="a"/>
    <w:rsid w:val="00200420"/>
    <w:pPr>
      <w:widowControl w:val="0"/>
      <w:ind w:left="659" w:hanging="219"/>
    </w:pPr>
    <w:rPr>
      <w:rFonts w:ascii="ＭＳ 明朝" w:eastAsia="ＭＳ 明朝" w:hAnsi="ＭＳ 明朝" w:cs="ＭＳ 明朝"/>
    </w:rPr>
  </w:style>
  <w:style w:type="paragraph" w:customStyle="1" w:styleId="enf9">
    <w:name w:val="号細分（en）"/>
    <w:basedOn w:val="jaf9"/>
    <w:rsid w:val="00200420"/>
    <w:rPr>
      <w:rFonts w:ascii="Century" w:eastAsia="Century" w:hAnsi="Century" w:cs="Century"/>
    </w:rPr>
  </w:style>
  <w:style w:type="paragraph" w:customStyle="1" w:styleId="jafa">
    <w:name w:val="号細分　番号なし（ja）"/>
    <w:basedOn w:val="a"/>
    <w:rsid w:val="00200420"/>
    <w:pPr>
      <w:widowControl w:val="0"/>
      <w:ind w:left="439"/>
    </w:pPr>
    <w:rPr>
      <w:rFonts w:ascii="ＭＳ 明朝" w:eastAsia="ＭＳ 明朝" w:hAnsi="ＭＳ 明朝" w:cs="ＭＳ 明朝"/>
    </w:rPr>
  </w:style>
  <w:style w:type="paragraph" w:customStyle="1" w:styleId="enfa">
    <w:name w:val="号細分　番号なし（en）"/>
    <w:basedOn w:val="jafa"/>
    <w:rsid w:val="00200420"/>
    <w:rPr>
      <w:rFonts w:ascii="Century" w:eastAsia="Century" w:hAnsi="Century" w:cs="Century"/>
    </w:rPr>
  </w:style>
  <w:style w:type="paragraph" w:customStyle="1" w:styleId="jafb">
    <w:name w:val="備考号細分（ja）"/>
    <w:basedOn w:val="a"/>
    <w:rsid w:val="00200420"/>
    <w:pPr>
      <w:widowControl w:val="0"/>
      <w:ind w:left="1099" w:hanging="439"/>
    </w:pPr>
    <w:rPr>
      <w:rFonts w:ascii="ＭＳ 明朝" w:eastAsia="ＭＳ 明朝" w:hAnsi="ＭＳ 明朝" w:cs="ＭＳ 明朝"/>
    </w:rPr>
  </w:style>
  <w:style w:type="paragraph" w:customStyle="1" w:styleId="enfb">
    <w:name w:val="備考号細分（en）"/>
    <w:basedOn w:val="jafb"/>
    <w:rsid w:val="00200420"/>
    <w:rPr>
      <w:rFonts w:ascii="Century" w:eastAsia="Century" w:hAnsi="Century" w:cs="Century"/>
    </w:rPr>
  </w:style>
  <w:style w:type="paragraph" w:customStyle="1" w:styleId="jafc">
    <w:name w:val="号細細分（ja）"/>
    <w:basedOn w:val="a"/>
    <w:rsid w:val="00200420"/>
    <w:pPr>
      <w:widowControl w:val="0"/>
      <w:ind w:left="1099" w:hanging="439"/>
    </w:pPr>
    <w:rPr>
      <w:rFonts w:ascii="ＭＳ 明朝" w:eastAsia="ＭＳ 明朝" w:hAnsi="ＭＳ 明朝" w:cs="ＭＳ 明朝"/>
    </w:rPr>
  </w:style>
  <w:style w:type="paragraph" w:customStyle="1" w:styleId="enfc">
    <w:name w:val="号細細分（en）"/>
    <w:basedOn w:val="jafc"/>
    <w:rsid w:val="00200420"/>
    <w:rPr>
      <w:rFonts w:ascii="Century" w:eastAsia="Century" w:hAnsi="Century" w:cs="Century"/>
    </w:rPr>
  </w:style>
  <w:style w:type="paragraph" w:customStyle="1" w:styleId="jafd">
    <w:name w:val="号細細分　番号なし（ja）"/>
    <w:basedOn w:val="a"/>
    <w:rsid w:val="00200420"/>
    <w:pPr>
      <w:widowControl w:val="0"/>
      <w:ind w:left="659"/>
    </w:pPr>
    <w:rPr>
      <w:rFonts w:ascii="ＭＳ 明朝" w:eastAsia="ＭＳ 明朝" w:hAnsi="ＭＳ 明朝" w:cs="ＭＳ 明朝"/>
    </w:rPr>
  </w:style>
  <w:style w:type="paragraph" w:customStyle="1" w:styleId="enfd">
    <w:name w:val="号細細分　番号なし（en）"/>
    <w:basedOn w:val="jafd"/>
    <w:rsid w:val="00200420"/>
    <w:rPr>
      <w:rFonts w:ascii="Century" w:eastAsia="Century" w:hAnsi="Century" w:cs="Century"/>
    </w:rPr>
  </w:style>
  <w:style w:type="paragraph" w:customStyle="1" w:styleId="jafe">
    <w:name w:val="備考号細細分（ja）"/>
    <w:basedOn w:val="a"/>
    <w:rsid w:val="00200420"/>
    <w:pPr>
      <w:widowControl w:val="0"/>
      <w:ind w:left="1319" w:hanging="439"/>
    </w:pPr>
    <w:rPr>
      <w:rFonts w:ascii="ＭＳ 明朝" w:eastAsia="ＭＳ 明朝" w:hAnsi="ＭＳ 明朝" w:cs="ＭＳ 明朝"/>
    </w:rPr>
  </w:style>
  <w:style w:type="paragraph" w:customStyle="1" w:styleId="enfe">
    <w:name w:val="備考号細細分（en）"/>
    <w:basedOn w:val="jafe"/>
    <w:rsid w:val="00200420"/>
    <w:rPr>
      <w:rFonts w:ascii="Century" w:eastAsia="Century" w:hAnsi="Century" w:cs="Century"/>
    </w:rPr>
  </w:style>
  <w:style w:type="paragraph" w:customStyle="1" w:styleId="jaff">
    <w:name w:val="号細細細分（ja）"/>
    <w:basedOn w:val="a"/>
    <w:rsid w:val="00200420"/>
    <w:pPr>
      <w:widowControl w:val="0"/>
      <w:ind w:left="1319" w:hanging="439"/>
    </w:pPr>
    <w:rPr>
      <w:rFonts w:ascii="ＭＳ 明朝" w:eastAsia="ＭＳ 明朝" w:hAnsi="ＭＳ 明朝" w:cs="ＭＳ 明朝"/>
    </w:rPr>
  </w:style>
  <w:style w:type="paragraph" w:customStyle="1" w:styleId="enff">
    <w:name w:val="号細細細分（en）"/>
    <w:basedOn w:val="jaff"/>
    <w:rsid w:val="00200420"/>
    <w:rPr>
      <w:rFonts w:ascii="Century" w:eastAsia="Century" w:hAnsi="Century" w:cs="Century"/>
    </w:rPr>
  </w:style>
  <w:style w:type="paragraph" w:customStyle="1" w:styleId="jaff0">
    <w:name w:val="号細細細分　番号なし（ja）"/>
    <w:basedOn w:val="a"/>
    <w:rsid w:val="00200420"/>
    <w:pPr>
      <w:widowControl w:val="0"/>
      <w:ind w:left="879"/>
    </w:pPr>
    <w:rPr>
      <w:rFonts w:ascii="ＭＳ 明朝" w:eastAsia="ＭＳ 明朝" w:hAnsi="ＭＳ 明朝" w:cs="ＭＳ 明朝"/>
    </w:rPr>
  </w:style>
  <w:style w:type="paragraph" w:customStyle="1" w:styleId="enff0">
    <w:name w:val="号細細細分　番号なし（en）"/>
    <w:basedOn w:val="jaff0"/>
    <w:rsid w:val="00200420"/>
    <w:rPr>
      <w:rFonts w:ascii="Century" w:eastAsia="Century" w:hAnsi="Century" w:cs="Century"/>
    </w:rPr>
  </w:style>
  <w:style w:type="paragraph" w:customStyle="1" w:styleId="jaff1">
    <w:name w:val="備考号細細細分（ja）"/>
    <w:basedOn w:val="a"/>
    <w:rsid w:val="002004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0420"/>
    <w:rPr>
      <w:rFonts w:ascii="Century" w:eastAsia="Century" w:hAnsi="Century" w:cs="Century"/>
    </w:rPr>
  </w:style>
  <w:style w:type="paragraph" w:customStyle="1" w:styleId="jaff2">
    <w:name w:val="類（ja）"/>
    <w:basedOn w:val="a"/>
    <w:rsid w:val="00200420"/>
    <w:pPr>
      <w:widowControl w:val="0"/>
      <w:ind w:left="439" w:hanging="219"/>
    </w:pPr>
    <w:rPr>
      <w:rFonts w:ascii="ＭＳ 明朝" w:eastAsia="ＭＳ 明朝" w:hAnsi="ＭＳ 明朝" w:cs="ＭＳ 明朝"/>
    </w:rPr>
  </w:style>
  <w:style w:type="paragraph" w:customStyle="1" w:styleId="enff2">
    <w:name w:val="類（en）"/>
    <w:basedOn w:val="jaff2"/>
    <w:rsid w:val="00200420"/>
    <w:rPr>
      <w:rFonts w:ascii="Century" w:eastAsia="Century" w:hAnsi="Century" w:cs="Century"/>
    </w:rPr>
  </w:style>
  <w:style w:type="paragraph" w:customStyle="1" w:styleId="jaff3">
    <w:name w:val="公布文（ja）"/>
    <w:basedOn w:val="a"/>
    <w:rsid w:val="00200420"/>
    <w:pPr>
      <w:widowControl w:val="0"/>
      <w:ind w:firstLine="219"/>
    </w:pPr>
    <w:rPr>
      <w:rFonts w:ascii="ＭＳ 明朝" w:eastAsia="ＭＳ 明朝" w:hAnsi="ＭＳ 明朝" w:cs="ＭＳ 明朝"/>
    </w:rPr>
  </w:style>
  <w:style w:type="paragraph" w:customStyle="1" w:styleId="enff3">
    <w:name w:val="公布文（en）"/>
    <w:basedOn w:val="jaff3"/>
    <w:rsid w:val="00200420"/>
    <w:rPr>
      <w:rFonts w:ascii="Century" w:eastAsia="Century" w:hAnsi="Century" w:cs="Century"/>
    </w:rPr>
  </w:style>
  <w:style w:type="paragraph" w:customStyle="1" w:styleId="jaen">
    <w:name w:val="表（ja：en）"/>
    <w:basedOn w:val="a"/>
    <w:rsid w:val="00200420"/>
    <w:pPr>
      <w:widowControl w:val="0"/>
      <w:snapToGrid w:val="0"/>
    </w:pPr>
    <w:rPr>
      <w:rFonts w:ascii="Century" w:eastAsia="ＭＳ 明朝" w:hAnsi="Century"/>
    </w:rPr>
  </w:style>
  <w:style w:type="paragraph" w:customStyle="1" w:styleId="jaff4">
    <w:name w:val="備考（ja）"/>
    <w:basedOn w:val="a"/>
    <w:rsid w:val="00200420"/>
    <w:pPr>
      <w:widowControl w:val="0"/>
      <w:ind w:left="439" w:hanging="219"/>
    </w:pPr>
    <w:rPr>
      <w:rFonts w:ascii="ＭＳ 明朝" w:eastAsia="ＭＳ 明朝" w:hAnsi="ＭＳ 明朝" w:cs="ＭＳ 明朝"/>
    </w:rPr>
  </w:style>
  <w:style w:type="paragraph" w:customStyle="1" w:styleId="enff4">
    <w:name w:val="備考（en）"/>
    <w:basedOn w:val="jaff4"/>
    <w:rsid w:val="00200420"/>
    <w:rPr>
      <w:rFonts w:ascii="Century" w:eastAsia="Century" w:hAnsi="Century" w:cs="Century"/>
    </w:rPr>
  </w:style>
  <w:style w:type="paragraph" w:customStyle="1" w:styleId="jaff5">
    <w:name w:val="表タイトル（ja）"/>
    <w:basedOn w:val="a"/>
    <w:rsid w:val="00200420"/>
    <w:pPr>
      <w:widowControl w:val="0"/>
      <w:ind w:left="219"/>
    </w:pPr>
    <w:rPr>
      <w:rFonts w:ascii="ＭＳ 明朝" w:eastAsia="ＭＳ 明朝" w:hAnsi="ＭＳ 明朝" w:cs="ＭＳ 明朝"/>
    </w:rPr>
  </w:style>
  <w:style w:type="paragraph" w:customStyle="1" w:styleId="enff5">
    <w:name w:val="表タイトル（en）"/>
    <w:basedOn w:val="jaff5"/>
    <w:rsid w:val="00200420"/>
    <w:rPr>
      <w:rFonts w:ascii="Century" w:eastAsia="Century" w:hAnsi="Century" w:cs="Century"/>
    </w:rPr>
  </w:style>
  <w:style w:type="paragraph" w:customStyle="1" w:styleId="jaff6">
    <w:name w:val="改正規定文（ja）"/>
    <w:basedOn w:val="a"/>
    <w:rsid w:val="00200420"/>
    <w:pPr>
      <w:widowControl w:val="0"/>
      <w:ind w:left="219" w:firstLine="219"/>
    </w:pPr>
    <w:rPr>
      <w:rFonts w:ascii="ＭＳ 明朝" w:eastAsia="ＭＳ 明朝" w:hAnsi="ＭＳ 明朝" w:cs="ＭＳ 明朝"/>
    </w:rPr>
  </w:style>
  <w:style w:type="paragraph" w:customStyle="1" w:styleId="enff6">
    <w:name w:val="改正規定文（en）"/>
    <w:basedOn w:val="jaff6"/>
    <w:rsid w:val="00200420"/>
    <w:rPr>
      <w:rFonts w:ascii="Century" w:eastAsia="Century" w:hAnsi="Century" w:cs="Century"/>
    </w:rPr>
  </w:style>
  <w:style w:type="paragraph" w:customStyle="1" w:styleId="jaff7">
    <w:name w:val="付記（ja）"/>
    <w:basedOn w:val="a"/>
    <w:rsid w:val="00200420"/>
    <w:pPr>
      <w:widowControl w:val="0"/>
      <w:ind w:left="219" w:firstLine="219"/>
    </w:pPr>
    <w:rPr>
      <w:rFonts w:ascii="ＭＳ 明朝" w:eastAsia="ＭＳ 明朝" w:hAnsi="ＭＳ 明朝" w:cs="ＭＳ 明朝"/>
    </w:rPr>
  </w:style>
  <w:style w:type="paragraph" w:customStyle="1" w:styleId="enff7">
    <w:name w:val="付記（en）"/>
    <w:basedOn w:val="jaff7"/>
    <w:rsid w:val="00200420"/>
    <w:rPr>
      <w:rFonts w:ascii="Century" w:eastAsia="Century" w:hAnsi="Century" w:cs="Century"/>
    </w:rPr>
  </w:style>
  <w:style w:type="paragraph" w:customStyle="1" w:styleId="jaff8">
    <w:name w:val="様式名（ja）"/>
    <w:basedOn w:val="a"/>
    <w:rsid w:val="00200420"/>
    <w:pPr>
      <w:widowControl w:val="0"/>
      <w:ind w:left="439" w:hanging="219"/>
    </w:pPr>
    <w:rPr>
      <w:rFonts w:ascii="ＭＳ 明朝" w:eastAsia="ＭＳ 明朝" w:hAnsi="ＭＳ 明朝" w:cs="ＭＳ 明朝"/>
    </w:rPr>
  </w:style>
  <w:style w:type="paragraph" w:customStyle="1" w:styleId="enff8">
    <w:name w:val="様式名（en）"/>
    <w:basedOn w:val="jaff8"/>
    <w:rsid w:val="00200420"/>
    <w:rPr>
      <w:rFonts w:ascii="Century" w:eastAsia="Century" w:hAnsi="Century" w:cs="Century"/>
    </w:rPr>
  </w:style>
  <w:style w:type="paragraph" w:customStyle="1" w:styleId="jaff9">
    <w:name w:val="様式項目（ja）"/>
    <w:basedOn w:val="a"/>
    <w:rsid w:val="00200420"/>
    <w:pPr>
      <w:widowControl w:val="0"/>
      <w:ind w:left="221" w:firstLine="221"/>
    </w:pPr>
    <w:rPr>
      <w:rFonts w:ascii="ＭＳ 明朝" w:eastAsia="ＭＳ 明朝" w:hAnsi="ＭＳ 明朝" w:cs="ＭＳ 明朝"/>
    </w:rPr>
  </w:style>
  <w:style w:type="paragraph" w:customStyle="1" w:styleId="enff9">
    <w:name w:val="様式項目（en）"/>
    <w:basedOn w:val="jaff9"/>
    <w:rsid w:val="00200420"/>
    <w:rPr>
      <w:rFonts w:ascii="Century" w:eastAsia="Century" w:hAnsi="Century" w:cs="Century"/>
    </w:rPr>
  </w:style>
  <w:style w:type="table" w:customStyle="1" w:styleId="1">
    <w:name w:val="表1"/>
    <w:rsid w:val="00200420"/>
    <w:tblPr>
      <w:tblInd w:w="340" w:type="dxa"/>
      <w:tblCellMar>
        <w:top w:w="0" w:type="dxa"/>
        <w:left w:w="0" w:type="dxa"/>
        <w:bottom w:w="0" w:type="dxa"/>
        <w:right w:w="0" w:type="dxa"/>
      </w:tblCellMar>
    </w:tblPr>
  </w:style>
  <w:style w:type="numbering" w:customStyle="1" w:styleId="WW8Num1">
    <w:name w:val="WW8Num1"/>
    <w:rsid w:val="00200420"/>
    <w:pPr>
      <w:numPr>
        <w:numId w:val="2"/>
      </w:numPr>
    </w:pPr>
  </w:style>
  <w:style w:type="numbering" w:customStyle="1" w:styleId="WW8Num2">
    <w:name w:val="WW8Num2"/>
    <w:rsid w:val="00200420"/>
    <w:pPr>
      <w:numPr>
        <w:numId w:val="3"/>
      </w:numPr>
    </w:pPr>
  </w:style>
  <w:style w:type="numbering" w:customStyle="1" w:styleId="WW8Num3">
    <w:name w:val="WW8Num3"/>
    <w:rsid w:val="00200420"/>
    <w:pPr>
      <w:numPr>
        <w:numId w:val="4"/>
      </w:numPr>
    </w:pPr>
  </w:style>
  <w:style w:type="numbering" w:customStyle="1" w:styleId="WW8Num4">
    <w:name w:val="WW8Num4"/>
    <w:rsid w:val="00200420"/>
    <w:pPr>
      <w:numPr>
        <w:numId w:val="5"/>
      </w:numPr>
    </w:pPr>
  </w:style>
  <w:style w:type="numbering" w:customStyle="1" w:styleId="WW8Num5">
    <w:name w:val="WW8Num5"/>
    <w:rsid w:val="00200420"/>
    <w:pPr>
      <w:numPr>
        <w:numId w:val="6"/>
      </w:numPr>
    </w:pPr>
  </w:style>
  <w:style w:type="numbering" w:customStyle="1" w:styleId="WW8Num6">
    <w:name w:val="WW8Num6"/>
    <w:rsid w:val="00200420"/>
    <w:pPr>
      <w:numPr>
        <w:numId w:val="7"/>
      </w:numPr>
    </w:pPr>
  </w:style>
  <w:style w:type="numbering" w:customStyle="1" w:styleId="WW8Num7">
    <w:name w:val="WW8Num7"/>
    <w:rsid w:val="00200420"/>
    <w:pPr>
      <w:numPr>
        <w:numId w:val="8"/>
      </w:numPr>
    </w:pPr>
  </w:style>
  <w:style w:type="numbering" w:customStyle="1" w:styleId="WW8Num8">
    <w:name w:val="WW8Num8"/>
    <w:rsid w:val="00200420"/>
    <w:pPr>
      <w:numPr>
        <w:numId w:val="9"/>
      </w:numPr>
    </w:pPr>
  </w:style>
  <w:style w:type="numbering" w:customStyle="1" w:styleId="WW8Num9">
    <w:name w:val="WW8Num9"/>
    <w:rsid w:val="00200420"/>
    <w:pPr>
      <w:numPr>
        <w:numId w:val="10"/>
      </w:numPr>
    </w:pPr>
  </w:style>
  <w:style w:type="numbering" w:customStyle="1" w:styleId="WW8Num10">
    <w:name w:val="WW8Num10"/>
    <w:rsid w:val="00200420"/>
    <w:pPr>
      <w:numPr>
        <w:numId w:val="11"/>
      </w:numPr>
    </w:pPr>
  </w:style>
  <w:style w:type="numbering" w:customStyle="1" w:styleId="WW8Num11">
    <w:name w:val="WW8Num11"/>
    <w:rsid w:val="00200420"/>
    <w:pPr>
      <w:numPr>
        <w:numId w:val="12"/>
      </w:numPr>
    </w:pPr>
  </w:style>
  <w:style w:type="numbering" w:customStyle="1" w:styleId="WW8Num12">
    <w:name w:val="WW8Num12"/>
    <w:rsid w:val="00200420"/>
    <w:pPr>
      <w:numPr>
        <w:numId w:val="13"/>
      </w:numPr>
    </w:pPr>
  </w:style>
  <w:style w:type="paragraph" w:styleId="a4">
    <w:name w:val="header"/>
    <w:basedOn w:val="a"/>
    <w:link w:val="a5"/>
    <w:uiPriority w:val="99"/>
    <w:unhideWhenUsed/>
    <w:rsid w:val="001E1217"/>
    <w:pPr>
      <w:tabs>
        <w:tab w:val="center" w:pos="4252"/>
        <w:tab w:val="right" w:pos="8504"/>
      </w:tabs>
      <w:snapToGrid w:val="0"/>
    </w:pPr>
  </w:style>
  <w:style w:type="character" w:customStyle="1" w:styleId="a5">
    <w:name w:val="ヘッダー (文字)"/>
    <w:basedOn w:val="a0"/>
    <w:link w:val="a4"/>
    <w:uiPriority w:val="99"/>
    <w:rsid w:val="001E12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2022-01-04T11:08:00Z</dcterms:created>
  <dcterms:modified xsi:type="dcterms:W3CDTF">2022-01-04T11:08:00Z</dcterms:modified>
</cp:coreProperties>
</file>