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8E2" w:rsidRDefault="00966D63">
      <w:pPr>
        <w:pStyle w:val="ja"/>
      </w:pPr>
      <w:r>
        <w:t>割賦販売法（暫定版）</w:t>
      </w:r>
    </w:p>
    <w:p w:rsidR="002638E2" w:rsidRDefault="002638E2"/>
    <w:p w:rsidR="002638E2" w:rsidRDefault="00966D63">
      <w:pPr>
        <w:pStyle w:val="jaf"/>
      </w:pPr>
      <w:r>
        <w:t>（昭和三十六年七月一日法律第百五十九号）</w:t>
      </w:r>
    </w:p>
    <w:p w:rsidR="002638E2" w:rsidRDefault="002638E2"/>
    <w:p w:rsidR="002638E2" w:rsidRDefault="00966D63">
      <w:pPr>
        <w:pStyle w:val="jaf0"/>
      </w:pPr>
      <w:r>
        <w:t>目次</w:t>
      </w:r>
    </w:p>
    <w:p w:rsidR="002638E2" w:rsidRDefault="00966D63">
      <w:pPr>
        <w:pStyle w:val="ja5"/>
      </w:pPr>
      <w:r>
        <w:t>第一章　総則（第一条・第二条）</w:t>
      </w:r>
    </w:p>
    <w:p w:rsidR="002638E2" w:rsidRDefault="00966D63">
      <w:pPr>
        <w:pStyle w:val="ja5"/>
      </w:pPr>
      <w:r>
        <w:t>第二章　割賦販売</w:t>
      </w:r>
    </w:p>
    <w:p w:rsidR="002638E2" w:rsidRDefault="00966D63">
      <w:pPr>
        <w:pStyle w:val="ja6"/>
      </w:pPr>
      <w:r>
        <w:t>第一節　総則（第三条</w:t>
      </w:r>
      <w:r>
        <w:t>―</w:t>
      </w:r>
      <w:r>
        <w:t>第八条）</w:t>
      </w:r>
    </w:p>
    <w:p w:rsidR="002638E2" w:rsidRDefault="00966D63">
      <w:pPr>
        <w:pStyle w:val="ja6"/>
      </w:pPr>
      <w:r>
        <w:t>第二節　割賦販売の標準条件（第九条・第十条）</w:t>
      </w:r>
    </w:p>
    <w:p w:rsidR="002638E2" w:rsidRDefault="00966D63">
      <w:pPr>
        <w:pStyle w:val="ja6"/>
      </w:pPr>
      <w:r>
        <w:t>第三節　前払式割賦販売（第十一条</w:t>
      </w:r>
      <w:r>
        <w:t>―</w:t>
      </w:r>
      <w:r>
        <w:t>第二十九条）</w:t>
      </w:r>
    </w:p>
    <w:p w:rsidR="002638E2" w:rsidRDefault="00966D63">
      <w:pPr>
        <w:pStyle w:val="ja5"/>
      </w:pPr>
      <w:r>
        <w:t>第二章の二　ローン提携販売（第二十九条の二</w:t>
      </w:r>
      <w:r>
        <w:t>―</w:t>
      </w:r>
      <w:r>
        <w:t>第二十九条の四）</w:t>
      </w:r>
    </w:p>
    <w:p w:rsidR="002638E2" w:rsidRDefault="00966D63">
      <w:pPr>
        <w:pStyle w:val="ja5"/>
      </w:pPr>
      <w:r>
        <w:t>第三章　信用購入あつせん</w:t>
      </w:r>
    </w:p>
    <w:p w:rsidR="002638E2" w:rsidRDefault="00966D63">
      <w:pPr>
        <w:pStyle w:val="ja6"/>
      </w:pPr>
      <w:r>
        <w:t>第一節　包括信用購入あつせん</w:t>
      </w:r>
    </w:p>
    <w:p w:rsidR="002638E2" w:rsidRDefault="00966D63">
      <w:pPr>
        <w:pStyle w:val="ja7"/>
      </w:pPr>
      <w:r>
        <w:t>第一款　業務（第三十条</w:t>
      </w:r>
      <w:r>
        <w:t>―</w:t>
      </w:r>
      <w:r>
        <w:t>第三十条の五の三）</w:t>
      </w:r>
    </w:p>
    <w:p w:rsidR="002638E2" w:rsidRDefault="00966D63">
      <w:pPr>
        <w:pStyle w:val="ja7"/>
      </w:pPr>
      <w:r>
        <w:t>第二款　包括支払可能見込額の調査等の特例（第三十条の五の四</w:t>
      </w:r>
      <w:r>
        <w:t>―</w:t>
      </w:r>
      <w:r>
        <w:t>第三十条の六）</w:t>
      </w:r>
    </w:p>
    <w:p w:rsidR="002638E2" w:rsidRDefault="00966D63">
      <w:pPr>
        <w:pStyle w:val="ja7"/>
      </w:pPr>
      <w:r>
        <w:t>第三款　包括信用購入あつせん業者の登録等（第三十一条</w:t>
      </w:r>
      <w:r>
        <w:t>―</w:t>
      </w:r>
      <w:r>
        <w:t>第三十五条の二の二）</w:t>
      </w:r>
    </w:p>
    <w:p w:rsidR="002638E2" w:rsidRDefault="00966D63">
      <w:pPr>
        <w:pStyle w:val="ja7"/>
      </w:pPr>
      <w:r>
        <w:t>第四款　登録少額包括信用購入あつせん業者（第三十五条の二の三</w:t>
      </w:r>
      <w:r>
        <w:t>―</w:t>
      </w:r>
      <w:r>
        <w:t>第三十五条の三）</w:t>
      </w:r>
    </w:p>
    <w:p w:rsidR="002638E2" w:rsidRDefault="00966D63">
      <w:pPr>
        <w:pStyle w:val="ja6"/>
      </w:pPr>
      <w:r>
        <w:t>第二節　個別信用購入あつせん</w:t>
      </w:r>
    </w:p>
    <w:p w:rsidR="002638E2" w:rsidRDefault="00966D63">
      <w:pPr>
        <w:pStyle w:val="ja7"/>
      </w:pPr>
      <w:r>
        <w:t>第一款　業務（第三十五条の三の二</w:t>
      </w:r>
      <w:r>
        <w:t>―</w:t>
      </w:r>
      <w:r>
        <w:t>第三十五条の三の二十二）</w:t>
      </w:r>
    </w:p>
    <w:p w:rsidR="002638E2" w:rsidRDefault="00966D63">
      <w:pPr>
        <w:pStyle w:val="ja7"/>
      </w:pPr>
      <w:r>
        <w:t>第二款　個別信用購入あつせん業者の登録等（第三十五条の三の二十三</w:t>
      </w:r>
      <w:r>
        <w:t>―</w:t>
      </w:r>
      <w:r>
        <w:t>第三十五条の三の三十五）</w:t>
      </w:r>
    </w:p>
    <w:p w:rsidR="002638E2" w:rsidRDefault="00966D63">
      <w:pPr>
        <w:pStyle w:val="ja6"/>
      </w:pPr>
      <w:r>
        <w:t>第三節　指定信用情報機関</w:t>
      </w:r>
    </w:p>
    <w:p w:rsidR="002638E2" w:rsidRDefault="00966D63">
      <w:pPr>
        <w:pStyle w:val="ja7"/>
      </w:pPr>
      <w:r>
        <w:t>第一款　通則（第三十五条の三の三十六</w:t>
      </w:r>
      <w:r>
        <w:t>―</w:t>
      </w:r>
      <w:r>
        <w:t>第三十五条の三の三十九）</w:t>
      </w:r>
    </w:p>
    <w:p w:rsidR="002638E2" w:rsidRDefault="00966D63">
      <w:pPr>
        <w:pStyle w:val="ja7"/>
      </w:pPr>
      <w:r>
        <w:t>第二款　業務（第三十五条の三の四十</w:t>
      </w:r>
      <w:r>
        <w:t>―</w:t>
      </w:r>
      <w:r>
        <w:t>第三十五条の三の四十九）</w:t>
      </w:r>
    </w:p>
    <w:p w:rsidR="002638E2" w:rsidRDefault="00966D63">
      <w:pPr>
        <w:pStyle w:val="ja7"/>
      </w:pPr>
      <w:r>
        <w:t>第三款　監督（第三十五条の三の五十</w:t>
      </w:r>
      <w:r>
        <w:t>―</w:t>
      </w:r>
      <w:r>
        <w:t>第三十五条の三の五十五）</w:t>
      </w:r>
    </w:p>
    <w:p w:rsidR="002638E2" w:rsidRDefault="00966D63">
      <w:pPr>
        <w:pStyle w:val="ja7"/>
      </w:pPr>
      <w:r>
        <w:t>第四款　加入包括信用購入あつせん業者及び加入個別信用購入あつせん業者（第三十五条の三の五十六</w:t>
      </w:r>
      <w:r>
        <w:t>―</w:t>
      </w:r>
      <w:r>
        <w:t>第三十五条の三の五十九）</w:t>
      </w:r>
    </w:p>
    <w:p w:rsidR="002638E2" w:rsidRDefault="00966D63">
      <w:pPr>
        <w:pStyle w:val="ja6"/>
      </w:pPr>
      <w:r>
        <w:t>第四節　適用除外（第三十五条の三の六十）</w:t>
      </w:r>
    </w:p>
    <w:p w:rsidR="002638E2" w:rsidRDefault="00966D63">
      <w:pPr>
        <w:pStyle w:val="ja5"/>
      </w:pPr>
      <w:r>
        <w:t>第三章の二　前払式特定取引（第三十五条の三の六十一・第三十五条の三の六十二）</w:t>
      </w:r>
    </w:p>
    <w:p w:rsidR="002638E2" w:rsidRDefault="00966D63">
      <w:pPr>
        <w:pStyle w:val="ja5"/>
      </w:pPr>
      <w:r>
        <w:t>第三章の三　指定受託機関（第三十五条の四</w:t>
      </w:r>
      <w:r>
        <w:t>―</w:t>
      </w:r>
      <w:r>
        <w:t>第三十五条の十五）</w:t>
      </w:r>
    </w:p>
    <w:p w:rsidR="002638E2" w:rsidRDefault="00966D63">
      <w:pPr>
        <w:pStyle w:val="ja5"/>
      </w:pPr>
      <w:r>
        <w:t>第三章の四　クレジットカード番号等の適切な管理等</w:t>
      </w:r>
    </w:p>
    <w:p w:rsidR="002638E2" w:rsidRDefault="00966D63">
      <w:pPr>
        <w:pStyle w:val="ja6"/>
      </w:pPr>
      <w:r>
        <w:t>第一節　クレジットカード番号等の適切な管理（第三十五条の十六・第三十五条の十七）</w:t>
      </w:r>
    </w:p>
    <w:p w:rsidR="002638E2" w:rsidRDefault="00966D63">
      <w:pPr>
        <w:pStyle w:val="ja6"/>
      </w:pPr>
      <w:r>
        <w:t>第二節　クレジットカード番号等取扱契約（第三十五条の十七の二</w:t>
      </w:r>
      <w:r>
        <w:t>―</w:t>
      </w:r>
      <w:r>
        <w:t>第三十五条の十七の十五）</w:t>
      </w:r>
    </w:p>
    <w:p w:rsidR="002638E2" w:rsidRDefault="00966D63">
      <w:pPr>
        <w:pStyle w:val="ja5"/>
      </w:pPr>
      <w:r>
        <w:t>第三章の五　認定割賦販売協会（第三十五条の十八</w:t>
      </w:r>
      <w:r>
        <w:t>―</w:t>
      </w:r>
      <w:r>
        <w:t>第三十五条の二十四）</w:t>
      </w:r>
    </w:p>
    <w:p w:rsidR="002638E2" w:rsidRDefault="00966D63">
      <w:pPr>
        <w:pStyle w:val="ja5"/>
      </w:pPr>
      <w:r>
        <w:t>第四章　雑則（第三十六条</w:t>
      </w:r>
      <w:r>
        <w:t>―</w:t>
      </w:r>
      <w:r>
        <w:t>第四十八条）</w:t>
      </w:r>
    </w:p>
    <w:p w:rsidR="002638E2" w:rsidRDefault="00966D63">
      <w:pPr>
        <w:pStyle w:val="ja5"/>
      </w:pPr>
      <w:r>
        <w:lastRenderedPageBreak/>
        <w:t>第五章　罰則（第四十九条</w:t>
      </w:r>
      <w:r>
        <w:t>―</w:t>
      </w:r>
      <w:r>
        <w:t>第五十五条の三）</w:t>
      </w:r>
    </w:p>
    <w:p w:rsidR="002638E2" w:rsidRDefault="00966D63">
      <w:pPr>
        <w:pStyle w:val="jac"/>
      </w:pPr>
      <w:r>
        <w:t>附　則</w:t>
      </w:r>
    </w:p>
    <w:p w:rsidR="002638E2" w:rsidRDefault="002638E2"/>
    <w:p w:rsidR="002638E2" w:rsidRDefault="00966D63">
      <w:pPr>
        <w:pStyle w:val="ja3"/>
      </w:pPr>
      <w:r>
        <w:t>第一章　総則</w:t>
      </w:r>
    </w:p>
    <w:p w:rsidR="002638E2" w:rsidRDefault="002638E2"/>
    <w:p w:rsidR="002638E2" w:rsidRDefault="00966D63">
      <w:pPr>
        <w:pStyle w:val="jaa"/>
      </w:pPr>
      <w:r>
        <w:t>（目的及び運用上の配慮）</w:t>
      </w:r>
    </w:p>
    <w:p w:rsidR="002638E2" w:rsidRDefault="00966D63">
      <w:pPr>
        <w:pStyle w:val="jaf3"/>
      </w:pPr>
      <w:r>
        <w:t>第一条　この法律は、割賦販売等に係る取引の公正の確保、購入者等が受けることのある損害の防止及びクレジットカード番号等の適切な管理等に必要な措置を講ずることにより、割賦販売等に係る取引の健全な発達を図るとともに、購入者等の利益を保護し、あわせて商品等の流通及び役務の提供を円滑にし、もつて国民経済の発展に寄与することを目的とする。</w:t>
      </w:r>
    </w:p>
    <w:p w:rsidR="002638E2" w:rsidRDefault="00966D63">
      <w:pPr>
        <w:pStyle w:val="jaf4"/>
      </w:pPr>
      <w:r>
        <w:t>２　この法律の運用にあたつては、割賦販売等を行なう中小商業者の事業の安定及び振興に留意しなければならない。</w:t>
      </w:r>
    </w:p>
    <w:p w:rsidR="002638E2" w:rsidRDefault="002638E2"/>
    <w:p w:rsidR="002638E2" w:rsidRDefault="00966D63">
      <w:pPr>
        <w:pStyle w:val="jaa"/>
      </w:pPr>
      <w:r>
        <w:t>（定義）</w:t>
      </w:r>
    </w:p>
    <w:p w:rsidR="002638E2" w:rsidRDefault="00966D63">
      <w:pPr>
        <w:pStyle w:val="jaf3"/>
      </w:pPr>
      <w:r>
        <w:t>第二条　この法律において「割賦販売」とは、次に掲げるものをいう。</w:t>
      </w:r>
    </w:p>
    <w:p w:rsidR="002638E2" w:rsidRDefault="00966D63">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含む。）を条件として指定商品若しくは指定権利を販売し、又は指定役務を提供すること。</w:t>
      </w:r>
    </w:p>
    <w:p w:rsidR="002638E2" w:rsidRDefault="00966D63">
      <w:pPr>
        <w:pStyle w:val="jaf6"/>
      </w:pPr>
      <w:r>
        <w:t>二　それを提示し若しくは通知して、又はそれと引換えに、商品若しくは権利を購入し、又は有償で役務の提供を受ける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に第三十八条において「利用者」という。）に交付し又は付与し、あらかじめ定められた時期ごとに、そのカード等の提示若しくは通知を受けて、又はそれと引換えに当該利用者に販売した商品若しくは権利の代金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rsidR="002638E2" w:rsidRDefault="00966D63">
      <w:pPr>
        <w:pStyle w:val="jaf4"/>
      </w:pPr>
      <w:r>
        <w:t>２　この法律において「ローン提携販売」とは、次に掲げるものをいう。</w:t>
      </w:r>
    </w:p>
    <w:p w:rsidR="002638E2" w:rsidRDefault="00966D63">
      <w:pPr>
        <w:pStyle w:val="jaf6"/>
      </w:pPr>
      <w:r>
        <w:t>一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w:t>
      </w:r>
      <w:r>
        <w:lastRenderedPageBreak/>
        <w:t>とを含む。）をして、指定商品若しくは指定権利を販売し、又は指定役務を提供すること。</w:t>
      </w:r>
    </w:p>
    <w:p w:rsidR="002638E2" w:rsidRDefault="00966D63">
      <w:pPr>
        <w:pStyle w:val="jaf6"/>
      </w:pPr>
      <w:r>
        <w:t>二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の提示若しくは通知を受けて、又はそれと引換えに指定商品若しくは指定権利を販売し又は指定役務を提供すること。</w:t>
      </w:r>
    </w:p>
    <w:p w:rsidR="002638E2" w:rsidRDefault="00966D63">
      <w:pPr>
        <w:pStyle w:val="jaf4"/>
      </w:pPr>
      <w:r>
        <w:t>３　この法律において「包括信用購入あつせん」とは、次に掲げるものをいう。</w:t>
      </w:r>
    </w:p>
    <w:p w:rsidR="002638E2" w:rsidRDefault="00966D63">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符号（以下この項及び次項、第三章第一節並びに第三十五条の十六において「カード等」という。）をこれにより商品若しくは権利を購入しようとする者又は役務の提供を受けようとする者（以下この項、同節、同章第三節、同条、第三章の四第二節、第四十一条及び第四十一条の二において「利用者」という。）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あらかじめ定められた時期までに受領すること（当該利用者が当該販売業者から商品若しくは権</w:t>
      </w:r>
      <w:r>
        <w:t>利を購入する契約を締結し、又は当該役務提供事業者から役務の提供を受ける契約を締結した時から二月を超えない範囲内においてあらかじめ定められた時期までに受領することを除く。）。</w:t>
      </w:r>
    </w:p>
    <w:p w:rsidR="002638E2" w:rsidRDefault="00966D63">
      <w:pPr>
        <w:pStyle w:val="jaf6"/>
      </w:pPr>
      <w:r>
        <w:t>二　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あらかじめ定められた時期ごとに当該商品若しくは当該権利の代金又は当該役務の対価の合計額を基礎としてあらかじめ定められた方法により算定して得た金額を受領すること。</w:t>
      </w:r>
    </w:p>
    <w:p w:rsidR="002638E2" w:rsidRDefault="00966D63">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w:t>
      </w:r>
      <w:r>
        <w:lastRenderedPageBreak/>
        <w:t>又は当該役務提供事業者への交付（当該販売業者又は当該役務提供事業者以外の者を通じた当該販売業者又は当該役務提供事業者への交付を含む。）をすると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rsidR="002638E2" w:rsidRDefault="00966D63">
      <w:pPr>
        <w:pStyle w:val="jaf4"/>
      </w:pPr>
      <w:r>
        <w:t>５　この法律において「指定商品」とは、定型的な条件で販売するのに適する商品であつて政令で定めるものをいい、「指定権利」とは、施設を利用し又は役務の提供を受ける権利のうち国民の日常生活に係る取引において販売されるものであつて政令で定めるものをいい、「指定役務」とは、次項、第三十五条の三の六十一、第三十五条の三の六十二、第四十一条及び第四十一条の二を除き、国民の日常生活に係る取引において有償で提供される役務であつて政令で定めるものをいう。</w:t>
      </w:r>
    </w:p>
    <w:p w:rsidR="002638E2" w:rsidRDefault="00966D63">
      <w:pPr>
        <w:pStyle w:val="jaf4"/>
      </w:pPr>
      <w:r>
        <w:t>６　この法律において「前払式特定取引」とは、次の各号に掲げる取引で、当該各号に定める者に対する商品の引渡し又は政令で定める役務（以下この項、第三十五条の三の六十一、第三十五条の三の六十二、第四十一条及び第四十一条の二において「指定役務」という。）の提供に先立つてその者から当該商品の代金又は当該指定役務の対価の全部又は一部を二月以上の期間にわたり、かつ、三回以上に分割して受領するものをいう。</w:t>
      </w:r>
    </w:p>
    <w:p w:rsidR="002638E2" w:rsidRDefault="00966D63">
      <w:pPr>
        <w:pStyle w:val="jaf6"/>
      </w:pPr>
      <w:r>
        <w:t>一　商品の売買の取次ぎ　購入者</w:t>
      </w:r>
    </w:p>
    <w:p w:rsidR="002638E2" w:rsidRDefault="00966D63">
      <w:pPr>
        <w:pStyle w:val="jaf6"/>
      </w:pPr>
      <w:r>
        <w:t>二　指定役務の提供又は指定役務の提供をすること若しくは指定役務の提供を受けることの取次ぎ　当該指定役務の提供を受ける者</w:t>
      </w:r>
    </w:p>
    <w:p w:rsidR="002638E2" w:rsidRDefault="002638E2"/>
    <w:p w:rsidR="002638E2" w:rsidRDefault="00966D63">
      <w:pPr>
        <w:pStyle w:val="ja3"/>
      </w:pPr>
      <w:r>
        <w:t>第二章　割賦販売</w:t>
      </w:r>
    </w:p>
    <w:p w:rsidR="002638E2" w:rsidRDefault="00966D63">
      <w:pPr>
        <w:pStyle w:val="jaf2"/>
      </w:pPr>
      <w:r>
        <w:t>第一節　総則</w:t>
      </w:r>
    </w:p>
    <w:p w:rsidR="002638E2" w:rsidRDefault="002638E2"/>
    <w:p w:rsidR="002638E2" w:rsidRDefault="00966D63">
      <w:pPr>
        <w:pStyle w:val="jaa"/>
      </w:pPr>
      <w:r>
        <w:t>（割賦販売条件の表示）</w:t>
      </w:r>
    </w:p>
    <w:p w:rsidR="002638E2" w:rsidRDefault="00966D63">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rsidR="002638E2" w:rsidRDefault="00966D63">
      <w:pPr>
        <w:pStyle w:val="jaf6"/>
      </w:pPr>
      <w:r>
        <w:t>一　商品若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rsidR="002638E2" w:rsidRDefault="00966D63">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rsidR="002638E2" w:rsidRDefault="00966D63">
      <w:pPr>
        <w:pStyle w:val="jaf6"/>
      </w:pPr>
      <w:r>
        <w:lastRenderedPageBreak/>
        <w:t>三　割賦販売に係る商品若しくは権利の代金又は役務の対価の支払（その支払に充てるための預金の預入れを含む。次項を除き、以下同じ。）の期間及び回数</w:t>
      </w:r>
    </w:p>
    <w:p w:rsidR="002638E2" w:rsidRDefault="00966D63">
      <w:pPr>
        <w:pStyle w:val="jaf6"/>
      </w:pPr>
      <w:r>
        <w:t>四　第十一条に規定する前払式割賦販売以外の割賦販売の場合には、経済産業省令・内閣府令で定める方法により算定した割賦販売の手数料の料率</w:t>
      </w:r>
    </w:p>
    <w:p w:rsidR="002638E2" w:rsidRDefault="00966D63">
      <w:pPr>
        <w:pStyle w:val="jaf6"/>
      </w:pPr>
      <w:r>
        <w:t>五　第十一条に規定する前払式割賦販売の場合には、商品の引渡時期</w:t>
      </w:r>
    </w:p>
    <w:p w:rsidR="002638E2" w:rsidRDefault="00966D63">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2638E2" w:rsidRDefault="00966D63">
      <w:pPr>
        <w:pStyle w:val="jaf6"/>
      </w:pPr>
      <w:r>
        <w:t>一　割賦販売に係る商品若しくは権利の代金又は役務の対価の支払の期間及び回数</w:t>
      </w:r>
    </w:p>
    <w:p w:rsidR="002638E2" w:rsidRDefault="00966D63">
      <w:pPr>
        <w:pStyle w:val="jaf6"/>
      </w:pPr>
      <w:r>
        <w:t>二　経済産業省令・内閣府令で定める方法により算定した割賦販売の手数料の料率</w:t>
      </w:r>
    </w:p>
    <w:p w:rsidR="002638E2" w:rsidRDefault="00966D63">
      <w:pPr>
        <w:pStyle w:val="jaf6"/>
      </w:pPr>
      <w:r>
        <w:t>三　前二号に掲げるもののほか、経済産業省令・内閣府令で定める事項</w:t>
      </w:r>
    </w:p>
    <w:p w:rsidR="002638E2" w:rsidRDefault="00966D63">
      <w:pPr>
        <w:pStyle w:val="jaf4"/>
      </w:pPr>
      <w:r>
        <w:t>３　割賦販売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rsidR="002638E2" w:rsidRDefault="00966D63">
      <w:pPr>
        <w:pStyle w:val="jaf6"/>
      </w:pPr>
      <w:r>
        <w:t>一　利用者が弁済をすべき時期及び当該時期ごとの弁済金の額の算定方法</w:t>
      </w:r>
    </w:p>
    <w:p w:rsidR="002638E2" w:rsidRDefault="00966D63">
      <w:pPr>
        <w:pStyle w:val="jaf6"/>
      </w:pPr>
      <w:r>
        <w:t>二　経済産業省令・内閣府令で定める方法により算定した割賦販売の手数料の料率</w:t>
      </w:r>
    </w:p>
    <w:p w:rsidR="002638E2" w:rsidRDefault="00966D63">
      <w:pPr>
        <w:pStyle w:val="jaf6"/>
      </w:pPr>
      <w:r>
        <w:t>三　前二号に掲げるもののほか、経済産業省令・内閣府令で定める事項</w:t>
      </w:r>
    </w:p>
    <w:p w:rsidR="002638E2" w:rsidRDefault="00966D63">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事項を表示しなければならない。</w:t>
      </w:r>
    </w:p>
    <w:p w:rsidR="002638E2" w:rsidRDefault="002638E2"/>
    <w:p w:rsidR="002638E2" w:rsidRDefault="00966D63">
      <w:pPr>
        <w:pStyle w:val="jaa"/>
      </w:pPr>
      <w:r>
        <w:t>（書面の交付）</w:t>
      </w:r>
    </w:p>
    <w:p w:rsidR="002638E2" w:rsidRDefault="00966D63">
      <w:pPr>
        <w:pStyle w:val="jaf3"/>
      </w:pPr>
      <w:r>
        <w:t>第四条　割賦販売業者は、第二条第一項第一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2638E2" w:rsidRDefault="00966D63">
      <w:pPr>
        <w:pStyle w:val="jaf6"/>
      </w:pPr>
      <w:r>
        <w:t>一　商品若しくは権利の割賦販売価格又は役務の割賦提供価格</w:t>
      </w:r>
    </w:p>
    <w:p w:rsidR="002638E2" w:rsidRDefault="00966D63">
      <w:pPr>
        <w:pStyle w:val="jaf6"/>
      </w:pPr>
      <w:r>
        <w:t>二　賦払金（割賦販売に係る各回ごとの代金の支払分をいう。以下同じ。）の額</w:t>
      </w:r>
    </w:p>
    <w:p w:rsidR="002638E2" w:rsidRDefault="00966D63">
      <w:pPr>
        <w:pStyle w:val="jaf6"/>
      </w:pPr>
      <w:r>
        <w:t>三　賦払金の支払の時期及び方法</w:t>
      </w:r>
    </w:p>
    <w:p w:rsidR="002638E2" w:rsidRDefault="00966D63">
      <w:pPr>
        <w:pStyle w:val="jaf6"/>
      </w:pPr>
      <w:r>
        <w:t>四　商品の引渡時期若しくは権利の移転時期又は役務の提供時期</w:t>
      </w:r>
    </w:p>
    <w:p w:rsidR="002638E2" w:rsidRDefault="00966D63">
      <w:pPr>
        <w:pStyle w:val="jaf6"/>
      </w:pPr>
      <w:r>
        <w:t>五　契約の解除に関する事項</w:t>
      </w:r>
    </w:p>
    <w:p w:rsidR="002638E2" w:rsidRDefault="00966D63">
      <w:pPr>
        <w:pStyle w:val="jaf6"/>
      </w:pPr>
      <w:r>
        <w:t>六　所有権の移転に関する定めがあるときは、その内容</w:t>
      </w:r>
    </w:p>
    <w:p w:rsidR="002638E2" w:rsidRDefault="00966D63">
      <w:pPr>
        <w:pStyle w:val="jaf6"/>
      </w:pPr>
      <w:r>
        <w:t>七　前各号に掲げるもののほか、経済産業省令・内閣府令で定める事項</w:t>
      </w:r>
    </w:p>
    <w:p w:rsidR="002638E2" w:rsidRDefault="00966D63">
      <w:pPr>
        <w:pStyle w:val="jaf4"/>
      </w:pPr>
      <w:r>
        <w:lastRenderedPageBreak/>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rsidR="002638E2" w:rsidRDefault="00966D63">
      <w:pPr>
        <w:pStyle w:val="jaf6"/>
      </w:pPr>
      <w:r>
        <w:t>一　商品若しくは権利の現金販売価格又は役務の現金提供価格</w:t>
      </w:r>
    </w:p>
    <w:p w:rsidR="002638E2" w:rsidRDefault="00966D63">
      <w:pPr>
        <w:pStyle w:val="jaf6"/>
      </w:pPr>
      <w:r>
        <w:t>二　弁済金の支払の方法</w:t>
      </w:r>
    </w:p>
    <w:p w:rsidR="002638E2" w:rsidRDefault="00966D63">
      <w:pPr>
        <w:pStyle w:val="jaf6"/>
      </w:pPr>
      <w:r>
        <w:t>三　商品の引渡時期若しくは権利の移転時期又は役務の提供時期</w:t>
      </w:r>
    </w:p>
    <w:p w:rsidR="002638E2" w:rsidRDefault="00966D63">
      <w:pPr>
        <w:pStyle w:val="jaf6"/>
      </w:pPr>
      <w:r>
        <w:t>四　契約の解除に関する事項</w:t>
      </w:r>
    </w:p>
    <w:p w:rsidR="002638E2" w:rsidRDefault="00966D63">
      <w:pPr>
        <w:pStyle w:val="jaf6"/>
      </w:pPr>
      <w:r>
        <w:t>五　所有権の移転に関する定めがあるときは、その内容</w:t>
      </w:r>
    </w:p>
    <w:p w:rsidR="002638E2" w:rsidRDefault="00966D63">
      <w:pPr>
        <w:pStyle w:val="jaf6"/>
      </w:pPr>
      <w:r>
        <w:t>六　前各号に掲げるもののほか、経済産業省令・内閣府令で定める事項</w:t>
      </w:r>
    </w:p>
    <w:p w:rsidR="002638E2" w:rsidRDefault="00966D63">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を受ける者に交付しなければならない。</w:t>
      </w:r>
    </w:p>
    <w:p w:rsidR="002638E2" w:rsidRDefault="00966D63">
      <w:pPr>
        <w:pStyle w:val="jaf6"/>
      </w:pPr>
      <w:r>
        <w:t>一　弁済金を支払うべき時期</w:t>
      </w:r>
    </w:p>
    <w:p w:rsidR="002638E2" w:rsidRDefault="00966D63">
      <w:pPr>
        <w:pStyle w:val="jaf6"/>
      </w:pPr>
      <w:r>
        <w:t>二　前号の時期に支払われるべき弁済金の額及びその算定根拠</w:t>
      </w:r>
    </w:p>
    <w:p w:rsidR="002638E2" w:rsidRDefault="002638E2"/>
    <w:p w:rsidR="002638E2" w:rsidRDefault="00966D63">
      <w:pPr>
        <w:pStyle w:val="jaa"/>
      </w:pPr>
      <w:r>
        <w:t>（情報通信の技術を利用する方法）</w:t>
      </w:r>
    </w:p>
    <w:p w:rsidR="002638E2" w:rsidRDefault="00966D63">
      <w:pPr>
        <w:pStyle w:val="jaf3"/>
      </w:pPr>
      <w:r>
        <w:t>第四条の二　割賦販売業者は、第三条第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rsidR="002638E2" w:rsidRDefault="002638E2"/>
    <w:p w:rsidR="002638E2" w:rsidRDefault="00966D63">
      <w:pPr>
        <w:pStyle w:val="jaa"/>
      </w:pPr>
      <w:r>
        <w:t>（契約の解除等の制限）</w:t>
      </w:r>
    </w:p>
    <w:p w:rsidR="002638E2" w:rsidRDefault="00966D63">
      <w:pPr>
        <w:pStyle w:val="jaf3"/>
      </w:pPr>
      <w:r>
        <w:t>第五条　割賦販売業者は、割賦販売の方法により指定商品若しくは指定権利を販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rsidR="002638E2" w:rsidRDefault="00966D63">
      <w:pPr>
        <w:pStyle w:val="jaf4"/>
      </w:pPr>
      <w:r>
        <w:t>２　前項の規定に反する特約は、無効とする。</w:t>
      </w:r>
    </w:p>
    <w:p w:rsidR="002638E2" w:rsidRDefault="002638E2"/>
    <w:p w:rsidR="002638E2" w:rsidRDefault="00966D63">
      <w:pPr>
        <w:pStyle w:val="jaa"/>
      </w:pPr>
      <w:r>
        <w:t>（契約の解除等に伴う損害賠償等の額の制限）</w:t>
      </w:r>
    </w:p>
    <w:p w:rsidR="002638E2" w:rsidRDefault="00966D63">
      <w:pPr>
        <w:pStyle w:val="jaf3"/>
      </w:pPr>
      <w:r>
        <w:t>第六条　割賦販売業者は、第二条第一項第一号に規定する割賦販売の方法により指定商品若しくは指定権利を販売する契約又は指定役務を提供する契約が解除された場合（第三項及び第四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2638E2" w:rsidRDefault="00966D63">
      <w:pPr>
        <w:pStyle w:val="jaf6"/>
      </w:pPr>
      <w:r>
        <w:t>一　当該商品又は当該権利が返還された場合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rsidR="002638E2" w:rsidRDefault="00966D63">
      <w:pPr>
        <w:pStyle w:val="jaf6"/>
      </w:pPr>
      <w:r>
        <w:t>二　当該商品又は当該権利が返還されない場合　当該商品又は当該権利の割賦販売価格に相当する額</w:t>
      </w:r>
    </w:p>
    <w:p w:rsidR="002638E2" w:rsidRDefault="00966D63">
      <w:pPr>
        <w:pStyle w:val="jaf6"/>
      </w:pPr>
      <w:r>
        <w:t>三　当該商品又は当該権利を販売する契約又は当該役務を提供する契約の解除が当該商品の引渡し若しくは当該権利の移転又は当該役務の提供の開始前である場合（次号に掲げる場合を除く。）　契約の締結及び履行のために通常要する費用の額</w:t>
      </w:r>
    </w:p>
    <w:p w:rsidR="002638E2" w:rsidRDefault="00966D63">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契約の締結及び履行のために通常要する費用の額として当該役務ごとに同条第二項第二号の政令で定める額</w:t>
      </w:r>
    </w:p>
    <w:p w:rsidR="002638E2" w:rsidRDefault="00966D63">
      <w:pPr>
        <w:pStyle w:val="jaf6"/>
      </w:pPr>
      <w:r>
        <w:t>五　当該役務を提供する契約の解除が当該役務の提供の開始後である場合（次号に掲げる場合を除く。）　提供された当該役務の対価に相当する額に、当該役務の割賦提供価格に相当する額から当該役務の現金提供価格に相当する額を控除した額を加算した額</w:t>
      </w:r>
    </w:p>
    <w:p w:rsidR="002638E2" w:rsidRDefault="00966D63">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rsidR="002638E2" w:rsidRDefault="00966D63">
      <w:pPr>
        <w:pStyle w:val="jaf9"/>
      </w:pPr>
      <w:r>
        <w:t>イ　提供された当該役務の対価に相当する額に、当該役務の割賦提供価格に相当する額から当該役務の現金提供価格に相当する額を控除した額を加算した額</w:t>
      </w:r>
    </w:p>
    <w:p w:rsidR="002638E2" w:rsidRDefault="00966D63">
      <w:pPr>
        <w:pStyle w:val="jaf9"/>
      </w:pPr>
      <w:r>
        <w:t>ロ　当該役務を提供する契約の解除によつて通常生ずる損害の額として当該役務ごとに同条第二項第一号ロの政令で定める額</w:t>
      </w:r>
    </w:p>
    <w:p w:rsidR="002638E2" w:rsidRDefault="00966D63">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rsidR="002638E2" w:rsidRDefault="00966D63">
      <w:pPr>
        <w:pStyle w:val="jaf4"/>
      </w:pPr>
      <w:r>
        <w:t>３　割賦販売業者は、第二条第一項第一号に規定する割賦販売の方法により指定商品若しくは指定権利を販売する契約又は指定役務を提供する契約が特定商取引に関する法律第三十七条第二項に規定する連鎖販売契約に該当する場合であつて、当該契約が同法第四十条の二第一項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る者に対して請求することができない。</w:t>
      </w:r>
    </w:p>
    <w:p w:rsidR="002638E2" w:rsidRDefault="00966D63">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rsidR="002638E2" w:rsidRDefault="00966D63">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されたものを除く。）の割賦販売価格に相当する額</w:t>
      </w:r>
    </w:p>
    <w:p w:rsidR="002638E2" w:rsidRDefault="00966D63">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rsidR="002638E2" w:rsidRDefault="00966D63">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提供された当該役務（当該連鎖販売契約に基づき提供されたものに限る。）の対価に相当する額に、当該役務の割賦提供価格に相当する額から当該役務の現金提供価格に相当する額を控除した額を加算した額</w:t>
      </w:r>
    </w:p>
    <w:p w:rsidR="002638E2" w:rsidRDefault="00966D63">
      <w:pPr>
        <w:pStyle w:val="jaf4"/>
      </w:pPr>
      <w:r>
        <w:t>４　割賦販売業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とができない。</w:t>
      </w:r>
    </w:p>
    <w:p w:rsidR="002638E2" w:rsidRDefault="00966D63">
      <w:pPr>
        <w:pStyle w:val="jaf6"/>
      </w:pPr>
      <w:r>
        <w:t>一　当該商品若しくは当該権利が返還された場合又は当該商品販売契約の解除が当該商品の引渡し若しくは当該権利の移転前である場合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rsidR="002638E2" w:rsidRDefault="00966D63">
      <w:pPr>
        <w:pStyle w:val="jaf6"/>
      </w:pPr>
      <w:r>
        <w:t>二　当該商品又は当該権利が返還されない場合　当該商品又は当該権利の割賦販売価格に相当する額</w:t>
      </w:r>
    </w:p>
    <w:p w:rsidR="002638E2" w:rsidRDefault="002638E2"/>
    <w:p w:rsidR="002638E2" w:rsidRDefault="00966D63">
      <w:pPr>
        <w:pStyle w:val="jaa"/>
      </w:pPr>
      <w:r>
        <w:t>（所有権に関する推定）</w:t>
      </w:r>
    </w:p>
    <w:p w:rsidR="002638E2" w:rsidRDefault="00966D63">
      <w:pPr>
        <w:pStyle w:val="jaf3"/>
      </w:pPr>
      <w:r>
        <w:t>第七条　第二条第一項第一号に規定する割賦販売の方法により販売された指定商品（耐久性を有するものとして政令で定めるものに限る。）の所有権は、賦払金の全部の支払の義務が履行される時までは、割賦販売業者に留保されたものと推定する。</w:t>
      </w:r>
    </w:p>
    <w:p w:rsidR="002638E2" w:rsidRDefault="002638E2"/>
    <w:p w:rsidR="002638E2" w:rsidRDefault="00966D63">
      <w:pPr>
        <w:pStyle w:val="jaa"/>
      </w:pPr>
      <w:r>
        <w:t>（適用除外）</w:t>
      </w:r>
    </w:p>
    <w:p w:rsidR="002638E2" w:rsidRDefault="00966D63">
      <w:pPr>
        <w:pStyle w:val="jaf3"/>
      </w:pPr>
      <w:r>
        <w:t>第八条　この章の規定は、次の割賦販売については、適用しない。</w:t>
      </w:r>
    </w:p>
    <w:p w:rsidR="002638E2" w:rsidRDefault="00966D63">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rsidR="002638E2" w:rsidRDefault="00966D63">
      <w:pPr>
        <w:pStyle w:val="jaf9"/>
      </w:pPr>
      <w:r>
        <w:t>イ　連鎖販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という。）を含む。）のうち、その連鎖販売業に係る商品若しくは権利の販売又は役務の提供を店舗その他これに類似する設備によらないで行う個人との契約（以下「連鎖販売個人契約」という。）</w:t>
      </w:r>
    </w:p>
    <w:p w:rsidR="002638E2" w:rsidRDefault="00966D63">
      <w:pPr>
        <w:pStyle w:val="jaf9"/>
      </w:pPr>
      <w:r>
        <w:t>ロ　業務提供誘引販売業（特定商取引に関する法律第五十一条第一項に規定する業務提供誘引販売業をいう。以下同じ。）に係る業務提供誘引販売取引（同項に規定する業務提供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rsidR="002638E2" w:rsidRDefault="00966D63">
      <w:pPr>
        <w:pStyle w:val="jaf6"/>
      </w:pPr>
      <w:r>
        <w:t>二　本邦外に在る者に対して行う割賦販売</w:t>
      </w:r>
    </w:p>
    <w:p w:rsidR="002638E2" w:rsidRDefault="00966D63">
      <w:pPr>
        <w:pStyle w:val="jaf6"/>
      </w:pPr>
      <w:r>
        <w:t>三　国又は地方公共団体が行う割賦販売</w:t>
      </w:r>
    </w:p>
    <w:p w:rsidR="002638E2" w:rsidRDefault="00966D63">
      <w:pPr>
        <w:pStyle w:val="jaf6"/>
      </w:pPr>
      <w:r>
        <w:t>四　次の団体がその直接又は間接の構成員に対して行う割賦販売（当該団体が構成員以外の者にその事業又は施設を利用させることができる場合には、これらの者に対して行う割賦販売を含む。）</w:t>
      </w:r>
    </w:p>
    <w:p w:rsidR="002638E2" w:rsidRDefault="00966D63">
      <w:pPr>
        <w:pStyle w:val="jaf9"/>
      </w:pPr>
      <w:r>
        <w:t>イ　特別の法律に基づいて設立された組合並びにその連合会及び中央会</w:t>
      </w:r>
    </w:p>
    <w:p w:rsidR="002638E2" w:rsidRDefault="00966D63">
      <w:pPr>
        <w:pStyle w:val="jaf9"/>
      </w:pPr>
      <w:r>
        <w:t>ロ　国家公務員法（昭和二十二年法律第百二十号）第百八条の二又は地方公務員法（昭和二十五年法律第二百六十一号）第五十二条の団体</w:t>
      </w:r>
    </w:p>
    <w:p w:rsidR="002638E2" w:rsidRDefault="00966D63">
      <w:pPr>
        <w:pStyle w:val="jaf9"/>
      </w:pPr>
      <w:r>
        <w:t>ハ　労働組合</w:t>
      </w:r>
    </w:p>
    <w:p w:rsidR="002638E2" w:rsidRDefault="00966D63">
      <w:pPr>
        <w:pStyle w:val="jaf6"/>
      </w:pPr>
      <w:r>
        <w:t>五　事業者がその従業者に対して行う割賦販売</w:t>
      </w:r>
    </w:p>
    <w:p w:rsidR="002638E2" w:rsidRDefault="00966D63">
      <w:pPr>
        <w:pStyle w:val="jaf6"/>
      </w:pPr>
      <w:r>
        <w:t>六　無尽業法（昭和六年法律第四十二号）第一条に規定する無尽に該当する割賦販売</w:t>
      </w:r>
    </w:p>
    <w:p w:rsidR="002638E2" w:rsidRDefault="002638E2"/>
    <w:p w:rsidR="002638E2" w:rsidRDefault="00966D63">
      <w:pPr>
        <w:pStyle w:val="jaf2"/>
      </w:pPr>
      <w:r>
        <w:t>第二節　割賦販売の標準条件</w:t>
      </w:r>
    </w:p>
    <w:p w:rsidR="002638E2" w:rsidRDefault="002638E2"/>
    <w:p w:rsidR="002638E2" w:rsidRDefault="00966D63">
      <w:pPr>
        <w:pStyle w:val="jaa"/>
      </w:pPr>
      <w:r>
        <w:t>（標準条件の公示）</w:t>
      </w:r>
    </w:p>
    <w:p w:rsidR="002638E2" w:rsidRDefault="00966D63">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rsidR="002638E2" w:rsidRDefault="002638E2"/>
    <w:p w:rsidR="002638E2" w:rsidRDefault="00966D63">
      <w:pPr>
        <w:pStyle w:val="jaa"/>
      </w:pPr>
      <w:r>
        <w:t>（勧告）</w:t>
      </w:r>
    </w:p>
    <w:p w:rsidR="002638E2" w:rsidRDefault="00966D63">
      <w:pPr>
        <w:pStyle w:val="jaf3"/>
      </w:pPr>
      <w:r>
        <w:t>第十条　主務大臣は、割賦販売業者が前条の規定により告示した割合より著しく低い第一回の賦払金の額の割賦販売価格に対する割合又は同条の規定により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rsidR="002638E2" w:rsidRDefault="00966D63">
      <w:pPr>
        <w:pStyle w:val="jaf4"/>
      </w:pPr>
      <w:r>
        <w:t>２　前項の規定による勧告は、告示により行なうことができる。</w:t>
      </w:r>
    </w:p>
    <w:p w:rsidR="002638E2" w:rsidRDefault="002638E2"/>
    <w:p w:rsidR="002638E2" w:rsidRDefault="00966D63">
      <w:pPr>
        <w:pStyle w:val="jaf2"/>
      </w:pPr>
      <w:r>
        <w:t>第三節　前払式割賦販売</w:t>
      </w:r>
    </w:p>
    <w:p w:rsidR="002638E2" w:rsidRDefault="002638E2"/>
    <w:p w:rsidR="002638E2" w:rsidRDefault="00966D63">
      <w:pPr>
        <w:pStyle w:val="jaa"/>
      </w:pPr>
      <w:r>
        <w:t>（前払式割賦販売業の許可）</w:t>
      </w:r>
    </w:p>
    <w:p w:rsidR="002638E2" w:rsidRDefault="00966D63">
      <w:pPr>
        <w:pStyle w:val="jaf3"/>
      </w:pPr>
      <w:r>
        <w:t>第十一条　指定商品を引き渡すに先立つて購入者から二回以上にわたりその代金の全部又は一部を受領する第二条第一項第一号に規定する割賦販売（以下「前払式割賦販売」という。）は、経済産業大臣の許可を受けた者でなければ、業として営んではならない。ただし、次の場合は、この限りでない。</w:t>
      </w:r>
    </w:p>
    <w:p w:rsidR="002638E2" w:rsidRDefault="00966D63">
      <w:pPr>
        <w:pStyle w:val="jaf6"/>
      </w:pPr>
      <w:r>
        <w:t>一　指定商品の前払式割賦販売の方法による年間の販売額が政令で定める金額に満たない場合</w:t>
      </w:r>
    </w:p>
    <w:p w:rsidR="002638E2" w:rsidRDefault="00966D63">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処分があるまでの間を含む。）当該商品を販売するとき。</w:t>
      </w:r>
    </w:p>
    <w:p w:rsidR="002638E2" w:rsidRDefault="00966D63">
      <w:pPr>
        <w:pStyle w:val="jaf6"/>
      </w:pPr>
      <w:r>
        <w:t>三　前号の期間が経過した後において、その期間の末日までに締結した同号の指定商品の前払式割賦販売の契約に基づく取引を結了する目的の範囲内で営む場合</w:t>
      </w:r>
    </w:p>
    <w:p w:rsidR="002638E2" w:rsidRDefault="002638E2"/>
    <w:p w:rsidR="002638E2" w:rsidRDefault="00966D63">
      <w:pPr>
        <w:pStyle w:val="jaa"/>
      </w:pPr>
      <w:r>
        <w:t>（許可の申請）</w:t>
      </w:r>
    </w:p>
    <w:p w:rsidR="002638E2" w:rsidRDefault="00966D63">
      <w:pPr>
        <w:pStyle w:val="jaf3"/>
      </w:pPr>
      <w:r>
        <w:t>第十二条　前条の許可を受けようとする者は、次の事項を記載した申請書を経済産業大臣に提出しなければならない。</w:t>
      </w:r>
    </w:p>
    <w:p w:rsidR="002638E2" w:rsidRDefault="00966D63">
      <w:pPr>
        <w:pStyle w:val="jaf6"/>
      </w:pPr>
      <w:r>
        <w:t>一　名称</w:t>
      </w:r>
    </w:p>
    <w:p w:rsidR="002638E2" w:rsidRDefault="00966D63">
      <w:pPr>
        <w:pStyle w:val="jaf6"/>
      </w:pPr>
      <w:r>
        <w:t>二　本店その他の営業所及び代理店の名称及び所在地</w:t>
      </w:r>
    </w:p>
    <w:p w:rsidR="002638E2" w:rsidRDefault="00966D63">
      <w:pPr>
        <w:pStyle w:val="jaf6"/>
      </w:pPr>
      <w:r>
        <w:t>三　資本金又は出資の額及び役員の氏名</w:t>
      </w:r>
    </w:p>
    <w:p w:rsidR="002638E2" w:rsidRDefault="00966D63">
      <w:pPr>
        <w:pStyle w:val="jaf6"/>
      </w:pPr>
      <w:r>
        <w:t>四　前払式割賦販売の方法により販売しようとする指定商品の種類</w:t>
      </w:r>
    </w:p>
    <w:p w:rsidR="002638E2" w:rsidRDefault="00966D63">
      <w:pPr>
        <w:pStyle w:val="jaf4"/>
      </w:pPr>
      <w:r>
        <w:t>２　前項の申請書には、定款、登記事項証明書、前払式割賦販売契約約款その他経済産業省令で定める書類を添付しなければならない。ただし、経済産業省令で定める場合は、登記事項証明書の添付を省略することができる。</w:t>
      </w:r>
    </w:p>
    <w:p w:rsidR="002638E2" w:rsidRDefault="00966D63">
      <w:pPr>
        <w:pStyle w:val="jaf4"/>
      </w:pPr>
      <w:r>
        <w:t>３　前項の場合において、定款が電磁的記録（電子的方式、磁気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rsidR="002638E2" w:rsidRDefault="002638E2"/>
    <w:p w:rsidR="002638E2" w:rsidRDefault="00966D63">
      <w:pPr>
        <w:pStyle w:val="jaf3"/>
      </w:pPr>
      <w:r>
        <w:t>第十三条　削除</w:t>
      </w:r>
    </w:p>
    <w:p w:rsidR="002638E2" w:rsidRDefault="002638E2"/>
    <w:p w:rsidR="002638E2" w:rsidRDefault="00966D63">
      <w:pPr>
        <w:pStyle w:val="jaf3"/>
      </w:pPr>
      <w:r>
        <w:t>第十四条　削除</w:t>
      </w:r>
    </w:p>
    <w:p w:rsidR="002638E2" w:rsidRDefault="002638E2"/>
    <w:p w:rsidR="002638E2" w:rsidRDefault="00966D63">
      <w:pPr>
        <w:pStyle w:val="jaa"/>
      </w:pPr>
      <w:r>
        <w:t>（許可の基準）</w:t>
      </w:r>
    </w:p>
    <w:p w:rsidR="002638E2" w:rsidRDefault="00966D63">
      <w:pPr>
        <w:pStyle w:val="jaf3"/>
      </w:pPr>
      <w:r>
        <w:t>第十五条　経済産業大臣は、第十一条の許可の申請をした者が次の各号のいずれかに該当すると認めるときは、同条の許可をしてはならない。</w:t>
      </w:r>
    </w:p>
    <w:p w:rsidR="002638E2" w:rsidRDefault="00966D63">
      <w:pPr>
        <w:pStyle w:val="jaf6"/>
      </w:pPr>
      <w:r>
        <w:t>一　法人でない者</w:t>
      </w:r>
    </w:p>
    <w:p w:rsidR="002638E2" w:rsidRDefault="00966D63">
      <w:pPr>
        <w:pStyle w:val="jaf6"/>
      </w:pPr>
      <w:r>
        <w:t>二　資本金又は出資の額が購入者の利益を保護するため必要かつ適当であると認められる金額で政令で定めるものに満たない法人</w:t>
      </w:r>
    </w:p>
    <w:p w:rsidR="002638E2" w:rsidRDefault="00966D63">
      <w:pPr>
        <w:pStyle w:val="jaf6"/>
      </w:pPr>
      <w:r>
        <w:t>三　資産の合計額から負債の合計額を控除した額が資本金又は出資の額の百分の九十に相当する額に満たない法人</w:t>
      </w:r>
    </w:p>
    <w:p w:rsidR="002638E2" w:rsidRDefault="00966D63">
      <w:pPr>
        <w:pStyle w:val="jaf6"/>
      </w:pPr>
      <w:r>
        <w:t>四　前二号に掲げるもののほか、その行おうとする前払式割賦販売に係る業務を健全に遂行するに足りる財産的基礎を有しない法人</w:t>
      </w:r>
    </w:p>
    <w:p w:rsidR="002638E2" w:rsidRDefault="00966D63">
      <w:pPr>
        <w:pStyle w:val="jaf6"/>
      </w:pPr>
      <w:r>
        <w:t>五　前払式割賦販売契約約款の内容が経済産業省令・内閣府令で定める基準に適合しない法人</w:t>
      </w:r>
    </w:p>
    <w:p w:rsidR="002638E2" w:rsidRDefault="00966D63">
      <w:pPr>
        <w:pStyle w:val="jaf6"/>
      </w:pPr>
      <w:r>
        <w:t>六　第二十三条第一項又は第二項の規定により許可を取り消され、その取消しの日から二年を経過しない法人</w:t>
      </w:r>
    </w:p>
    <w:p w:rsidR="002638E2" w:rsidRDefault="00966D63">
      <w:pPr>
        <w:pStyle w:val="jaf6"/>
      </w:pPr>
      <w:r>
        <w:t>七　この法律の規定により罰金の刑に処せられ、その刑の執行を終わり、又は執行を受けることがなくなつた日から二年を経過しない法人</w:t>
      </w:r>
    </w:p>
    <w:p w:rsidR="002638E2" w:rsidRDefault="00966D63">
      <w:pPr>
        <w:pStyle w:val="jaf6"/>
      </w:pPr>
      <w:r>
        <w:t>八　役員のうちに次のいずれかに該当する者のある法人</w:t>
      </w:r>
    </w:p>
    <w:p w:rsidR="002638E2" w:rsidRDefault="00966D63">
      <w:pPr>
        <w:pStyle w:val="jaf9"/>
      </w:pPr>
      <w:r>
        <w:t>イ　破産手続開始の決定を受けて復権を得ない者</w:t>
      </w:r>
    </w:p>
    <w:p w:rsidR="002638E2" w:rsidRDefault="00966D63">
      <w:pPr>
        <w:pStyle w:val="jaf9"/>
      </w:pPr>
      <w:r>
        <w:t>ロ　禁錮以上の刑に処せられ、又はこの法律の規定により罰金の刑に処せられ、その刑の執行を終わり、又は執行を受けることがなくなつた日から二年を経過しない者</w:t>
      </w:r>
    </w:p>
    <w:p w:rsidR="002638E2" w:rsidRDefault="00966D63">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p w:rsidR="002638E2" w:rsidRDefault="00966D63">
      <w:pPr>
        <w:pStyle w:val="jaf4"/>
      </w:pPr>
      <w:r>
        <w:t>２　前項第三号の資産の合計額及び負債の合計額は、政令で定めるところにより計算しなければならない。</w:t>
      </w:r>
    </w:p>
    <w:p w:rsidR="002638E2" w:rsidRDefault="00966D63">
      <w:pPr>
        <w:pStyle w:val="jaf4"/>
      </w:pPr>
      <w:r>
        <w:t>３　経済産業大臣は、第十一条の許可の申請があつた場合において、不許可の処分をしたときは、遅滞なく、その理由を示して、その旨を申請者に通知しなければならない。</w:t>
      </w:r>
    </w:p>
    <w:p w:rsidR="002638E2" w:rsidRDefault="002638E2"/>
    <w:p w:rsidR="002638E2" w:rsidRDefault="00966D63">
      <w:pPr>
        <w:pStyle w:val="jaa"/>
      </w:pPr>
      <w:r>
        <w:t>（営業保証金の供託等）</w:t>
      </w:r>
    </w:p>
    <w:p w:rsidR="002638E2" w:rsidRDefault="00966D63">
      <w:pPr>
        <w:pStyle w:val="jaf3"/>
      </w:pPr>
      <w:r>
        <w:t>第十六条　許可割賦販売業者は、営業保証金を主たる営業所のもよりの供託所に供託しなければならない。</w:t>
      </w:r>
    </w:p>
    <w:p w:rsidR="002638E2" w:rsidRDefault="00966D63">
      <w:pPr>
        <w:pStyle w:val="jaf4"/>
      </w:pPr>
      <w:r>
        <w:t>２　許可割賦販売業者は、営業保証金を供託したときは、供託物受入れの記載のある供託書の写しを添附して、その旨を経済産業大臣に届け出なければならない。</w:t>
      </w:r>
    </w:p>
    <w:p w:rsidR="002638E2" w:rsidRDefault="00966D63">
      <w:pPr>
        <w:pStyle w:val="jaf4"/>
      </w:pPr>
      <w:r>
        <w:t>３　許可割賦販売業者は、前項の規定による届出をした後でなければ、前払式割賦販売の営業を開始してはならない。</w:t>
      </w:r>
    </w:p>
    <w:p w:rsidR="002638E2" w:rsidRDefault="002638E2"/>
    <w:p w:rsidR="002638E2" w:rsidRDefault="00966D63">
      <w:pPr>
        <w:pStyle w:val="jaf3"/>
      </w:pPr>
      <w:r>
        <w:t>第十七条　前条第一項の営業保証金の額は、主たる営業所につき十万円、その他の営業所又は代理店につき営業所又は代理店ごとに五万円の割合による金額の合計額とする。</w:t>
      </w:r>
    </w:p>
    <w:p w:rsidR="002638E2" w:rsidRDefault="00966D63">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rsidR="002638E2" w:rsidRDefault="002638E2"/>
    <w:p w:rsidR="002638E2" w:rsidRDefault="00966D63">
      <w:pPr>
        <w:pStyle w:val="jaf3"/>
      </w:pPr>
      <w:r>
        <w:t>第十八条　許可割賦販売業者は、営業の開始後新たに営業所又は代理店を設置したときは、当該営業所又は代理店につき前条第一項に規定する割合による金額の営業保証金を供託しなければならない。</w:t>
      </w:r>
    </w:p>
    <w:p w:rsidR="002638E2" w:rsidRDefault="00966D63">
      <w:pPr>
        <w:pStyle w:val="jaf4"/>
      </w:pPr>
      <w:r>
        <w:t>２　第十六条及び前条第二項の規定は、前項の規定により供託する場合に準用する。</w:t>
      </w:r>
    </w:p>
    <w:p w:rsidR="002638E2" w:rsidRDefault="002638E2"/>
    <w:p w:rsidR="002638E2" w:rsidRDefault="00966D63">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rsidR="002638E2" w:rsidRDefault="00966D63">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金を取り戻すことができる理由が発生した時から十年を経過したときは、この限りでない。</w:t>
      </w:r>
    </w:p>
    <w:p w:rsidR="002638E2" w:rsidRDefault="00966D63">
      <w:pPr>
        <w:pStyle w:val="jaf4"/>
      </w:pPr>
      <w:r>
        <w:t>３　前項の公告その他第一項の規定による営業保証金の取戻しに関し必要な事項は、法務省令・経済産業省令で定める。</w:t>
      </w:r>
    </w:p>
    <w:p w:rsidR="002638E2" w:rsidRDefault="002638E2"/>
    <w:p w:rsidR="002638E2" w:rsidRDefault="00966D63">
      <w:pPr>
        <w:pStyle w:val="jaa"/>
      </w:pPr>
      <w:r>
        <w:t>（前受金保全措置）</w:t>
      </w:r>
    </w:p>
    <w:p w:rsidR="002638E2" w:rsidRDefault="00966D63">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その旨を経済産業大臣に届け出た後でなければ、基準日の翌日から起算して五十日を経過した日以後においては、新たに前払式割賦販売の契約を締結してはならない。</w:t>
      </w:r>
    </w:p>
    <w:p w:rsidR="002638E2" w:rsidRDefault="00966D63">
      <w:pPr>
        <w:pStyle w:val="jaf4"/>
      </w:pPr>
      <w:r>
        <w:t>２　前受金保全措置は、前受業務保証金の供託又は前受業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当する額（以下「基準額」という。）をその契約によつて生じた債務の弁済に充てることができるものとする。</w:t>
      </w:r>
    </w:p>
    <w:p w:rsidR="002638E2" w:rsidRDefault="00966D63">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者のために委託額に相当する額の前受業務保証金を供託することを約する契約とする。</w:t>
      </w:r>
    </w:p>
    <w:p w:rsidR="002638E2" w:rsidRDefault="00966D63">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rsidR="002638E2" w:rsidRDefault="00966D63">
      <w:pPr>
        <w:pStyle w:val="jaf4"/>
      </w:pPr>
      <w:r>
        <w:t>５　第十六条第一項及び第十七条第二項の規定は、前受金保全措置として前受業務保証金を供託する場合に準用する。</w:t>
      </w:r>
    </w:p>
    <w:p w:rsidR="002638E2" w:rsidRDefault="002638E2"/>
    <w:p w:rsidR="002638E2" w:rsidRDefault="00966D63">
      <w:pPr>
        <w:pStyle w:val="jaf3"/>
      </w:pPr>
      <w:r>
        <w:t>第十八条の四　前受金保全措置を講じた許可割賦販売業者は、基準日ごとに、当該基準日に係る基準額についての前受金保全措置につき、書面で、経済産業大臣に届け出なければならない。</w:t>
      </w:r>
    </w:p>
    <w:p w:rsidR="002638E2" w:rsidRDefault="00966D63">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rsidR="002638E2" w:rsidRDefault="002638E2"/>
    <w:p w:rsidR="002638E2" w:rsidRDefault="00966D63">
      <w:pPr>
        <w:pStyle w:val="jaf3"/>
      </w:pPr>
      <w:r>
        <w:t>第十八条の五　前受金保全措置を講じている許可割賦販売業者は、基準日において前払式割賦販売の契約を締結している者から当該基準日までにその契約に係る商品の代金の全部又は一部として受領した前受金の合計額の二分の一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rsidR="002638E2" w:rsidRDefault="00966D63">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一部を解除することができる。</w:t>
      </w:r>
    </w:p>
    <w:p w:rsidR="002638E2" w:rsidRDefault="00966D63">
      <w:pPr>
        <w:pStyle w:val="jaf4"/>
      </w:pPr>
      <w:r>
        <w:t>３　前二項の規定による前受業務保証金の取戻しは、経済産業省令で定めるところにより、経済産業大臣の承認を受けなければ、することができない。</w:t>
      </w:r>
    </w:p>
    <w:p w:rsidR="002638E2" w:rsidRDefault="00966D63">
      <w:pPr>
        <w:pStyle w:val="jaf4"/>
      </w:pPr>
      <w:r>
        <w:t>４　前項に定めるもののほか、第一項又は第二項の規定による前受業務保証金の取戻しに関し必要な事項は、法務省令・経済産業省令で定める。</w:t>
      </w:r>
    </w:p>
    <w:p w:rsidR="002638E2" w:rsidRDefault="00966D63">
      <w:pPr>
        <w:pStyle w:val="jaf4"/>
      </w:pPr>
      <w:r>
        <w:t>５　第一項又は第二項の規定による供託委託契約の解除は、経済産業省令で定めるところにより、経済産業大臣の承認を受けなければ、その効力を生じない。</w:t>
      </w:r>
    </w:p>
    <w:p w:rsidR="002638E2" w:rsidRDefault="00966D63">
      <w:pPr>
        <w:pStyle w:val="jaf4"/>
      </w:pPr>
      <w:r>
        <w:t>６　前受金保全措置としての供託委託契約は、第一項又は第二項の規定による場合のほか、その全部又は一部を解除することができない。ただし、当該供託委託契約の一部を解除した場合において、なお当該供託委託契約が第十八条の三第三項に規定する要件を満たすものであるときは、この限りでない。</w:t>
      </w:r>
    </w:p>
    <w:p w:rsidR="002638E2" w:rsidRDefault="00966D63">
      <w:pPr>
        <w:pStyle w:val="jaf4"/>
      </w:pPr>
      <w:r>
        <w:t>７　前項の規定に反する特約は、無効とする。</w:t>
      </w:r>
    </w:p>
    <w:p w:rsidR="002638E2" w:rsidRDefault="002638E2"/>
    <w:p w:rsidR="002638E2" w:rsidRDefault="00966D63">
      <w:pPr>
        <w:pStyle w:val="jaa"/>
      </w:pPr>
      <w:r>
        <w:t>（承継）</w:t>
      </w:r>
    </w:p>
    <w:p w:rsidR="002638E2" w:rsidRDefault="00966D63">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いずれかに該当するときは、この限りでない。</w:t>
      </w:r>
    </w:p>
    <w:p w:rsidR="002638E2" w:rsidRDefault="00966D63">
      <w:pPr>
        <w:pStyle w:val="jaf4"/>
      </w:pPr>
      <w:r>
        <w:t>２　前項の規定により許可割賦販売業者の地位を承継した者は、遅滞なく、その事実を証する書面を添附して、その旨を経済産業大臣に届け出なければならない。</w:t>
      </w:r>
    </w:p>
    <w:p w:rsidR="002638E2" w:rsidRDefault="002638E2"/>
    <w:p w:rsidR="002638E2" w:rsidRDefault="00966D63">
      <w:pPr>
        <w:pStyle w:val="jaa"/>
      </w:pPr>
      <w:r>
        <w:t>（変更の届出等）</w:t>
      </w:r>
    </w:p>
    <w:p w:rsidR="002638E2" w:rsidRDefault="00966D63">
      <w:pPr>
        <w:pStyle w:val="jaf3"/>
      </w:pPr>
      <w:r>
        <w:t>第十九条　許可割賦販売業者は、第十二条第一項各号に掲げる事項について変更があつたときは、遅滞なく、その旨を経済産業大臣に届け出なければならない。</w:t>
      </w:r>
    </w:p>
    <w:p w:rsidR="002638E2" w:rsidRDefault="00966D63">
      <w:pPr>
        <w:pStyle w:val="jaf4"/>
      </w:pPr>
      <w:r>
        <w:t>２　許可割賦販売業者は、前払式割賦販売契約約款を変更しようとするときは、その旨を経済産業大臣に届け出なければならない。</w:t>
      </w:r>
    </w:p>
    <w:p w:rsidR="002638E2" w:rsidRDefault="00966D63">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rsidR="002638E2" w:rsidRDefault="00966D63">
      <w:pPr>
        <w:pStyle w:val="jaf4"/>
      </w:pPr>
      <w:r>
        <w:t>４　第十二条第二項及び第三項の規定は第一項の規定による変更の届出をする場合に、同条第二項の規定は第二項の規定による変更の届出をする場合に準用する。</w:t>
      </w:r>
    </w:p>
    <w:p w:rsidR="002638E2" w:rsidRDefault="002638E2"/>
    <w:p w:rsidR="002638E2" w:rsidRDefault="00966D63">
      <w:pPr>
        <w:pStyle w:val="jaa"/>
      </w:pPr>
      <w:r>
        <w:t>（帳簿の備付け）</w:t>
      </w:r>
    </w:p>
    <w:p w:rsidR="002638E2" w:rsidRDefault="00966D63">
      <w:pPr>
        <w:pStyle w:val="jaf3"/>
      </w:pPr>
      <w:r>
        <w:t>第十九条の二　許可割賦販売業者は、経済産業省令で定めるところにより、帳簿を備え、前払式割賦販売の契約について経済産業省令で定める事項を記載し、これを保存しなければならない。</w:t>
      </w:r>
    </w:p>
    <w:p w:rsidR="002638E2" w:rsidRDefault="002638E2"/>
    <w:p w:rsidR="002638E2" w:rsidRDefault="00966D63">
      <w:pPr>
        <w:pStyle w:val="jaa"/>
      </w:pPr>
      <w:r>
        <w:t>（契約の締結の禁止）</w:t>
      </w:r>
    </w:p>
    <w:p w:rsidR="002638E2" w:rsidRDefault="00966D63">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rsidR="002638E2" w:rsidRDefault="00966D63">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rsidR="002638E2" w:rsidRDefault="002638E2"/>
    <w:p w:rsidR="002638E2" w:rsidRDefault="00966D63">
      <w:pPr>
        <w:pStyle w:val="jaa"/>
      </w:pPr>
      <w:r>
        <w:t>（改善命令）</w:t>
      </w:r>
    </w:p>
    <w:p w:rsidR="002638E2" w:rsidRDefault="00966D63">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rsidR="002638E2" w:rsidRDefault="00966D63">
      <w:pPr>
        <w:pStyle w:val="jaf6"/>
      </w:pPr>
      <w:r>
        <w:t>一　一事業年度の収益の額の費用の額に対する比率が経済産業省令で定める率を下つた場合</w:t>
      </w:r>
    </w:p>
    <w:p w:rsidR="002638E2" w:rsidRDefault="00966D63">
      <w:pPr>
        <w:pStyle w:val="jaf6"/>
      </w:pPr>
      <w:r>
        <w:t>二　流動資産の合計額の流動負債の合計額に対する比率が経済産業省令で定める率を下つた場合</w:t>
      </w:r>
    </w:p>
    <w:p w:rsidR="002638E2" w:rsidRDefault="00966D63">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rsidR="002638E2" w:rsidRDefault="00966D63">
      <w:pPr>
        <w:pStyle w:val="jaf4"/>
      </w:pPr>
      <w:r>
        <w:t>２　前項第一号の収益の額及び費用の額並びに同項第二号の流動資産の合計額及び流動負債の合計額は、経済産業省令で定めるところにより計算しなければならない。</w:t>
      </w:r>
    </w:p>
    <w:p w:rsidR="002638E2" w:rsidRDefault="00966D63">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なければならない。</w:t>
      </w:r>
    </w:p>
    <w:p w:rsidR="002638E2" w:rsidRDefault="00966D63">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rsidR="002638E2" w:rsidRDefault="002638E2"/>
    <w:p w:rsidR="002638E2" w:rsidRDefault="00966D63">
      <w:pPr>
        <w:pStyle w:val="jaa"/>
      </w:pPr>
      <w:r>
        <w:t>（供託委託契約の受託者の供託等）</w:t>
      </w:r>
    </w:p>
    <w:p w:rsidR="002638E2" w:rsidRDefault="00966D63">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ら当該許可割賦販売業者が第二十七条第一項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rsidR="002638E2" w:rsidRDefault="00966D63">
      <w:pPr>
        <w:pStyle w:val="jaf4"/>
      </w:pPr>
      <w:r>
        <w:t>２　経済産業大臣は、前項の規定による公示をしたときは、遅滞なく、当該許可割賦販売業者に係る供託委託契約の受託者に対し、当該公示に係る債権の申出をすべき期間の末日までに当該供託委託契約に基づく前受業務保証金を供託すべきことを指示しなければならない。ただし、当該受託者が次項の規定による指示を受けて前受業務保証金を供託している場合は、この限りでない。</w:t>
      </w:r>
    </w:p>
    <w:p w:rsidR="002638E2" w:rsidRDefault="00966D63">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rsidR="002638E2" w:rsidRDefault="00966D63">
      <w:pPr>
        <w:pStyle w:val="jaf4"/>
      </w:pPr>
      <w:r>
        <w:t>４　供託委託契約の受託者は、第二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rsidR="002638E2" w:rsidRDefault="00966D63">
      <w:pPr>
        <w:pStyle w:val="jaf4"/>
      </w:pPr>
      <w:r>
        <w:t>５　供託委託契約の受託者は、前項の規定により前受業務保証金を供託したときは、経済産業大臣に供託物受入れの記載のある供託書の写しを提出しなければならない。</w:t>
      </w:r>
    </w:p>
    <w:p w:rsidR="002638E2" w:rsidRDefault="00966D63">
      <w:pPr>
        <w:pStyle w:val="jaf4"/>
      </w:pPr>
      <w:r>
        <w:t>６　第十六条第一項の規定は、第四項の規定により供託する場合に準用する。この場合において、同条第一項中「主たる営業所」とあるのは、「許可割賦販売業者の主たる営業所」と読み替えるものとする。</w:t>
      </w:r>
    </w:p>
    <w:p w:rsidR="002638E2" w:rsidRDefault="002638E2"/>
    <w:p w:rsidR="002638E2" w:rsidRDefault="00966D63">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rsidR="002638E2" w:rsidRDefault="00966D63">
      <w:pPr>
        <w:pStyle w:val="jaf4"/>
      </w:pPr>
      <w:r>
        <w:t>２　前条第三項の規定による指示を受けて前受業務保証金を供託した供託委託契約の受託者は、同条第一項の規定による公示がされている場合にあつては当該公示に係る債権の申出をすべき期間内にその申出がなかつたとき、当該公示がされていない場合にあつては経済産業省令で定めるところにより経済産業大臣の承認を受けたときは、その供託した前受業務保証金を取り戻すことができる。</w:t>
      </w:r>
    </w:p>
    <w:p w:rsidR="002638E2" w:rsidRDefault="00966D63">
      <w:pPr>
        <w:pStyle w:val="jaf4"/>
      </w:pPr>
      <w:r>
        <w:t>３　前二項の規定による前受業務保証金の取戻しに関し必要な事項は、法務省令・経済産業省令で定める。</w:t>
      </w:r>
    </w:p>
    <w:p w:rsidR="002638E2" w:rsidRDefault="002638E2"/>
    <w:p w:rsidR="002638E2" w:rsidRDefault="00966D63">
      <w:pPr>
        <w:pStyle w:val="jaa"/>
      </w:pPr>
      <w:r>
        <w:t>（営業保証金及び前受業務保証金の還付）</w:t>
      </w:r>
    </w:p>
    <w:p w:rsidR="002638E2" w:rsidRDefault="00966D63">
      <w:pPr>
        <w:pStyle w:val="jaf3"/>
      </w:pPr>
      <w:r>
        <w:t>第二十一条　許可割賦販売業者と前払式割賦販売の契約を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rsidR="002638E2" w:rsidRDefault="00966D63">
      <w:pPr>
        <w:pStyle w:val="jaf4"/>
      </w:pPr>
      <w:r>
        <w:t>２　前項の権利の実行に関し必要な事項は、政令で定める。</w:t>
      </w:r>
    </w:p>
    <w:p w:rsidR="002638E2" w:rsidRDefault="002638E2"/>
    <w:p w:rsidR="002638E2" w:rsidRDefault="00966D63">
      <w:pPr>
        <w:pStyle w:val="jaa"/>
      </w:pPr>
      <w:r>
        <w:t>（権利の実行があつた場合の措置）</w:t>
      </w:r>
    </w:p>
    <w:p w:rsidR="002638E2" w:rsidRDefault="00966D63">
      <w:pPr>
        <w:pStyle w:val="jaf3"/>
      </w:pPr>
      <w:r>
        <w:t>第二十二条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rsidR="002638E2" w:rsidRDefault="00966D63">
      <w:pPr>
        <w:pStyle w:val="jaf4"/>
      </w:pPr>
      <w:r>
        <w:t>２　前受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における基準額に不足することとなつたときは、その事実を知つた日以後遅滞なく、その不足額について新たに前受金保全措置を講じ、書面で、その旨を経済産業大臣に届け出なければならない。</w:t>
      </w:r>
    </w:p>
    <w:p w:rsidR="002638E2" w:rsidRDefault="00966D63">
      <w:pPr>
        <w:pStyle w:val="jaf4"/>
      </w:pPr>
      <w:r>
        <w:t>３　第十六条第二項及び第十七条第二項の規定は第一項の規定により供託する場合に、第十八条の四第二項の規定は前項の規定による届出に準用する。</w:t>
      </w:r>
    </w:p>
    <w:p w:rsidR="002638E2" w:rsidRDefault="002638E2"/>
    <w:p w:rsidR="002638E2" w:rsidRDefault="00966D63">
      <w:pPr>
        <w:pStyle w:val="jaa"/>
      </w:pPr>
      <w:r>
        <w:t>（営業保証金及び前受業務保証金の保管替え等）</w:t>
      </w:r>
    </w:p>
    <w:p w:rsidR="002638E2" w:rsidRDefault="00966D63">
      <w:pPr>
        <w:pStyle w:val="jaf3"/>
      </w:pPr>
      <w:r>
        <w:t>第二十二条の二　許可割賦販売業者又は供託委託契約の受託者は、金銭のみをもつて営業保証金又は前受業務保証金を供託している場合において、許可割賦販売業者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rsidR="002638E2" w:rsidRDefault="00966D63">
      <w:pPr>
        <w:pStyle w:val="jaf4"/>
      </w:pPr>
      <w:r>
        <w:t>２　許可割賦販売業者は、第十七条第二項に規定する有価証券又はその有価証券及び金銭をもつて営業保証金又は前受業務保証金を供託している場合において、主たる営業所の所在地について変更があつたためその最寄りの供託所が変更したと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rsidR="002638E2" w:rsidRDefault="00966D63">
      <w:pPr>
        <w:pStyle w:val="jaf4"/>
      </w:pPr>
      <w:r>
        <w:t>３　第十七条第二項の規定は、前項の規定により供託する場合に準用する。</w:t>
      </w:r>
    </w:p>
    <w:p w:rsidR="002638E2" w:rsidRDefault="002638E2"/>
    <w:p w:rsidR="002638E2" w:rsidRDefault="00966D63">
      <w:pPr>
        <w:pStyle w:val="jaa"/>
      </w:pPr>
      <w:r>
        <w:t>（許可の取消し等）</w:t>
      </w:r>
    </w:p>
    <w:p w:rsidR="002638E2" w:rsidRDefault="00966D63">
      <w:pPr>
        <w:pStyle w:val="jaf3"/>
      </w:pPr>
      <w:r>
        <w:t>第二十三条　経済産業大臣は、許可割賦販売業者が次の各号の一に該当するときは、その許可を取り消さなければならない。</w:t>
      </w:r>
    </w:p>
    <w:p w:rsidR="002638E2" w:rsidRDefault="00966D63">
      <w:pPr>
        <w:pStyle w:val="jaf6"/>
      </w:pPr>
      <w:r>
        <w:t>一　第十五条第一項第二号、第七号又は第八号の規定に該当することとなつたとき。</w:t>
      </w:r>
    </w:p>
    <w:p w:rsidR="002638E2" w:rsidRDefault="00966D63">
      <w:pPr>
        <w:pStyle w:val="jaf6"/>
      </w:pPr>
      <w:r>
        <w:t>二　第二十条第一項の規定による命令があつた場合において、その命令の日から六月以内に同条第二項の規定による取消しがされないとき。</w:t>
      </w:r>
    </w:p>
    <w:p w:rsidR="002638E2" w:rsidRDefault="00966D63">
      <w:pPr>
        <w:pStyle w:val="jaf6"/>
      </w:pPr>
      <w:r>
        <w:t>三　第二十条第一項の規定による命令に違反したとき。</w:t>
      </w:r>
    </w:p>
    <w:p w:rsidR="002638E2" w:rsidRDefault="00966D63">
      <w:pPr>
        <w:pStyle w:val="jaf6"/>
      </w:pPr>
      <w:r>
        <w:t>四　不正の手段により第十一条の許可を受けたとき。</w:t>
      </w:r>
    </w:p>
    <w:p w:rsidR="002638E2" w:rsidRDefault="00966D63">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を取り消すことができる。</w:t>
      </w:r>
    </w:p>
    <w:p w:rsidR="002638E2" w:rsidRDefault="00966D63">
      <w:pPr>
        <w:pStyle w:val="jaf6"/>
      </w:pPr>
      <w:r>
        <w:t>一　第十六条第三項（第十八条第二項において準用する場合を含む。）の規定に違反して営業を開始したとき。</w:t>
      </w:r>
    </w:p>
    <w:p w:rsidR="002638E2" w:rsidRDefault="00966D63">
      <w:pPr>
        <w:pStyle w:val="jaf6"/>
      </w:pPr>
      <w:r>
        <w:t>二　第十八条の三第一項の規定に違反して新たに前払式割賦販売の契約を締結したとき。</w:t>
      </w:r>
    </w:p>
    <w:p w:rsidR="002638E2" w:rsidRDefault="00966D63">
      <w:pPr>
        <w:pStyle w:val="jaf6"/>
      </w:pPr>
      <w:r>
        <w:t>三　第十九条第三項の規定による命令に違反したとき。</w:t>
      </w:r>
    </w:p>
    <w:p w:rsidR="002638E2" w:rsidRDefault="00966D63">
      <w:pPr>
        <w:pStyle w:val="jaf6"/>
      </w:pPr>
      <w:r>
        <w:t>四　第二十条の二第一項の規定による命令に違反したとき。</w:t>
      </w:r>
    </w:p>
    <w:p w:rsidR="002638E2" w:rsidRDefault="00966D63">
      <w:pPr>
        <w:pStyle w:val="jaf6"/>
      </w:pPr>
      <w:r>
        <w:t>五　第二十二条第一項の規定による供託をしないとき。</w:t>
      </w:r>
    </w:p>
    <w:p w:rsidR="002638E2" w:rsidRDefault="00966D63">
      <w:pPr>
        <w:pStyle w:val="jaf6"/>
      </w:pPr>
      <w:r>
        <w:t>六　第二十二条第二項の規定による前受金保全措置を講じないとき。</w:t>
      </w:r>
    </w:p>
    <w:p w:rsidR="002638E2" w:rsidRDefault="00966D63">
      <w:pPr>
        <w:pStyle w:val="jaf4"/>
      </w:pPr>
      <w:r>
        <w:t>３　経済産業大臣は、許可割賦販売業者が前項第四号の命令（当該許可割賦販売業者の前払式割賦販売に係る業務の運営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rsidR="002638E2" w:rsidRDefault="00966D63">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見を述べることができる。</w:t>
      </w:r>
    </w:p>
    <w:p w:rsidR="002638E2" w:rsidRDefault="00966D63">
      <w:pPr>
        <w:pStyle w:val="jaf4"/>
      </w:pPr>
      <w:r>
        <w:t>５　経済産業大臣は、第一項又は第二項の規定により許可を取り消したときは、遅滞なく、その理由を示して、その旨を当該許可割賦販売業者であつた者に通知しなければならない。</w:t>
      </w:r>
    </w:p>
    <w:p w:rsidR="002638E2" w:rsidRDefault="002638E2"/>
    <w:p w:rsidR="002638E2" w:rsidRDefault="00966D63">
      <w:pPr>
        <w:pStyle w:val="jaa"/>
      </w:pPr>
      <w:r>
        <w:t>（処分の公示）</w:t>
      </w:r>
    </w:p>
    <w:p w:rsidR="002638E2" w:rsidRDefault="00966D63">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rsidR="002638E2" w:rsidRDefault="002638E2"/>
    <w:p w:rsidR="002638E2" w:rsidRDefault="00966D63">
      <w:pPr>
        <w:pStyle w:val="jaa"/>
      </w:pPr>
      <w:r>
        <w:t>（許可の失効）</w:t>
      </w:r>
    </w:p>
    <w:p w:rsidR="002638E2" w:rsidRDefault="00966D63">
      <w:pPr>
        <w:pStyle w:val="jaf3"/>
      </w:pPr>
      <w:r>
        <w:t>第二十五条　許可割賦販売業者が前払式割賦販売の営業を廃止したときは、許可は、その効力を失う。</w:t>
      </w:r>
    </w:p>
    <w:p w:rsidR="002638E2" w:rsidRDefault="002638E2"/>
    <w:p w:rsidR="002638E2" w:rsidRDefault="00966D63">
      <w:pPr>
        <w:pStyle w:val="jaa"/>
      </w:pPr>
      <w:r>
        <w:t>（廃止の届出）</w:t>
      </w:r>
    </w:p>
    <w:p w:rsidR="002638E2" w:rsidRDefault="00966D63">
      <w:pPr>
        <w:pStyle w:val="jaf3"/>
      </w:pPr>
      <w:r>
        <w:t>第二十六条　許可割賦販売業者は、前払式割賦販売の営業を廃止したときは、遅滞なく、その旨を経済産業大臣に届け出なければならない。</w:t>
      </w:r>
    </w:p>
    <w:p w:rsidR="002638E2" w:rsidRDefault="00966D63">
      <w:pPr>
        <w:pStyle w:val="jaf4"/>
      </w:pPr>
      <w:r>
        <w:t>２　第二十四条の規定は、前項の規定による届出があつた場合に準用する。</w:t>
      </w:r>
    </w:p>
    <w:p w:rsidR="002638E2" w:rsidRDefault="002638E2"/>
    <w:p w:rsidR="002638E2" w:rsidRDefault="00966D63">
      <w:pPr>
        <w:pStyle w:val="jaa"/>
      </w:pPr>
      <w:r>
        <w:t>（契約の解除）</w:t>
      </w:r>
    </w:p>
    <w:p w:rsidR="002638E2" w:rsidRDefault="00966D63">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rsidR="002638E2" w:rsidRDefault="00966D63">
      <w:pPr>
        <w:pStyle w:val="jaf6"/>
      </w:pPr>
      <w:r>
        <w:t>一　基準日の翌日から起算して五十日を経過する日までの間に当該基準日に係る基準額について前受金保全措置を講じなかつたとき。</w:t>
      </w:r>
    </w:p>
    <w:p w:rsidR="002638E2" w:rsidRDefault="00966D63">
      <w:pPr>
        <w:pStyle w:val="jaf6"/>
      </w:pPr>
      <w:r>
        <w:t>二　第二十条第一項の規定による命令を受けたとき。</w:t>
      </w:r>
    </w:p>
    <w:p w:rsidR="002638E2" w:rsidRDefault="00966D63">
      <w:pPr>
        <w:pStyle w:val="jaf6"/>
      </w:pPr>
      <w:r>
        <w:t>三　第二十三条第一項又は第二項の規定により許可を取り消されたとき。</w:t>
      </w:r>
    </w:p>
    <w:p w:rsidR="002638E2" w:rsidRDefault="00966D63">
      <w:pPr>
        <w:pStyle w:val="jaf6"/>
      </w:pPr>
      <w:r>
        <w:t>四　第二十五条の規定により許可が効力を失つたとき。</w:t>
      </w:r>
    </w:p>
    <w:p w:rsidR="002638E2" w:rsidRDefault="00966D63">
      <w:pPr>
        <w:pStyle w:val="jaf6"/>
      </w:pPr>
      <w:r>
        <w:t>五　破産手続開始、再生手続開始又は更生手続開始の申立てがあつたとき。</w:t>
      </w:r>
    </w:p>
    <w:p w:rsidR="002638E2" w:rsidRDefault="00966D63">
      <w:pPr>
        <w:pStyle w:val="jaf6"/>
      </w:pPr>
      <w:r>
        <w:t>六　支払を停止したとき。</w:t>
      </w:r>
    </w:p>
    <w:p w:rsidR="002638E2" w:rsidRDefault="00966D63">
      <w:pPr>
        <w:pStyle w:val="jaf4"/>
      </w:pPr>
      <w:r>
        <w:t>２　前項の規定に反する特約は、無効とする。</w:t>
      </w:r>
    </w:p>
    <w:p w:rsidR="002638E2" w:rsidRDefault="002638E2"/>
    <w:p w:rsidR="002638E2" w:rsidRDefault="00966D63">
      <w:pPr>
        <w:pStyle w:val="jaa"/>
      </w:pPr>
      <w:r>
        <w:t>（許可の取消し等に伴う取引の結了等）</w:t>
      </w:r>
    </w:p>
    <w:p w:rsidR="002638E2" w:rsidRDefault="00966D63">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rsidR="002638E2" w:rsidRDefault="002638E2"/>
    <w:p w:rsidR="002638E2" w:rsidRDefault="00966D63">
      <w:pPr>
        <w:pStyle w:val="jaf3"/>
      </w:pPr>
      <w:r>
        <w:t>第二十九条　許可割賦販売業者が第二十三条第一項若しくは第二項の規定により許可を取り消されたとき、又は第二十五条の規定により許可が効力を失つたときは、許可割賦販売業者であつた者又はその承継人（前条の規定により許可割賦販売業者とみなされる者を除く。）は、当該許可割賦販売業者であつた者が供託した営業保証金又は前受業務保証金を取り戻すことができる。</w:t>
      </w:r>
    </w:p>
    <w:p w:rsidR="002638E2" w:rsidRDefault="00966D63">
      <w:pPr>
        <w:pStyle w:val="jaf4"/>
      </w:pPr>
      <w:r>
        <w:t>２　前項の営業保証金又は前受業務保証金の取戻しは、当該営業保証金又は前受業務保証金に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りでない。</w:t>
      </w:r>
    </w:p>
    <w:p w:rsidR="002638E2" w:rsidRDefault="00966D63">
      <w:pPr>
        <w:pStyle w:val="jaf4"/>
      </w:pPr>
      <w:r>
        <w:t>３　前項の公告その他第一項の規定による営業保証金又は前受業務保証金の取戻しに関し必要な事項は、法務省令・経済産業省令で定める。</w:t>
      </w:r>
    </w:p>
    <w:p w:rsidR="002638E2" w:rsidRDefault="002638E2"/>
    <w:p w:rsidR="002638E2" w:rsidRDefault="00966D63">
      <w:pPr>
        <w:pStyle w:val="ja3"/>
      </w:pPr>
      <w:r>
        <w:t>第二章の二　ローン提携販売</w:t>
      </w:r>
    </w:p>
    <w:p w:rsidR="002638E2" w:rsidRDefault="002638E2"/>
    <w:p w:rsidR="002638E2" w:rsidRDefault="00966D63">
      <w:pPr>
        <w:pStyle w:val="jaa"/>
      </w:pPr>
      <w:r>
        <w:t>（ローン提携販売条件の表示）</w:t>
      </w:r>
    </w:p>
    <w:p w:rsidR="002638E2" w:rsidRDefault="00966D63">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2638E2" w:rsidRDefault="00966D63">
      <w:pPr>
        <w:pStyle w:val="jaf6"/>
      </w:pPr>
      <w:r>
        <w:t>一　ローン提携販売に係る借入金の返還（利息の支払を含む。）の期間及び回数</w:t>
      </w:r>
    </w:p>
    <w:p w:rsidR="002638E2" w:rsidRDefault="00966D63">
      <w:pPr>
        <w:pStyle w:val="jaf6"/>
      </w:pPr>
      <w:r>
        <w:t>二　経済産業省令・内閣府令で定める方法により算定したローン提携販売に係る借入金の利息その他の手数料の料率</w:t>
      </w:r>
    </w:p>
    <w:p w:rsidR="002638E2" w:rsidRDefault="00966D63">
      <w:pPr>
        <w:pStyle w:val="jaf6"/>
      </w:pPr>
      <w:r>
        <w:t>三　前二号に掲げるもののほか、経済産業省令・内閣府令で定める事項</w:t>
      </w:r>
    </w:p>
    <w:p w:rsidR="002638E2" w:rsidRDefault="00966D63">
      <w:pPr>
        <w:pStyle w:val="jaf4"/>
      </w:pPr>
      <w:r>
        <w:t>２　ローン提携販売業者は、第二条第二項第二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rsidR="002638E2" w:rsidRDefault="00966D63">
      <w:pPr>
        <w:pStyle w:val="jaf6"/>
      </w:pPr>
      <w:r>
        <w:t>一　利用者が弁済をすべき時期及び当該時期ごとの弁済金の額の算定方法</w:t>
      </w:r>
    </w:p>
    <w:p w:rsidR="002638E2" w:rsidRDefault="00966D63">
      <w:pPr>
        <w:pStyle w:val="jaf6"/>
      </w:pPr>
      <w:r>
        <w:t>二　経済産業省令・内閣府令で定める方法により算定したローン提携販売に係る借入金の利息その他の手数料の料率</w:t>
      </w:r>
    </w:p>
    <w:p w:rsidR="002638E2" w:rsidRDefault="00966D63">
      <w:pPr>
        <w:pStyle w:val="jaf6"/>
      </w:pPr>
      <w:r>
        <w:t>三　前二号に掲げるもののほか、経済産業省令・内閣府令で定める事項</w:t>
      </w:r>
    </w:p>
    <w:p w:rsidR="002638E2" w:rsidRDefault="00966D63">
      <w:pPr>
        <w:pStyle w:val="jaf4"/>
      </w:pPr>
      <w:r>
        <w:t>３　ローン提携販売業者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rsidR="002638E2" w:rsidRDefault="002638E2"/>
    <w:p w:rsidR="002638E2" w:rsidRDefault="00966D63">
      <w:pPr>
        <w:pStyle w:val="jaa"/>
      </w:pPr>
      <w:r>
        <w:t>（書面の交付）</w:t>
      </w:r>
    </w:p>
    <w:p w:rsidR="002638E2" w:rsidRDefault="00966D63">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2638E2" w:rsidRDefault="00966D63">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rsidR="002638E2" w:rsidRDefault="00966D63">
      <w:pPr>
        <w:pStyle w:val="jaf6"/>
      </w:pPr>
      <w:r>
        <w:t>二　分割返済金（ローン提携販売に係る各回ごとの借入金の返還分（利息の支払分を含む。）をいう。以下同じ。）の額</w:t>
      </w:r>
    </w:p>
    <w:p w:rsidR="002638E2" w:rsidRDefault="00966D63">
      <w:pPr>
        <w:pStyle w:val="jaf6"/>
      </w:pPr>
      <w:r>
        <w:t>三　分割返済金の返済の時期及び方法</w:t>
      </w:r>
    </w:p>
    <w:p w:rsidR="002638E2" w:rsidRDefault="00966D63">
      <w:pPr>
        <w:pStyle w:val="jaf6"/>
      </w:pPr>
      <w:r>
        <w:t>四　商品の引渡時期若しくは権利の移転時期又は役務の提供時期</w:t>
      </w:r>
    </w:p>
    <w:p w:rsidR="002638E2" w:rsidRDefault="00966D63">
      <w:pPr>
        <w:pStyle w:val="jaf6"/>
      </w:pPr>
      <w:r>
        <w:t>五　契約の解除に関する事項</w:t>
      </w:r>
    </w:p>
    <w:p w:rsidR="002638E2" w:rsidRDefault="00966D63">
      <w:pPr>
        <w:pStyle w:val="jaf6"/>
      </w:pPr>
      <w:r>
        <w:t>六　所有権の移転に関する定めがあるときは、その内容</w:t>
      </w:r>
    </w:p>
    <w:p w:rsidR="002638E2" w:rsidRDefault="00966D63">
      <w:pPr>
        <w:pStyle w:val="jaf6"/>
      </w:pPr>
      <w:r>
        <w:t>七　前各号に掲げるもののほか、経済産業省令・内閣府令で定める事項</w:t>
      </w:r>
    </w:p>
    <w:p w:rsidR="002638E2" w:rsidRDefault="00966D63">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rsidR="002638E2" w:rsidRDefault="00966D63">
      <w:pPr>
        <w:pStyle w:val="jaf6"/>
      </w:pPr>
      <w:r>
        <w:t>一　購入者又は役務の提供を受ける者の当該ローン提携販売の契約に係る借入金の額</w:t>
      </w:r>
    </w:p>
    <w:p w:rsidR="002638E2" w:rsidRDefault="00966D63">
      <w:pPr>
        <w:pStyle w:val="jaf6"/>
      </w:pPr>
      <w:r>
        <w:t>二　弁済金の返済の方法</w:t>
      </w:r>
    </w:p>
    <w:p w:rsidR="002638E2" w:rsidRDefault="00966D63">
      <w:pPr>
        <w:pStyle w:val="jaf6"/>
      </w:pPr>
      <w:r>
        <w:t>三　商品の引渡時期若しくは権利の移転時期又は役務の提供時期</w:t>
      </w:r>
    </w:p>
    <w:p w:rsidR="002638E2" w:rsidRDefault="00966D63">
      <w:pPr>
        <w:pStyle w:val="jaf6"/>
      </w:pPr>
      <w:r>
        <w:t>四　契約の解除に関する事項</w:t>
      </w:r>
    </w:p>
    <w:p w:rsidR="002638E2" w:rsidRDefault="00966D63">
      <w:pPr>
        <w:pStyle w:val="jaf6"/>
      </w:pPr>
      <w:r>
        <w:t>五　所有権の移転に関する定めがあるときは、その内容</w:t>
      </w:r>
    </w:p>
    <w:p w:rsidR="002638E2" w:rsidRDefault="00966D63">
      <w:pPr>
        <w:pStyle w:val="jaf6"/>
      </w:pPr>
      <w:r>
        <w:t>六　前各号に掲げるもののほか、経済産業省令・内閣府令で定める事項</w:t>
      </w:r>
    </w:p>
    <w:p w:rsidR="002638E2" w:rsidRDefault="002638E2"/>
    <w:p w:rsidR="002638E2" w:rsidRDefault="00966D63">
      <w:pPr>
        <w:pStyle w:val="jaa"/>
      </w:pPr>
      <w:r>
        <w:t>（準用規定）</w:t>
      </w:r>
    </w:p>
    <w:p w:rsidR="002638E2" w:rsidRDefault="00966D63">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rsidR="002638E2" w:rsidRDefault="00966D63">
      <w:pPr>
        <w:pStyle w:val="jaf4"/>
      </w:pPr>
      <w:r>
        <w:t>２　第三十条の四の規定は、第二条第二項第一号に規定するローン提携販売に係る分割返済金の返済につい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は「分割返済金」と読み替えるものとする。</w:t>
      </w:r>
    </w:p>
    <w:p w:rsidR="002638E2" w:rsidRDefault="00966D63">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rsidR="002638E2" w:rsidRDefault="002638E2"/>
    <w:p w:rsidR="002638E2" w:rsidRDefault="00966D63">
      <w:pPr>
        <w:pStyle w:val="ja3"/>
      </w:pPr>
      <w:r>
        <w:t>第三章　信用購入あつせん</w:t>
      </w:r>
    </w:p>
    <w:p w:rsidR="002638E2" w:rsidRDefault="00966D63">
      <w:pPr>
        <w:pStyle w:val="jaf2"/>
      </w:pPr>
      <w:r>
        <w:t>第一節　包括信用購入あつせん</w:t>
      </w:r>
    </w:p>
    <w:p w:rsidR="002638E2" w:rsidRDefault="00966D63">
      <w:pPr>
        <w:pStyle w:val="ja0"/>
      </w:pPr>
      <w:r>
        <w:t>第一款　業務</w:t>
      </w:r>
    </w:p>
    <w:p w:rsidR="002638E2" w:rsidRDefault="002638E2"/>
    <w:p w:rsidR="002638E2" w:rsidRDefault="00966D63">
      <w:pPr>
        <w:pStyle w:val="jaa"/>
      </w:pPr>
      <w:r>
        <w:t>（包括信用購入あつせんの取引条件に関する情報の提供等）</w:t>
      </w:r>
    </w:p>
    <w:p w:rsidR="002638E2" w:rsidRDefault="00966D63">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2638E2" w:rsidRDefault="00966D63">
      <w:pPr>
        <w:pStyle w:val="jaf6"/>
      </w:pPr>
      <w:r>
        <w:t>一　包括信用購入あつせんに係る商品若しくは権利の代金又は役務の対価（包括信用購入あつせんの手数料を含む。）の支払の期間及び回数</w:t>
      </w:r>
    </w:p>
    <w:p w:rsidR="002638E2" w:rsidRDefault="00966D63">
      <w:pPr>
        <w:pStyle w:val="jaf6"/>
      </w:pPr>
      <w:r>
        <w:t>二　経済産業省令・内閣府令で定める方法により算定した包括信用購入あつせんの手数料の料率</w:t>
      </w:r>
    </w:p>
    <w:p w:rsidR="002638E2" w:rsidRDefault="00966D63">
      <w:pPr>
        <w:pStyle w:val="jaf6"/>
      </w:pPr>
      <w:r>
        <w:t>三　前二号に掲げるもののほか、経済産業省令・内閣府令で定める事項</w:t>
      </w:r>
    </w:p>
    <w:p w:rsidR="002638E2" w:rsidRDefault="00966D63">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rsidR="002638E2" w:rsidRDefault="00966D63">
      <w:pPr>
        <w:pStyle w:val="jaf6"/>
      </w:pPr>
      <w:r>
        <w:t>一　利用者が弁済をすべき時期及び当該時期ごとの弁済金の額の算定方法</w:t>
      </w:r>
    </w:p>
    <w:p w:rsidR="002638E2" w:rsidRDefault="00966D63">
      <w:pPr>
        <w:pStyle w:val="jaf6"/>
      </w:pPr>
      <w:r>
        <w:t>二　経済産業省令・内閣府令で定める方法により算定した包括信用購入あつせんの手数料の料率</w:t>
      </w:r>
    </w:p>
    <w:p w:rsidR="002638E2" w:rsidRDefault="00966D63">
      <w:pPr>
        <w:pStyle w:val="jaf6"/>
      </w:pPr>
      <w:r>
        <w:t>三　前二号に掲げるもののほか、経済産業省令・内閣府令で定める事項</w:t>
      </w:r>
    </w:p>
    <w:p w:rsidR="002638E2" w:rsidRDefault="00966D63">
      <w:pPr>
        <w:pStyle w:val="jaf4"/>
      </w:pPr>
      <w:r>
        <w:t>３　包括信用購入あつせん業者は、前二項に規定するカード等の交付時又は付与時において利用者から第一項各号又は前項各号の事項を記載した書面の交付を求められたときは、遅滞なく、経済産業省令・内閣府令で定めるところにより、当該書面を交付しなければならない。ただし、当該利用者の保護に支障を生ずることがない場合として経済産業省令・内閣府令で定める場合は、この限りでない。</w:t>
      </w:r>
    </w:p>
    <w:p w:rsidR="002638E2" w:rsidRDefault="00966D63">
      <w:pPr>
        <w:pStyle w:val="jaf4"/>
      </w:pPr>
      <w:r>
        <w:t>４　包括信用購入あつせん業者は、第一項又は第二項に規定する包括信用購入あつせんをする場合の取引条件について広告をするときは、経済産業省令・内閣府令で定めるところにより、当該広告に、それぞれ第一項各号又は第二項各号の事項を表示しなければならない。</w:t>
      </w:r>
    </w:p>
    <w:p w:rsidR="002638E2" w:rsidRDefault="002638E2"/>
    <w:p w:rsidR="002638E2" w:rsidRDefault="00966D63">
      <w:pPr>
        <w:pStyle w:val="jaa"/>
      </w:pPr>
      <w:r>
        <w:t>（包括支払可能見込額の調査）</w:t>
      </w:r>
    </w:p>
    <w:p w:rsidR="002638E2" w:rsidRDefault="00966D63">
      <w:pPr>
        <w:pStyle w:val="jaf3"/>
      </w:pPr>
      <w:r>
        <w:t>第三十条の二　包括信用購入あつせん業者は、包括信用購入あつせんをするためカード等を利用者（個人である利用者に限る。以下この条、次条、第三十条の五の五、第三十条の五の六、第三十五条の二の四、第三十五条の二の五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内閣府令で定めるところにより、年収、預貯金、信用購入あつせん（包括信用購入あつせん及び個別信用購入あ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rsidR="002638E2" w:rsidRDefault="00966D63">
      <w:pPr>
        <w:pStyle w:val="jaf4"/>
      </w:pPr>
      <w:r>
        <w:t>２　この節において「包括支払可能見込額」とは、主として自己の居住の用に供する住宅その他の経済産業省令・内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2638E2" w:rsidRDefault="00966D63">
      <w:pPr>
        <w:pStyle w:val="jaf4"/>
      </w:pPr>
      <w:r>
        <w:t>３　包括信用購入あつせん業者は、第一項本文の規定による調査を行うときは、第三十五条の三の三十六第一項の規定による指定を受けた者（以下「指定信用情報機関」という。）が保有する特定信用情報（利用者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同節において同じ。）の包括支払可能見込額、第三十条の五の四第一項に規定する利用者支払可能見込額又は第三十五条の三の三第二項に規定する個別支払可能見込額に関する情報（当該利用者又は購入者若しくは役務の提供を受ける者を識別することができる情報を含む。）のうち、信用購入あつせんに係る債務の支払の状況その他経済産業省令・内閣府令で定めるものをいう。以下同じ。）を使用しなければならない。</w:t>
      </w:r>
    </w:p>
    <w:p w:rsidR="002638E2" w:rsidRDefault="00966D63">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い。</w:t>
      </w:r>
    </w:p>
    <w:p w:rsidR="002638E2" w:rsidRDefault="002638E2"/>
    <w:p w:rsidR="002638E2" w:rsidRDefault="00966D63">
      <w:pPr>
        <w:pStyle w:val="jaa"/>
      </w:pPr>
      <w:r>
        <w:t>（包括支払可能見込額を超える場合のカード等の交付等の禁止）</w:t>
      </w:r>
    </w:p>
    <w:p w:rsidR="002638E2" w:rsidRDefault="00966D63">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支払可能見込額に包括信用購入あつせんに係る購入又は受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2638E2" w:rsidRDefault="002638E2"/>
    <w:p w:rsidR="002638E2" w:rsidRDefault="00966D63">
      <w:pPr>
        <w:pStyle w:val="jaa"/>
      </w:pPr>
      <w:r>
        <w:t>（包括信用購入あつせん関係受領契約に関する情報の提供等）</w:t>
      </w:r>
    </w:p>
    <w:p w:rsidR="002638E2" w:rsidRDefault="00966D63">
      <w:pPr>
        <w:pStyle w:val="jaf3"/>
      </w:pPr>
      <w:r>
        <w:t>第三十条の二の三　包括信用購入あつせん業者は、包括信用購入あつせんに係る購入又は受領の方法により購入される商品若しくは指定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2638E2" w:rsidRDefault="00966D63">
      <w:pPr>
        <w:pStyle w:val="jaf6"/>
      </w:pPr>
      <w:r>
        <w:t>一　購入者又は役務の提供を受ける者の支払総額（当該商品若しくは当該権利の現金販売価格又は当該役務の現金提供価格及び包括信用購入あつせんの手数料の合計額をいう。第三十条の三及び第三十条の四において同じ。）</w:t>
      </w:r>
    </w:p>
    <w:p w:rsidR="002638E2" w:rsidRDefault="00966D63">
      <w:pPr>
        <w:pStyle w:val="jaf6"/>
      </w:pPr>
      <w:r>
        <w:t>二　包括信用購入あつせんに係る各回ごとの商品若しくは権利の代金又は役務の対価（包括信用購入あつせんの手数料を含む。）の支払分の額並びにその支払の時期及び方法</w:t>
      </w:r>
    </w:p>
    <w:p w:rsidR="002638E2" w:rsidRDefault="00966D63">
      <w:pPr>
        <w:pStyle w:val="jaf6"/>
      </w:pPr>
      <w:r>
        <w:t>三　前二号に掲げるもののほか、経済産業省令・内閣府令で定める事項</w:t>
      </w:r>
    </w:p>
    <w:p w:rsidR="002638E2" w:rsidRDefault="00966D63">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rsidR="002638E2" w:rsidRDefault="00966D63">
      <w:pPr>
        <w:pStyle w:val="jaf6"/>
      </w:pPr>
      <w:r>
        <w:t>一　当該商品若しくは当該権利の現金販売価格又は当該役務の現金提供価格</w:t>
      </w:r>
    </w:p>
    <w:p w:rsidR="002638E2" w:rsidRDefault="00966D63">
      <w:pPr>
        <w:pStyle w:val="jaf6"/>
      </w:pPr>
      <w:r>
        <w:t>二　弁済金の支払の方法</w:t>
      </w:r>
    </w:p>
    <w:p w:rsidR="002638E2" w:rsidRDefault="00966D63">
      <w:pPr>
        <w:pStyle w:val="jaf6"/>
      </w:pPr>
      <w:r>
        <w:t>三　前二号に掲げるもののほか、経済産業省令・内閣府令で定める事項</w:t>
      </w:r>
    </w:p>
    <w:p w:rsidR="002638E2" w:rsidRDefault="00966D63">
      <w:pPr>
        <w:pStyle w:val="jaf4"/>
      </w:pPr>
      <w:r>
        <w:t>３　包括信用購入あつせん業者は、商品、指定権利又は役務に係る第二条第三項第二号に規定する包括信用購入あつせんに係る弁済金の支払を請求するときは、あらかじめ、経済産業省令・内閣府令で定めるところにより、次の事項に係る情報を記載した書面を購入者又は役務の提供を受ける者に提供しなければならない。</w:t>
      </w:r>
    </w:p>
    <w:p w:rsidR="002638E2" w:rsidRDefault="00966D63">
      <w:pPr>
        <w:pStyle w:val="jaf6"/>
      </w:pPr>
      <w:r>
        <w:t>一　弁済金を支払うべき時期</w:t>
      </w:r>
    </w:p>
    <w:p w:rsidR="002638E2" w:rsidRDefault="00966D63">
      <w:pPr>
        <w:pStyle w:val="jaf6"/>
      </w:pPr>
      <w:r>
        <w:t>二　前号の時期に支払われるべき弁済金の額及びその算定根拠</w:t>
      </w:r>
    </w:p>
    <w:p w:rsidR="002638E2" w:rsidRDefault="00966D63">
      <w:pPr>
        <w:pStyle w:val="jaf4"/>
      </w:pPr>
      <w:r>
        <w:t>４　包括信用購入あつせん業者は、第一項若しくは第二項に規定する契約を締結する場合又は前項に規定する支払を請求する場合において、購入者又は役務の提供を受ける者から第一項各号若しくは第二項各号又は前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2638E2" w:rsidRDefault="00966D63">
      <w:pPr>
        <w:pStyle w:val="jaf4"/>
      </w:pPr>
      <w:r>
        <w:t>５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ぎに係る契約を締結した役務提供事業者を含む。以下「包括信用購入あつせん関係役務提供事業者」という。）は、包括信用購入あつせん</w:t>
      </w:r>
      <w:r>
        <w:t>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に係る情報を購入者又は役務の提供を受ける者に提供しなければならない。</w:t>
      </w:r>
    </w:p>
    <w:p w:rsidR="002638E2" w:rsidRDefault="00966D63">
      <w:pPr>
        <w:pStyle w:val="jaf6"/>
      </w:pPr>
      <w:r>
        <w:t>一　商品若しくは権利の現金販売価格又は役務の現金提供価格</w:t>
      </w:r>
    </w:p>
    <w:p w:rsidR="002638E2" w:rsidRDefault="00966D63">
      <w:pPr>
        <w:pStyle w:val="jaf6"/>
      </w:pPr>
      <w:r>
        <w:t>二　契約の締結時において商品の引渡し若しくは権利の移転又は役務の提供をしないときは、当該商品の引渡時期若しくは当該権利の移転時期又は当該役務の提供時期</w:t>
      </w:r>
    </w:p>
    <w:p w:rsidR="002638E2" w:rsidRDefault="00966D63">
      <w:pPr>
        <w:pStyle w:val="jaf6"/>
      </w:pPr>
      <w:r>
        <w:t>三　契約の解除に関する定めがあるときは、その内容</w:t>
      </w:r>
    </w:p>
    <w:p w:rsidR="002638E2" w:rsidRDefault="00966D63">
      <w:pPr>
        <w:pStyle w:val="jaf6"/>
      </w:pPr>
      <w:r>
        <w:t>四　前三号に掲げるもののほか、経済産業省令・内閣府令で定める事項</w:t>
      </w:r>
    </w:p>
    <w:p w:rsidR="002638E2" w:rsidRDefault="00966D63">
      <w:pPr>
        <w:pStyle w:val="jaf4"/>
      </w:pPr>
      <w:r>
        <w:t>６　包括信用購入あつせん関係販売業者又は包括信用購入あつせん関係役務提供事業者は、前項に規定する契約の締結時において購入者又は役務の提供を受ける者から同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rsidR="002638E2" w:rsidRDefault="002638E2"/>
    <w:p w:rsidR="002638E2" w:rsidRDefault="00966D63">
      <w:pPr>
        <w:pStyle w:val="jaa"/>
      </w:pPr>
      <w:r>
        <w:t>（契約の解除等の制限）</w:t>
      </w:r>
    </w:p>
    <w:p w:rsidR="002638E2" w:rsidRDefault="00966D63">
      <w:pPr>
        <w:pStyle w:val="jaf3"/>
      </w:pPr>
      <w:r>
        <w:t>第三十条の二の四　包括信用購入あつせん業者は、包括信用購入あつせん関係受領契約であつて次の各号に掲げる包括信用購入あつせんに係るものについて当該各号に定める支払分又は弁済金の支払の義務が履行されない場合において、二十日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2638E2" w:rsidRDefault="00966D63">
      <w:pPr>
        <w:pStyle w:val="jaf6"/>
      </w:pPr>
      <w:r>
        <w:t>一　第二条第三項第一号に規定する包括信用購入あつせん　前条第一項第二号の支払分</w:t>
      </w:r>
    </w:p>
    <w:p w:rsidR="002638E2" w:rsidRDefault="00966D63">
      <w:pPr>
        <w:pStyle w:val="jaf6"/>
      </w:pPr>
      <w:r>
        <w:t>二　第二条第三項第二号に規定する包括信用購入あつせん　前条第三項第二号の弁済金</w:t>
      </w:r>
    </w:p>
    <w:p w:rsidR="002638E2" w:rsidRDefault="00966D63">
      <w:pPr>
        <w:pStyle w:val="jaf4"/>
      </w:pPr>
      <w:r>
        <w:t>２　前項の規定に反する特約は、無効とする。</w:t>
      </w:r>
    </w:p>
    <w:p w:rsidR="002638E2" w:rsidRDefault="002638E2"/>
    <w:p w:rsidR="002638E2" w:rsidRDefault="00966D63">
      <w:pPr>
        <w:pStyle w:val="jaa"/>
      </w:pPr>
      <w:r>
        <w:t>（契約の解除等に伴う損害賠償等の額の制限）</w:t>
      </w:r>
    </w:p>
    <w:p w:rsidR="002638E2" w:rsidRDefault="00966D63">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2638E2" w:rsidRDefault="00966D63">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2638E2" w:rsidRDefault="002638E2"/>
    <w:p w:rsidR="002638E2" w:rsidRDefault="00966D63">
      <w:pPr>
        <w:pStyle w:val="jaa"/>
      </w:pPr>
      <w:r>
        <w:t>（包括信用購入あつせん業者に対する抗弁）</w:t>
      </w:r>
    </w:p>
    <w:p w:rsidR="002638E2" w:rsidRDefault="00966D63">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係販売業者又は当該役務の提供につきそれを提供する包括信用購入あつせん関係役務提供事業者に対して生じている事由をもつて、当該支払の請求をする包括信用購入あつせん業者に対抗することができる。</w:t>
      </w:r>
    </w:p>
    <w:p w:rsidR="002638E2" w:rsidRDefault="00966D63">
      <w:pPr>
        <w:pStyle w:val="jaf4"/>
      </w:pPr>
      <w:r>
        <w:t>２　前項の規定に反する特約であつて購入者又は役務の提供を受ける者に不利なものは、無効とする。</w:t>
      </w:r>
    </w:p>
    <w:p w:rsidR="002638E2" w:rsidRDefault="00966D63">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rsidR="002638E2" w:rsidRDefault="00966D63">
      <w:pPr>
        <w:pStyle w:val="jaf4"/>
      </w:pPr>
      <w:r>
        <w:t>４　前三項の規定は、第一項の支払分の支払であつて政令で定める金額に満たない支払総額に係るものについては、適用しない。</w:t>
      </w:r>
    </w:p>
    <w:p w:rsidR="002638E2" w:rsidRDefault="002638E2"/>
    <w:p w:rsidR="002638E2" w:rsidRDefault="00966D63">
      <w:pPr>
        <w:pStyle w:val="jaf3"/>
      </w:pPr>
      <w:r>
        <w:t>第三十条の五　第二条第三項第二号に規定する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rsidR="002638E2" w:rsidRDefault="00966D63">
      <w:pPr>
        <w:pStyle w:val="jaf6"/>
      </w:pPr>
      <w:r>
        <w:t>一　遅延損害金があるときは、それを優先し、次に、当該包括信用購入あつせんの手数料、これら以外の債務の順で、それぞれに充当する。</w:t>
      </w:r>
    </w:p>
    <w:p w:rsidR="002638E2" w:rsidRDefault="00966D63">
      <w:pPr>
        <w:pStyle w:val="jaf6"/>
      </w:pPr>
      <w:r>
        <w:t>二　前号の遅延損害金については、その発生が早いものから順次に充当する。</w:t>
      </w:r>
    </w:p>
    <w:p w:rsidR="002638E2" w:rsidRDefault="00966D63">
      <w:pPr>
        <w:pStyle w:val="jaf6"/>
      </w:pPr>
      <w:r>
        <w:t>三　第一号の手数料については、その支払うべき時期が早いものから順次に充当する。</w:t>
      </w:r>
    </w:p>
    <w:p w:rsidR="002638E2" w:rsidRDefault="00966D63">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rsidR="002638E2" w:rsidRDefault="00966D63">
      <w:pPr>
        <w:pStyle w:val="jaf4"/>
      </w:pPr>
      <w:r>
        <w:t>２　前項に定めるもののほか、第二条第三項第二号に規定する包括信用購入あつせんに係る弁済金の支払に関し前条の規定を準用するために弁済金の充当について必要な事項は、政令で定める。</w:t>
      </w:r>
    </w:p>
    <w:p w:rsidR="002638E2" w:rsidRDefault="002638E2"/>
    <w:p w:rsidR="002638E2" w:rsidRDefault="00966D63">
      <w:pPr>
        <w:pStyle w:val="jaa"/>
      </w:pPr>
      <w:r>
        <w:t>（業務の運営に関する措置）</w:t>
      </w:r>
    </w:p>
    <w:p w:rsidR="002638E2" w:rsidRDefault="00966D63">
      <w:pPr>
        <w:pStyle w:val="jaf3"/>
      </w:pPr>
      <w:r>
        <w:t>第三十条の五の二　包括信用購入あつせん業者は、利用者又は購入者若しくは役務の提供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rsidR="002638E2" w:rsidRDefault="002638E2"/>
    <w:p w:rsidR="002638E2" w:rsidRDefault="00966D63">
      <w:pPr>
        <w:pStyle w:val="jaa"/>
      </w:pPr>
      <w:r>
        <w:t>（改善命令）</w:t>
      </w:r>
    </w:p>
    <w:p w:rsidR="002638E2" w:rsidRDefault="00966D63">
      <w:pPr>
        <w:pStyle w:val="jaf3"/>
      </w:pPr>
      <w:r>
        <w:t>第三十条の五の三　経済産業大臣は、包括信用購入あつせん業者が第三十条の二第一項本文、第三項若しくは第四項、第三十条の二の二本文、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rsidR="002638E2" w:rsidRDefault="00966D63">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rsidR="002638E2" w:rsidRDefault="00966D63">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2638E2" w:rsidRDefault="002638E2"/>
    <w:p w:rsidR="002638E2" w:rsidRDefault="00966D63">
      <w:pPr>
        <w:pStyle w:val="ja0"/>
      </w:pPr>
      <w:r>
        <w:t>第二款　包括支払可能見込額の調査等の特例</w:t>
      </w:r>
    </w:p>
    <w:p w:rsidR="002638E2" w:rsidRDefault="002638E2"/>
    <w:p w:rsidR="002638E2" w:rsidRDefault="00966D63">
      <w:pPr>
        <w:pStyle w:val="jaa"/>
      </w:pPr>
      <w:r>
        <w:t>（認定包括信用購入あつせん業者）</w:t>
      </w:r>
    </w:p>
    <w:p w:rsidR="002638E2" w:rsidRDefault="00966D63">
      <w:pPr>
        <w:pStyle w:val="jaf3"/>
      </w:pPr>
      <w:r>
        <w:t>第三十条の五の四　包括信用購入あつせん業者は、包括支払可能見込額に代えて、利用者支払可能見込額（最低限度の生活の維持に支障を生ずる　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額をいう。以下同じ。）の算定を行おうとする場合は、経済産業省令で定めるところにより、次の各号のいずれにも該当する旨の経済産業大臣の認定を受けることができる。</w:t>
      </w:r>
    </w:p>
    <w:p w:rsidR="002638E2" w:rsidRDefault="00966D63">
      <w:pPr>
        <w:pStyle w:val="jaf6"/>
      </w:pPr>
      <w:r>
        <w:t>一　当該算定の方法が、利用者の支払能力に関する情報を高度な技術的手法を用いて分析することにより利用者支払可能見込額を適確に算定することを可能とするものとして経済産業省令で定める基準に適合するものであること。</w:t>
      </w:r>
    </w:p>
    <w:p w:rsidR="002638E2" w:rsidRDefault="00966D63">
      <w:pPr>
        <w:pStyle w:val="jaf6"/>
      </w:pPr>
      <w:r>
        <w:t>二　当該算定を行う体制が、経済産業省令で定める基準に適合するものであること。</w:t>
      </w:r>
    </w:p>
    <w:p w:rsidR="002638E2" w:rsidRDefault="00966D63">
      <w:pPr>
        <w:pStyle w:val="jaf4"/>
      </w:pPr>
      <w:r>
        <w:t>２　経済産業大臣は、前項の認定の申請が同項各号のいずれにも適合していると認めるときは、同項の認定をするものとする。</w:t>
      </w:r>
    </w:p>
    <w:p w:rsidR="002638E2" w:rsidRDefault="00966D63">
      <w:pPr>
        <w:pStyle w:val="jaf4"/>
      </w:pPr>
      <w:r>
        <w:t>３　第一項の認定を受けた包括信用購入あつせん業者（以下「認定包括信用購入あつせん業者」という。）は、当該認定に係る同項第一号の方法又は同項第二号の体制を変更しようとするときは、経済産業省令で定めるところにより、経済産業大臣の認定を受けなければならない。</w:t>
      </w:r>
    </w:p>
    <w:p w:rsidR="002638E2" w:rsidRDefault="00966D63">
      <w:pPr>
        <w:pStyle w:val="jaf4"/>
      </w:pPr>
      <w:r>
        <w:t>４　第二項の規定は、前項の変更の認定に準用する。</w:t>
      </w:r>
    </w:p>
    <w:p w:rsidR="002638E2" w:rsidRDefault="00966D63">
      <w:pPr>
        <w:pStyle w:val="jaf4"/>
      </w:pPr>
      <w:r>
        <w:t>５　経済産業大臣は、認定包括信用購入あつせん業者が次の各号のいずれかに該当するときは、その認定を取り消すことができる。</w:t>
      </w:r>
    </w:p>
    <w:p w:rsidR="002638E2" w:rsidRDefault="00966D63">
      <w:pPr>
        <w:pStyle w:val="jaf6"/>
      </w:pPr>
      <w:r>
        <w:t>一　第一項各号のいずれかに適合しなくなつたと認められるとき。</w:t>
      </w:r>
    </w:p>
    <w:p w:rsidR="002638E2" w:rsidRDefault="00966D63">
      <w:pPr>
        <w:pStyle w:val="jaf6"/>
      </w:pPr>
      <w:r>
        <w:t>二　第三項の規定に違反して、同項の変更の認定を受けずに、第一項第一号の方法又は同項第二号の体制を変更したとき。</w:t>
      </w:r>
    </w:p>
    <w:p w:rsidR="002638E2" w:rsidRDefault="00966D63">
      <w:pPr>
        <w:pStyle w:val="jaf6"/>
      </w:pPr>
      <w:r>
        <w:t>三　第三十条の六第一項（次条第一項本文、第二項及び第三項並びに第三十条の五の六本文に係る部分に限る。）の規定による命令に違反したとき。</w:t>
      </w:r>
    </w:p>
    <w:p w:rsidR="002638E2" w:rsidRDefault="00966D63">
      <w:pPr>
        <w:pStyle w:val="jaf6"/>
      </w:pPr>
      <w:r>
        <w:t>四　不正の手段により第一項の認定又は第三項の変更の認定を受けたとき。</w:t>
      </w:r>
    </w:p>
    <w:p w:rsidR="002638E2" w:rsidRDefault="00966D63">
      <w:pPr>
        <w:pStyle w:val="jaf4"/>
      </w:pPr>
      <w:r>
        <w:t>６　第三十条の二、第三十条の二の二及び前条の規定は、認定包括信用購入あつせん業者については、適用しない。</w:t>
      </w:r>
    </w:p>
    <w:p w:rsidR="002638E2" w:rsidRDefault="002638E2"/>
    <w:p w:rsidR="002638E2" w:rsidRDefault="00966D63">
      <w:pPr>
        <w:pStyle w:val="jaa"/>
      </w:pPr>
      <w:r>
        <w:t>（利用者支払可能見込額の算定）</w:t>
      </w:r>
    </w:p>
    <w:p w:rsidR="002638E2" w:rsidRDefault="00966D63">
      <w:pPr>
        <w:pStyle w:val="jaf3"/>
      </w:pPr>
      <w:r>
        <w:t>第三十条の五の五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認定に係る同項第一号の方法により利用者支払可能見込額を算定しなければならない。ただし、当該利用者の保護に支障を生ずることがない場合として経済産業省令・内閣府令で定める場合は、この限りでない。</w:t>
      </w:r>
    </w:p>
    <w:p w:rsidR="002638E2" w:rsidRDefault="00966D63">
      <w:pPr>
        <w:pStyle w:val="jaf4"/>
      </w:pPr>
      <w:r>
        <w:t>２　認定包括信用購入あつせん業者は、利用者支払可能見込額を算定するために必要な事項の調査を行うときは、指定信用情報機関が保有する特定信用情報を使用しなければならない。</w:t>
      </w:r>
    </w:p>
    <w:p w:rsidR="002638E2" w:rsidRDefault="00966D63">
      <w:pPr>
        <w:pStyle w:val="jaf4"/>
      </w:pPr>
      <w:r>
        <w:t>３　認定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2638E2" w:rsidRDefault="00966D63">
      <w:pPr>
        <w:pStyle w:val="jaf4"/>
      </w:pPr>
      <w:r>
        <w:t>４　認定包括信用購入あつせん業者は、経済産業省令で定めるところにより、定期的に、利用者支払可能見込額の算定の実績その他経済産業省令で定める事項を経済産業大臣に報告しなければならない。</w:t>
      </w:r>
    </w:p>
    <w:p w:rsidR="002638E2" w:rsidRDefault="002638E2"/>
    <w:p w:rsidR="002638E2" w:rsidRDefault="00966D63">
      <w:pPr>
        <w:pStyle w:val="jaa"/>
      </w:pPr>
      <w:r>
        <w:t>（利用者支払可能見込額を超える場合のカード等の交付等の禁止）</w:t>
      </w:r>
    </w:p>
    <w:p w:rsidR="002638E2" w:rsidRDefault="00966D63">
      <w:pPr>
        <w:pStyle w:val="jaf3"/>
      </w:pPr>
      <w:r>
        <w:t>第三十条の五の六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2638E2" w:rsidRDefault="002638E2"/>
    <w:p w:rsidR="002638E2" w:rsidRDefault="00966D63">
      <w:pPr>
        <w:pStyle w:val="jaa"/>
      </w:pPr>
      <w:r>
        <w:t>（契約の解除等の制限の特例）</w:t>
      </w:r>
    </w:p>
    <w:p w:rsidR="002638E2" w:rsidRDefault="00966D63">
      <w:pPr>
        <w:pStyle w:val="jaf3"/>
      </w:pPr>
      <w:r>
        <w:t>第三十条の五の七　認定包括信用購入あつせん業者がその交付し又は付与したカード等に係る極度額が政令で定める金額以下である利用者と包括信用購入あつせん関係受領契約を締結した場合における第三十条の二の四第一項の規定の適用については、同項中「二十日」とあるのは、「七日以上二十日以下の間で政令で定める日数」とする。</w:t>
      </w:r>
    </w:p>
    <w:p w:rsidR="002638E2" w:rsidRDefault="002638E2"/>
    <w:p w:rsidR="002638E2" w:rsidRDefault="00966D63">
      <w:pPr>
        <w:pStyle w:val="jaa"/>
      </w:pPr>
      <w:r>
        <w:t>（改善命令）</w:t>
      </w:r>
    </w:p>
    <w:p w:rsidR="002638E2" w:rsidRDefault="00966D63">
      <w:pPr>
        <w:pStyle w:val="jaf3"/>
      </w:pPr>
      <w:r>
        <w:t>第三十条の六　経済産業大臣は、認定包括信用購入あつせん業者が第三十条の五の二、第三十条の五の五第一項本文、第二項若しくは第三項、第三十条の五の六本文、第三十五条の三の五十六から第三十五条の三の五十八まで又は第三十五条の三の五十九第一項の規定に違反していると認めるときは、その必要の限度において、当該認定包括信用購入あつせん業者に対し、包括信用購入あつせんに係る業務の運営を改善するため必要な措置をとるべきことを命ずることができる。</w:t>
      </w:r>
    </w:p>
    <w:p w:rsidR="002638E2" w:rsidRDefault="00966D63">
      <w:pPr>
        <w:pStyle w:val="jaf4"/>
      </w:pPr>
      <w:r>
        <w:t>２　経済産業大臣は、認定包括信用購入あつせん業者が第三十条の五の二、第三十条の五の五第一項本文、第二項若しくは第三項又は第三十条の五の六本文の規定に違反している場合において、前項の規定による命令をしようとするときは、あらかじめ、内閣総理大臣に協議しなければならない。</w:t>
      </w:r>
    </w:p>
    <w:p w:rsidR="002638E2" w:rsidRDefault="00966D63">
      <w:pPr>
        <w:pStyle w:val="jaf4"/>
      </w:pPr>
      <w:r>
        <w:t>３　内閣総理大臣は、認定包括信用購入あつせん業者が第三十条の五の二、第三十条の五の五第一項本文、第二項若しくは第三項又は第三十条の五の六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2638E2" w:rsidRDefault="002638E2"/>
    <w:p w:rsidR="002638E2" w:rsidRDefault="00966D63">
      <w:pPr>
        <w:pStyle w:val="ja0"/>
      </w:pPr>
      <w:r>
        <w:t>第三款　包括信用購入あつせん業者の登録等</w:t>
      </w:r>
    </w:p>
    <w:p w:rsidR="002638E2" w:rsidRDefault="002638E2"/>
    <w:p w:rsidR="002638E2" w:rsidRDefault="00966D63">
      <w:pPr>
        <w:pStyle w:val="jaa"/>
      </w:pPr>
      <w:r>
        <w:t>（包括信用購入あつせん業者の登録）</w:t>
      </w:r>
    </w:p>
    <w:p w:rsidR="002638E2" w:rsidRDefault="00966D63">
      <w:pPr>
        <w:pStyle w:val="jaf3"/>
      </w:pPr>
      <w:r>
        <w:t>第三十一条　包括信用購入あつせんは、経済産業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rsidR="002638E2" w:rsidRDefault="002638E2"/>
    <w:p w:rsidR="002638E2" w:rsidRDefault="00966D63">
      <w:pPr>
        <w:pStyle w:val="jaa"/>
      </w:pPr>
      <w:r>
        <w:t>（登録の申請）</w:t>
      </w:r>
    </w:p>
    <w:p w:rsidR="002638E2" w:rsidRDefault="00966D63">
      <w:pPr>
        <w:pStyle w:val="jaf3"/>
      </w:pPr>
      <w:r>
        <w:t>第三十二条　前条の登録を受けようとする者は、次の事項を記載した申請書を経済産業大臣に提出しなければならない。</w:t>
      </w:r>
    </w:p>
    <w:p w:rsidR="002638E2" w:rsidRDefault="00966D63">
      <w:pPr>
        <w:pStyle w:val="jaf6"/>
      </w:pPr>
      <w:r>
        <w:t>一　名称</w:t>
      </w:r>
    </w:p>
    <w:p w:rsidR="002638E2" w:rsidRDefault="00966D63">
      <w:pPr>
        <w:pStyle w:val="jaf6"/>
      </w:pPr>
      <w:r>
        <w:t>二　本店その他の営業所（外国法人にあつては、本店及び国内における主たる営業所その他の営業所）の名称及び所在地</w:t>
      </w:r>
    </w:p>
    <w:p w:rsidR="002638E2" w:rsidRDefault="00966D63">
      <w:pPr>
        <w:pStyle w:val="jaf6"/>
      </w:pPr>
      <w:r>
        <w:t>三　資本金又は出資の額</w:t>
      </w:r>
    </w:p>
    <w:p w:rsidR="002638E2" w:rsidRDefault="00966D63">
      <w:pPr>
        <w:pStyle w:val="jaf6"/>
      </w:pPr>
      <w:r>
        <w:t>四　役員（業務を執行する社員、取締役若しくは執行役又はこれらに準ずる者をいい、いかなる名称を有する者であるかを問わず、法人に対し、これらの者と同等以上の支配力を有するものと認められる者として経済産業省令で定めるものを含む。以下この節、次節及び第三章の四第二節において同じ。）の氏名</w:t>
      </w:r>
    </w:p>
    <w:p w:rsidR="002638E2" w:rsidRDefault="00966D63">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2638E2" w:rsidRDefault="00966D63">
      <w:pPr>
        <w:pStyle w:val="jaf4"/>
      </w:pPr>
      <w:r>
        <w:t>３　前項の場合において、定款が電磁的記録で作られているときは、書面に代えて電磁的記録（経済産業省令で定めるものに限る。）を添付することができる。</w:t>
      </w:r>
    </w:p>
    <w:p w:rsidR="002638E2" w:rsidRDefault="002638E2"/>
    <w:p w:rsidR="002638E2" w:rsidRDefault="00966D63">
      <w:pPr>
        <w:pStyle w:val="jaa"/>
      </w:pPr>
      <w:r>
        <w:t>（登録及びその通知）</w:t>
      </w:r>
    </w:p>
    <w:p w:rsidR="002638E2" w:rsidRDefault="00966D63">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rsidR="002638E2" w:rsidRDefault="00966D63">
      <w:pPr>
        <w:pStyle w:val="jaf4"/>
      </w:pPr>
      <w:r>
        <w:t>２　経済産業大臣は、第三十一条の登録をしたときは、遅滞なく、その旨を当該登録の申請をした者に通知しなければならない。</w:t>
      </w:r>
    </w:p>
    <w:p w:rsidR="002638E2" w:rsidRDefault="002638E2"/>
    <w:p w:rsidR="002638E2" w:rsidRDefault="00966D63">
      <w:pPr>
        <w:pStyle w:val="jaa"/>
      </w:pPr>
      <w:r>
        <w:t>（登録の拒否）</w:t>
      </w:r>
    </w:p>
    <w:p w:rsidR="002638E2" w:rsidRDefault="00966D63">
      <w:pPr>
        <w:pStyle w:val="jaf3"/>
      </w:pPr>
      <w:r>
        <w:t>第三十三条の二　経済産業大臣は、第三十二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2638E2" w:rsidRDefault="00966D63">
      <w:pPr>
        <w:pStyle w:val="jaf6"/>
      </w:pPr>
      <w:r>
        <w:t>一　法人でない者</w:t>
      </w:r>
    </w:p>
    <w:p w:rsidR="002638E2" w:rsidRDefault="00966D63">
      <w:pPr>
        <w:pStyle w:val="jaf6"/>
      </w:pPr>
      <w:r>
        <w:t>二　外国法人である場合には、国内に営業所を有しない者</w:t>
      </w:r>
    </w:p>
    <w:p w:rsidR="002638E2" w:rsidRDefault="00966D63">
      <w:pPr>
        <w:pStyle w:val="jaf6"/>
      </w:pPr>
      <w:r>
        <w:t>三　資本金又は出資の額が包括信用購入あつせん関係販売業者又は包括信用購入あつせん関係役務提供事業者を保護するため必要かつ適当であると認められる金額で政令で定めるものに満たない法人</w:t>
      </w:r>
    </w:p>
    <w:p w:rsidR="002638E2" w:rsidRDefault="00966D63">
      <w:pPr>
        <w:pStyle w:val="jaf6"/>
      </w:pPr>
      <w:r>
        <w:t>四　資産の合計額から負債の合計額を控除した額が資本金又は出資の額の百分の九十に相当する額に満たない法人</w:t>
      </w:r>
    </w:p>
    <w:p w:rsidR="002638E2" w:rsidRDefault="00966D63">
      <w:pPr>
        <w:pStyle w:val="jaf6"/>
      </w:pPr>
      <w:r>
        <w:t>五　第三十四条の二第一項又は第二項の規定により登録を取り消され、その取消しの日から五年を経過しない法人</w:t>
      </w:r>
    </w:p>
    <w:p w:rsidR="002638E2" w:rsidRDefault="00966D63">
      <w:pPr>
        <w:pStyle w:val="jaf6"/>
      </w:pPr>
      <w:r>
        <w:t>六　この法律又は貸金業法（昭和五十八年法律第三十二号）の規定により罰金の刑に処せられ、その刑の執行を終わり、又は執行を受けることがなくなつた日から五年を経過しない法人</w:t>
      </w:r>
    </w:p>
    <w:p w:rsidR="002638E2" w:rsidRDefault="00966D63">
      <w:pPr>
        <w:pStyle w:val="jaf6"/>
      </w:pPr>
      <w:r>
        <w:t>七　役員のうちに次のいずれかに該当する者のある法人</w:t>
      </w:r>
    </w:p>
    <w:p w:rsidR="002638E2" w:rsidRDefault="00966D63">
      <w:pPr>
        <w:pStyle w:val="jaf9"/>
      </w:pPr>
      <w:r>
        <w:t>イ　破産手続開始の決定を受けて復権を得ない者</w:t>
      </w:r>
    </w:p>
    <w:p w:rsidR="002638E2" w:rsidRDefault="00966D63">
      <w:pPr>
        <w:pStyle w:val="jaf9"/>
      </w:pPr>
      <w:r>
        <w:t>ロ　禁錮以上の刑に処せられ、その刑の執行を終わり、又は執行を受けることがなくなつた日から五年を経過しない者</w:t>
      </w:r>
    </w:p>
    <w:p w:rsidR="002638E2" w:rsidRDefault="00966D63">
      <w:pPr>
        <w:pStyle w:val="jaf9"/>
      </w:pPr>
      <w:r>
        <w:t>ハ　この法律、貸金業法若しくは暴力団員による不当な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rsidR="002638E2" w:rsidRDefault="00966D63">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処分のあつた日から五年を経過しないもの</w:t>
      </w:r>
    </w:p>
    <w:p w:rsidR="002638E2" w:rsidRDefault="00966D63">
      <w:pPr>
        <w:pStyle w:val="jaf9"/>
      </w:pPr>
      <w:r>
        <w:t>ホ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2638E2" w:rsidRDefault="00966D63">
      <w:pPr>
        <w:pStyle w:val="jaf6"/>
      </w:pPr>
      <w:r>
        <w:t>八　暴力団員等がその事業活動を支配する法人</w:t>
      </w:r>
    </w:p>
    <w:p w:rsidR="002638E2" w:rsidRDefault="00966D63">
      <w:pPr>
        <w:pStyle w:val="jaf6"/>
      </w:pPr>
      <w:r>
        <w:t>九　暴力団員等をその業務に従事させ、又はその業務の補助者として使用するおそれのある法人</w:t>
      </w:r>
    </w:p>
    <w:p w:rsidR="002638E2" w:rsidRDefault="00966D63">
      <w:pPr>
        <w:pStyle w:val="jaf6"/>
      </w:pPr>
      <w:r>
        <w:t>十　包括信用購入あつせんに係る業務に関し不正又は不誠実な行為をするおそれがあると認めるに足りる相当の理由がある法人として経済産業省令で定めるもの</w:t>
      </w:r>
    </w:p>
    <w:p w:rsidR="002638E2" w:rsidRDefault="00966D63">
      <w:pPr>
        <w:pStyle w:val="jaf6"/>
      </w:pPr>
      <w:r>
        <w:t>十一　第三十条の二第一項本文に規定する調査、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2638E2" w:rsidRDefault="00966D63">
      <w:pPr>
        <w:pStyle w:val="jaf4"/>
      </w:pPr>
      <w:r>
        <w:t>２　第十五条第二項及び第三項の規定は、第三十二条第一項の規定による登録の申請があつた場合に準用する。</w:t>
      </w:r>
    </w:p>
    <w:p w:rsidR="002638E2" w:rsidRDefault="002638E2"/>
    <w:p w:rsidR="002638E2" w:rsidRDefault="00966D63">
      <w:pPr>
        <w:pStyle w:val="jaa"/>
      </w:pPr>
      <w:r>
        <w:t>（変更の届出）</w:t>
      </w:r>
    </w:p>
    <w:p w:rsidR="002638E2" w:rsidRDefault="00966D63">
      <w:pPr>
        <w:pStyle w:val="jaf3"/>
      </w:pPr>
      <w:r>
        <w:t>第三十三条の三　登録包括信用購入あつせん業者は、第三十二条第一項各号に掲げる事項について変更があつたときは、遅滞なく、その旨を経済産業大臣に届け出なければならない。</w:t>
      </w:r>
    </w:p>
    <w:p w:rsidR="002638E2" w:rsidRDefault="00966D63">
      <w:pPr>
        <w:pStyle w:val="jaf4"/>
      </w:pPr>
      <w:r>
        <w:t>２　経済産業大臣は、前項の規定による変更の届出を受理したときは、その届出があつた事項を包括信用購入あつせん業者登録簿に登録しなければならない。</w:t>
      </w:r>
    </w:p>
    <w:p w:rsidR="002638E2" w:rsidRDefault="00966D63">
      <w:pPr>
        <w:pStyle w:val="jaf4"/>
      </w:pPr>
      <w:r>
        <w:t>３　第三十二条第二項及び第三項の規定の規定は、第一項の規定による変更の届出をする場合に準用する。</w:t>
      </w:r>
    </w:p>
    <w:p w:rsidR="002638E2" w:rsidRDefault="002638E2"/>
    <w:p w:rsidR="002638E2" w:rsidRDefault="00966D63">
      <w:pPr>
        <w:pStyle w:val="jaa"/>
      </w:pPr>
      <w:r>
        <w:t>（登録簿の閲覧）</w:t>
      </w:r>
    </w:p>
    <w:p w:rsidR="002638E2" w:rsidRDefault="00966D63">
      <w:pPr>
        <w:pStyle w:val="jaf3"/>
      </w:pPr>
      <w:r>
        <w:t>第三十三条の四　経済産業大臣は、包括信用購入あつせん業者登録簿を一般の閲覧に供しなければならない。</w:t>
      </w:r>
    </w:p>
    <w:p w:rsidR="002638E2" w:rsidRDefault="002638E2"/>
    <w:p w:rsidR="002638E2" w:rsidRDefault="00966D63">
      <w:pPr>
        <w:pStyle w:val="jaa"/>
      </w:pPr>
      <w:r>
        <w:t>（改善命令）</w:t>
      </w:r>
    </w:p>
    <w:p w:rsidR="002638E2" w:rsidRDefault="00966D63">
      <w:pPr>
        <w:pStyle w:val="jaf3"/>
      </w:pPr>
      <w:r>
        <w:t>第三十四条　経済産業大臣は、登録包括信用購入あつせん業者が第三十三条の二第一項第十一号（認定包括信用購入あつせん業者にあつては、第三十条の二第一項本文に規定する調査に係る部分を除く。）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rsidR="002638E2" w:rsidRDefault="002638E2"/>
    <w:p w:rsidR="002638E2" w:rsidRDefault="00966D63">
      <w:pPr>
        <w:pStyle w:val="jaa"/>
      </w:pPr>
      <w:r>
        <w:t>（登録の取消し等）</w:t>
      </w:r>
    </w:p>
    <w:p w:rsidR="002638E2" w:rsidRDefault="00966D63">
      <w:pPr>
        <w:pStyle w:val="jaf3"/>
      </w:pPr>
      <w:r>
        <w:t>第三十四条の二　経済産業大臣は、登録包括信用購入あつせん業者が次の各号のいずれかに該当するときは、その登録を取り消さなければならない。</w:t>
      </w:r>
    </w:p>
    <w:p w:rsidR="002638E2" w:rsidRDefault="00966D63">
      <w:pPr>
        <w:pStyle w:val="jaf6"/>
      </w:pPr>
      <w:r>
        <w:t>一　第三十三条の二第一項第二号、第三号又は第六号から第十号までのいずれかに該当することとなつたとき。</w:t>
      </w:r>
    </w:p>
    <w:p w:rsidR="002638E2" w:rsidRDefault="00966D63">
      <w:pPr>
        <w:pStyle w:val="jaf6"/>
      </w:pPr>
      <w:r>
        <w:t>二　不正の手段により第三十一条の登録を受けたとき。</w:t>
      </w:r>
    </w:p>
    <w:p w:rsidR="002638E2" w:rsidRDefault="00966D63">
      <w:pPr>
        <w:pStyle w:val="jaf4"/>
      </w:pPr>
      <w:r>
        <w:t>２　経済産業大臣は、登録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2638E2" w:rsidRDefault="00966D63">
      <w:pPr>
        <w:pStyle w:val="jaf6"/>
      </w:pPr>
      <w:r>
        <w:t>一　第三十条の五の三第一項（当該登録包括信用購入あつせん業者が認定包括信用購入あつせん業者である場合にあつては、第三十条の六第一項（第三十条の五の二、第三十五条の三の五十六から第三十五条の三の五十八まで及び第三十五条の三の五十九第一項に係る部分に限る。））又は前条の規定による命令に違反したとき。</w:t>
      </w:r>
    </w:p>
    <w:p w:rsidR="002638E2" w:rsidRDefault="00966D63">
      <w:pPr>
        <w:pStyle w:val="jaf6"/>
      </w:pPr>
      <w:r>
        <w:t>二　第三十三条の二第一項第四号の規定に該当することとなつたとき。</w:t>
      </w:r>
    </w:p>
    <w:p w:rsidR="002638E2" w:rsidRDefault="00966D63">
      <w:pPr>
        <w:pStyle w:val="jaf6"/>
      </w:pPr>
      <w:r>
        <w:t>三　第三十三条の三第一項の規定による届出をせず、又は虚偽の届出をしたとき。</w:t>
      </w:r>
    </w:p>
    <w:p w:rsidR="002638E2" w:rsidRDefault="00966D63">
      <w:pPr>
        <w:pStyle w:val="jaf4"/>
      </w:pPr>
      <w:r>
        <w:t>３　経済産業大臣は、登録包括信用購入あつせん業者が前項第一号の命令（当該登録包括信用購入あつせん業者が第三十条の二第一項本文、第三項若しくは第四項、第三十条の二の二本文又は第三十条の五の二の規定（当該登録包括信用購入あつせん業者が認定包括信用購入あつせん業者である場合にあつては、同条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2638E2" w:rsidRDefault="00966D63">
      <w:pPr>
        <w:pStyle w:val="jaf4"/>
      </w:pPr>
      <w:r>
        <w:t>４　内閣総理大臣は、登録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2638E2" w:rsidRDefault="00966D63">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rsidR="002638E2" w:rsidRDefault="002638E2"/>
    <w:p w:rsidR="002638E2" w:rsidRDefault="00966D63">
      <w:pPr>
        <w:pStyle w:val="jaa"/>
      </w:pPr>
      <w:r>
        <w:t>（登録の消除）</w:t>
      </w:r>
    </w:p>
    <w:p w:rsidR="002638E2" w:rsidRDefault="00966D63">
      <w:pPr>
        <w:pStyle w:val="jaf3"/>
      </w:pPr>
      <w:r>
        <w:t>第三十四条の三　経済産業大臣は、次の各号のいずれかに該当するときは、包括信用購入あつせん業者登録簿につき、その登録包括信用購入あつせん業者に関する登録を消除しなければならない。</w:t>
      </w:r>
    </w:p>
    <w:p w:rsidR="002638E2" w:rsidRDefault="00966D63">
      <w:pPr>
        <w:pStyle w:val="jaf6"/>
      </w:pPr>
      <w:r>
        <w:t>一　前条第一項又は第二項の規定により登録を取り消したとき。</w:t>
      </w:r>
    </w:p>
    <w:p w:rsidR="002638E2" w:rsidRDefault="00966D63">
      <w:pPr>
        <w:pStyle w:val="jaf6"/>
      </w:pPr>
      <w:r>
        <w:t>二　第三十五条の規定による届出があつたときその他包括信用購入あつせんの営業を廃止したことが判明したとき。</w:t>
      </w:r>
    </w:p>
    <w:p w:rsidR="002638E2" w:rsidRDefault="00966D63">
      <w:pPr>
        <w:pStyle w:val="jaf6"/>
      </w:pPr>
      <w:r>
        <w:t>三　第三十五条の二の三第一項の登録をしたとき。</w:t>
      </w:r>
    </w:p>
    <w:p w:rsidR="002638E2" w:rsidRDefault="00966D63">
      <w:pPr>
        <w:pStyle w:val="jaf4"/>
      </w:pPr>
      <w:r>
        <w:t>２　前条第五項の規定は、前項第二号又は第三号の規定により登録を消除した場合に準用する。</w:t>
      </w:r>
    </w:p>
    <w:p w:rsidR="002638E2" w:rsidRDefault="002638E2"/>
    <w:p w:rsidR="002638E2" w:rsidRDefault="00966D63">
      <w:pPr>
        <w:pStyle w:val="jaa"/>
      </w:pPr>
      <w:r>
        <w:t>（処分の公示）</w:t>
      </w:r>
    </w:p>
    <w:p w:rsidR="002638E2" w:rsidRDefault="00966D63">
      <w:pPr>
        <w:pStyle w:val="jaf3"/>
      </w:pPr>
      <w:r>
        <w:t>第三十四条の四　経済産業大臣は、第三十四条の二第一項若しくは第二項の規定により登録を取り消したとき、同項の規定により包括信用購入あつせんに係る業務の全部若しくは一部の停止を命じたとき、又は前条第一項第二号の規定により登録を消除したときは、経済産業省令で定めるところにより、その旨を公示しなければならない。</w:t>
      </w:r>
    </w:p>
    <w:p w:rsidR="002638E2" w:rsidRDefault="002638E2"/>
    <w:p w:rsidR="002638E2" w:rsidRDefault="00966D63">
      <w:pPr>
        <w:pStyle w:val="jaa"/>
      </w:pPr>
      <w:r>
        <w:t>（廃止の届出）</w:t>
      </w:r>
    </w:p>
    <w:p w:rsidR="002638E2" w:rsidRDefault="00966D63">
      <w:pPr>
        <w:pStyle w:val="jaf3"/>
      </w:pPr>
      <w:r>
        <w:t>第三十五条　登録包括信用購入あつせん業者は、包括信用購入あつせんの営業を廃止したときは、遅滞なく、その旨を経済産業大臣に届け出なければならない。</w:t>
      </w:r>
    </w:p>
    <w:p w:rsidR="002638E2" w:rsidRDefault="002638E2"/>
    <w:p w:rsidR="002638E2" w:rsidRDefault="00966D63">
      <w:pPr>
        <w:pStyle w:val="jaa"/>
      </w:pPr>
      <w:r>
        <w:t>（販売業者等の契約の解除）</w:t>
      </w:r>
    </w:p>
    <w:p w:rsidR="002638E2" w:rsidRDefault="00966D63">
      <w:pPr>
        <w:pStyle w:val="jaf3"/>
      </w:pPr>
      <w:r>
        <w:t>第三十五条の二　登録包括信用購入あつせん業者が第三十四条の二第一項若しくは第二項の規定により登録を取り消され、同項の規定による命令（業務の一部の停止の命令にあつては、カード等を交付し又は付与してはならない旨の命令を含むものに限る。）を受け、又は第三十四条の三第一項第二号の規定により登録を消除されたときは、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又は役務提供事業者（当該登録包括信用購入あつせん業者のために包括信用購入あつせん関係立替払取次ぎを行う包括信用購入あつせん関係立替払取次業者と包括信用購入あつせん関係立替払取次ぎに係る契約を締結した役務提供事業者を含む。）は、将来に向かつてその契約を解除することができる。</w:t>
      </w:r>
    </w:p>
    <w:p w:rsidR="002638E2" w:rsidRDefault="00966D63">
      <w:pPr>
        <w:pStyle w:val="jaf4"/>
      </w:pPr>
      <w:r>
        <w:t>２　前項の規定に反する特約は、無効とする。</w:t>
      </w:r>
    </w:p>
    <w:p w:rsidR="002638E2" w:rsidRDefault="002638E2"/>
    <w:p w:rsidR="002638E2" w:rsidRDefault="00966D63">
      <w:pPr>
        <w:pStyle w:val="jaa"/>
      </w:pPr>
      <w:r>
        <w:t>（登録の取消し等に伴う取引の結了等）</w:t>
      </w:r>
    </w:p>
    <w:p w:rsidR="002638E2" w:rsidRDefault="00966D63">
      <w:pPr>
        <w:pStyle w:val="jaf3"/>
      </w:pPr>
      <w:r>
        <w:t>第三十五条の二の二　登録包括信用購入あつせん業者が第三十四条の二第一項若しくは第二項の規定により登録を取り消されたとき、又は第三十四条の三第一項第二号若しくは第三号の規定により登録が消除されたときは、当該登録包括信用購入あつせん業者であつた者又はその一般承継人は、当該登録包括信用購入あつせん業者が交付し又は付与したカード等に係る取引を結了する目的の範囲内においては、なお登録包括信用購入あつせん業者とみなす。</w:t>
      </w:r>
    </w:p>
    <w:p w:rsidR="002638E2" w:rsidRDefault="002638E2"/>
    <w:p w:rsidR="002638E2" w:rsidRDefault="00966D63">
      <w:pPr>
        <w:pStyle w:val="ja0"/>
      </w:pPr>
      <w:r>
        <w:t>第四款　登録少額包括信用購入あつせん業者</w:t>
      </w:r>
    </w:p>
    <w:p w:rsidR="002638E2" w:rsidRDefault="002638E2"/>
    <w:p w:rsidR="002638E2" w:rsidRDefault="00966D63">
      <w:pPr>
        <w:pStyle w:val="jaa"/>
      </w:pPr>
      <w:r>
        <w:t>（登録）</w:t>
      </w:r>
    </w:p>
    <w:p w:rsidR="002638E2" w:rsidRDefault="00966D63">
      <w:pPr>
        <w:pStyle w:val="jaf3"/>
      </w:pPr>
      <w:r>
        <w:t>第三十五条の二の三　第三十一条の規定にかかわらず、経済産業省に備える少額包括信用購入あつせん業者登録簿に登録を受けた法人（以下「登録少額包括信用購入あつせん業者」という。）は、包括信用購入あつせん（その利用者に交付し又は付与するカード等に係る極度額が政令で定める金額以下のものに限る。以下この款において同じ。）を業として営むことができる。</w:t>
      </w:r>
    </w:p>
    <w:p w:rsidR="002638E2" w:rsidRDefault="00966D63">
      <w:pPr>
        <w:pStyle w:val="jaf4"/>
      </w:pPr>
      <w:r>
        <w:t>２　第三十条の二、第三十条の二の二、第三十条の二の四及び第三十条の五の三から第三十条の六までの規定は、登録少額包括信用購入あつせん業者については、適用しない。</w:t>
      </w:r>
    </w:p>
    <w:p w:rsidR="002638E2" w:rsidRDefault="002638E2"/>
    <w:p w:rsidR="002638E2" w:rsidRDefault="00966D63">
      <w:pPr>
        <w:pStyle w:val="jaa"/>
      </w:pPr>
      <w:r>
        <w:t>（利用者支払可能見込額の算定）</w:t>
      </w:r>
    </w:p>
    <w:p w:rsidR="002638E2" w:rsidRDefault="00966D63">
      <w:pPr>
        <w:pStyle w:val="jaf3"/>
      </w:pPr>
      <w:r>
        <w:t>第三十五条の二の四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登録に係る第三十五条の二の九第一項第四号の方法により利用者支払可能見込額を算定しなければならない。ただし、当該利用者の保護に支障を生ずることがない場合として経済産業省令・内閣府令で定める場合は、この限りでない。</w:t>
      </w:r>
    </w:p>
    <w:p w:rsidR="002638E2" w:rsidRDefault="00966D63">
      <w:pPr>
        <w:pStyle w:val="jaf4"/>
      </w:pPr>
      <w:r>
        <w:t>２　登録少額包括信用購入あつせん業者は、利用者支払可能見込額を算定するために必要な事項の調査を行うときは、指定信用情報機関が保有する特定信用情報を使用しなければならない。</w:t>
      </w:r>
    </w:p>
    <w:p w:rsidR="002638E2" w:rsidRDefault="00966D63">
      <w:pPr>
        <w:pStyle w:val="jaf4"/>
      </w:pPr>
      <w:r>
        <w:t>３　登録少額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rsidR="002638E2" w:rsidRDefault="002638E2"/>
    <w:p w:rsidR="002638E2" w:rsidRDefault="00966D63">
      <w:pPr>
        <w:pStyle w:val="jaa"/>
      </w:pPr>
      <w:r>
        <w:t>（利用者支払可能見込額を超える場合のカード等の交付等の禁止）</w:t>
      </w:r>
    </w:p>
    <w:p w:rsidR="002638E2" w:rsidRDefault="00966D63">
      <w:pPr>
        <w:pStyle w:val="jaf3"/>
      </w:pPr>
      <w:r>
        <w:t>第三十五条の二の五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rsidR="002638E2" w:rsidRDefault="002638E2"/>
    <w:p w:rsidR="002638E2" w:rsidRDefault="00966D63">
      <w:pPr>
        <w:pStyle w:val="jaa"/>
      </w:pPr>
      <w:r>
        <w:t>（契約の解除等の制限）</w:t>
      </w:r>
    </w:p>
    <w:p w:rsidR="002638E2" w:rsidRDefault="00966D63">
      <w:pPr>
        <w:pStyle w:val="jaf3"/>
      </w:pPr>
      <w:r>
        <w:t>第三十五条の二の六　登録少額包括信用購入あつせん業者は、包括信用購入あつせんに係る購入又は受領の方法により購入される商品若しくは指定権利の代金又は受領される役務の対価に相当する額の受領に係る契約であつて次の各号に掲げる包括信用購入あつせんに係るものについて当該各号に定める支払分又は弁済金の支払の義務が履行されない場合において、七日以上二十日以下の間で政令で定める日数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rsidR="002638E2" w:rsidRDefault="00966D63">
      <w:pPr>
        <w:pStyle w:val="jaf6"/>
      </w:pPr>
      <w:r>
        <w:t>一　第二条第三項第一号に規定する包括信用購入あつせん　第三十条の二の三第一項第二号の支払分</w:t>
      </w:r>
    </w:p>
    <w:p w:rsidR="002638E2" w:rsidRDefault="00966D63">
      <w:pPr>
        <w:pStyle w:val="jaf6"/>
      </w:pPr>
      <w:r>
        <w:t>二　第二条第三項第二号に規定する包括信用購入あつせん　第三十条の二の三第三項第二号の弁済金</w:t>
      </w:r>
    </w:p>
    <w:p w:rsidR="002638E2" w:rsidRDefault="00966D63">
      <w:pPr>
        <w:pStyle w:val="jaf4"/>
      </w:pPr>
      <w:r>
        <w:t>２　前項の規定に反する特約は、無効とする。</w:t>
      </w:r>
    </w:p>
    <w:p w:rsidR="002638E2" w:rsidRDefault="002638E2"/>
    <w:p w:rsidR="002638E2" w:rsidRDefault="00966D63">
      <w:pPr>
        <w:pStyle w:val="jaa"/>
      </w:pPr>
      <w:r>
        <w:t>（経済産業大臣への定期報告）</w:t>
      </w:r>
    </w:p>
    <w:p w:rsidR="002638E2" w:rsidRDefault="00966D63">
      <w:pPr>
        <w:pStyle w:val="jaf3"/>
      </w:pPr>
      <w:r>
        <w:t>第三十五条の二の七　登録少額包括信用購入あつせん業者は、経済産業省令で定めるところにより、定期的に、利用者支払可能見込額の算定の実績その他経済産業省令で定める事項を経済産業大臣に報告しなければならない。</w:t>
      </w:r>
    </w:p>
    <w:p w:rsidR="002638E2" w:rsidRDefault="002638E2"/>
    <w:p w:rsidR="002638E2" w:rsidRDefault="00966D63">
      <w:pPr>
        <w:pStyle w:val="jaa"/>
      </w:pPr>
      <w:r>
        <w:t>（改善命令）</w:t>
      </w:r>
    </w:p>
    <w:p w:rsidR="002638E2" w:rsidRDefault="00966D63">
      <w:pPr>
        <w:pStyle w:val="jaf3"/>
      </w:pPr>
      <w:r>
        <w:t>第三十五条の二の八　経済産業大臣は、登録少額包括信用購入あつせん業者が第三十条の五の二、第三十五条の二の四第一項本文、第二項若しくは第三項、第三十五条の二の五本文、第三十五条の三の五十六から第三十五条の三の五十八まで又は第三十五条の三の五十九第一項の規定に違反していると認めるときは、その必要の限度において、当該登録少額包括信用購入あつせん業者に対し、包括信用購入あつせんに係る業務の運営を改善するため必要な措置をとるべきことを命ずることができる。</w:t>
      </w:r>
    </w:p>
    <w:p w:rsidR="002638E2" w:rsidRDefault="00966D63">
      <w:pPr>
        <w:pStyle w:val="jaf4"/>
      </w:pPr>
      <w:r>
        <w:t>２　経済産業大臣は、登録少額包括信用購入あつせん業者が第三十条の五の二、第三十五条の二の四第一項本文、第二項若しくは第三項又は第三十五条の二の五本文の規定に違反している場合において、前項の規定による命令をしようとするときは、あらかじめ、内閣総理大臣に協議しなければならない。</w:t>
      </w:r>
    </w:p>
    <w:p w:rsidR="002638E2" w:rsidRDefault="00966D63">
      <w:pPr>
        <w:pStyle w:val="jaf4"/>
      </w:pPr>
      <w:r>
        <w:t>３　内閣総理大臣は、登録少額包括信用購入あつせん業者が第三十条の五の二、第三十五条の二の四第一項本文、第二項若しくは第三項又は第三十五条の二の五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rsidR="002638E2" w:rsidRDefault="002638E2"/>
    <w:p w:rsidR="002638E2" w:rsidRDefault="00966D63">
      <w:pPr>
        <w:pStyle w:val="jaa"/>
      </w:pPr>
      <w:r>
        <w:t>（登録の申請）</w:t>
      </w:r>
    </w:p>
    <w:p w:rsidR="002638E2" w:rsidRDefault="00966D63">
      <w:pPr>
        <w:pStyle w:val="jaf3"/>
      </w:pPr>
      <w:r>
        <w:t>第三十五条の二の九　第三十五条の二の三第一項の登録を受けようとする者は、次の事項を記載した申請書を経済産業大臣に提出しなければならない。</w:t>
      </w:r>
    </w:p>
    <w:p w:rsidR="002638E2" w:rsidRDefault="00966D63">
      <w:pPr>
        <w:pStyle w:val="jaf6"/>
      </w:pPr>
      <w:r>
        <w:t>一　名称</w:t>
      </w:r>
    </w:p>
    <w:p w:rsidR="002638E2" w:rsidRDefault="00966D63">
      <w:pPr>
        <w:pStyle w:val="jaf6"/>
      </w:pPr>
      <w:r>
        <w:t>二　本店その他の営業所（外国法人にあつては、本店及び国内における主たる営業所その他の営業所）の名称及び所在地</w:t>
      </w:r>
    </w:p>
    <w:p w:rsidR="002638E2" w:rsidRDefault="00966D63">
      <w:pPr>
        <w:pStyle w:val="jaf6"/>
      </w:pPr>
      <w:r>
        <w:t>三　役員の氏名</w:t>
      </w:r>
    </w:p>
    <w:p w:rsidR="002638E2" w:rsidRDefault="00966D63">
      <w:pPr>
        <w:pStyle w:val="jaf6"/>
      </w:pPr>
      <w:r>
        <w:t>四　利用者支払可能見込額の算定の方法</w:t>
      </w:r>
    </w:p>
    <w:p w:rsidR="002638E2" w:rsidRDefault="00966D63">
      <w:pPr>
        <w:pStyle w:val="jaf6"/>
      </w:pPr>
      <w:r>
        <w:t>五　利用者支払可能見込額の算定を行う体制</w:t>
      </w:r>
    </w:p>
    <w:p w:rsidR="002638E2" w:rsidRDefault="00966D63">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2638E2" w:rsidRDefault="00966D63">
      <w:pPr>
        <w:pStyle w:val="jaf4"/>
      </w:pPr>
      <w:r>
        <w:t>３　前項の場合において、定款が電磁的記録で作られているときは、書面に代えて電磁的記録（経済産業省令で定めるものに限る。）を添付することができる。</w:t>
      </w:r>
    </w:p>
    <w:p w:rsidR="002638E2" w:rsidRDefault="002638E2"/>
    <w:p w:rsidR="002638E2" w:rsidRDefault="00966D63">
      <w:pPr>
        <w:pStyle w:val="jaa"/>
      </w:pPr>
      <w:r>
        <w:t>（登録及びその通知）</w:t>
      </w:r>
    </w:p>
    <w:p w:rsidR="002638E2" w:rsidRDefault="00966D63">
      <w:pPr>
        <w:pStyle w:val="jaf3"/>
      </w:pPr>
      <w:r>
        <w:t>第三十五条の二の十　経済産業大臣は、前条第一項の規定による登録の申請があつたときは、次条第一項の規定により登録を拒否する場合を除くほか、前条第一項各号に掲げる事項及び登録年月日を少額包括信用購入あつせん業者登録簿に登録しなければならない。</w:t>
      </w:r>
    </w:p>
    <w:p w:rsidR="002638E2" w:rsidRDefault="00966D63">
      <w:pPr>
        <w:pStyle w:val="jaf4"/>
      </w:pPr>
      <w:r>
        <w:t>２　経済産業大臣は、第三十五条の二の三第一項の登録をしたときは、遅滞なく、その旨を当該登録の申請をした者に通知しなければならない。</w:t>
      </w:r>
    </w:p>
    <w:p w:rsidR="002638E2" w:rsidRDefault="002638E2"/>
    <w:p w:rsidR="002638E2" w:rsidRDefault="00966D63">
      <w:pPr>
        <w:pStyle w:val="jaa"/>
      </w:pPr>
      <w:r>
        <w:t>（登録の拒否）</w:t>
      </w:r>
    </w:p>
    <w:p w:rsidR="002638E2" w:rsidRDefault="00966D63">
      <w:pPr>
        <w:pStyle w:val="jaf3"/>
      </w:pPr>
      <w:r>
        <w:t>第三十五条の二の十一　経済産業大臣は、第三十五条の二の九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2638E2" w:rsidRDefault="00966D63">
      <w:pPr>
        <w:pStyle w:val="jaf6"/>
      </w:pPr>
      <w:r>
        <w:t>一　法人でない者</w:t>
      </w:r>
    </w:p>
    <w:p w:rsidR="002638E2" w:rsidRDefault="00966D63">
      <w:pPr>
        <w:pStyle w:val="jaf6"/>
      </w:pPr>
      <w:r>
        <w:t>二　外国法人である場合には、国内に営業所を有しない者</w:t>
      </w:r>
    </w:p>
    <w:p w:rsidR="002638E2" w:rsidRDefault="00966D63">
      <w:pPr>
        <w:pStyle w:val="jaf6"/>
      </w:pPr>
      <w:r>
        <w:t>三　資産の合計額から負債の合計額を控除した額が経済産業省令で定める要件を満たさない法人</w:t>
      </w:r>
    </w:p>
    <w:p w:rsidR="002638E2" w:rsidRDefault="00966D63">
      <w:pPr>
        <w:pStyle w:val="jaf6"/>
      </w:pPr>
      <w:r>
        <w:t>四　第三十五条の二の十四第一項又は第二項の規定により登録を取り消され、その取消しの日から五年を経過しない法人</w:t>
      </w:r>
    </w:p>
    <w:p w:rsidR="002638E2" w:rsidRDefault="00966D63">
      <w:pPr>
        <w:pStyle w:val="jaf6"/>
      </w:pPr>
      <w:r>
        <w:t>五　この法律又は貸金業法の規定により罰金の刑に処せられ、その刑の執行を終わり、又は執行を受けることがなくなつた日から五年を経過しない法人</w:t>
      </w:r>
    </w:p>
    <w:p w:rsidR="002638E2" w:rsidRDefault="00966D63">
      <w:pPr>
        <w:pStyle w:val="jaf6"/>
      </w:pPr>
      <w:r>
        <w:t>六　役員のうちに次のいずれかに該当する者のある法人</w:t>
      </w:r>
    </w:p>
    <w:p w:rsidR="002638E2" w:rsidRDefault="00966D63">
      <w:pPr>
        <w:pStyle w:val="jaf9"/>
      </w:pPr>
      <w:r>
        <w:t>イ　破産手続開始の決定を受けて復権を得ない者</w:t>
      </w:r>
    </w:p>
    <w:p w:rsidR="002638E2" w:rsidRDefault="00966D63">
      <w:pPr>
        <w:pStyle w:val="jaf9"/>
      </w:pPr>
      <w:r>
        <w:t>ロ　禁錮以上の刑に処せられ、その刑の執行を終わり、又は執行を受けることがなくなつた日から五年を経過しない者</w:t>
      </w:r>
    </w:p>
    <w:p w:rsidR="002638E2" w:rsidRDefault="00966D63">
      <w:pPr>
        <w:pStyle w:val="jaf9"/>
      </w:pPr>
      <w:r>
        <w:t>ハ　この法律、貸金業法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2638E2" w:rsidRDefault="00966D63">
      <w:pPr>
        <w:pStyle w:val="jaf9"/>
      </w:pPr>
      <w:r>
        <w:t>ニ　登録少額包括信用購入あつせん業者が第三十五条の二の十四第一項又は第二項の規定により登録を取り消された場合において、その処分のあつた日前三十日以内にその登録少額包括信用購入あつせん業者の役員であつた者で、その処分のあつた日から五年を経過しないもの</w:t>
      </w:r>
    </w:p>
    <w:p w:rsidR="002638E2" w:rsidRDefault="00966D63">
      <w:pPr>
        <w:pStyle w:val="jaf9"/>
      </w:pPr>
      <w:r>
        <w:t>ホ　暴力団員等</w:t>
      </w:r>
    </w:p>
    <w:p w:rsidR="002638E2" w:rsidRDefault="00966D63">
      <w:pPr>
        <w:pStyle w:val="jaf6"/>
      </w:pPr>
      <w:r>
        <w:t>七　暴力団員等がその事業活動を支配する法人</w:t>
      </w:r>
    </w:p>
    <w:p w:rsidR="002638E2" w:rsidRDefault="00966D63">
      <w:pPr>
        <w:pStyle w:val="jaf6"/>
      </w:pPr>
      <w:r>
        <w:t>八　暴力団員等をその業務に従事させ、又はその業務の補助者として使用するおそれのある法人</w:t>
      </w:r>
    </w:p>
    <w:p w:rsidR="002638E2" w:rsidRDefault="00966D63">
      <w:pPr>
        <w:pStyle w:val="jaf6"/>
      </w:pPr>
      <w:r>
        <w:t>九　包括信用購入あつせんに係る業務に関し不正又は不誠実な行為をするおそれがあると認めるに足りる相当の理由がある法人として経済産業省令で定めるもの</w:t>
      </w:r>
    </w:p>
    <w:p w:rsidR="002638E2" w:rsidRDefault="00966D63">
      <w:pPr>
        <w:pStyle w:val="jaf6"/>
      </w:pPr>
      <w:r>
        <w:t>十　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rsidR="002638E2" w:rsidRDefault="00966D63">
      <w:pPr>
        <w:pStyle w:val="jaf6"/>
      </w:pPr>
      <w:r>
        <w:t>十一　利用者支払可能見込額の算定について、次のいずれかに該当する法人</w:t>
      </w:r>
    </w:p>
    <w:p w:rsidR="002638E2" w:rsidRDefault="00966D63">
      <w:pPr>
        <w:pStyle w:val="jaf9"/>
      </w:pPr>
      <w:r>
        <w:t>イ　当該算定の方法が、利用者の支払能力に関する情報を高度な技術的手法を用いて分析することにより利用者支払可能見込額を適確に算定することを可能とするものとして経済産業省令で定める基準に適合しないものであること。</w:t>
      </w:r>
    </w:p>
    <w:p w:rsidR="002638E2" w:rsidRDefault="00966D63">
      <w:pPr>
        <w:pStyle w:val="jaf9"/>
      </w:pPr>
      <w:r>
        <w:t>ロ　当該算定を行う体制が、経済産業省令で定める基準に適合しないものであること。</w:t>
      </w:r>
    </w:p>
    <w:p w:rsidR="002638E2" w:rsidRDefault="00966D63">
      <w:pPr>
        <w:pStyle w:val="jaf4"/>
      </w:pPr>
      <w:r>
        <w:t>２　第十五条第二項及び第三項の規定は、第三十五条の二の九第一項の規定による登録の申請があつた場合に準用する。</w:t>
      </w:r>
    </w:p>
    <w:p w:rsidR="002638E2" w:rsidRDefault="002638E2"/>
    <w:p w:rsidR="002638E2" w:rsidRDefault="00966D63">
      <w:pPr>
        <w:pStyle w:val="jaa"/>
      </w:pPr>
      <w:r>
        <w:t>（変更の登録）</w:t>
      </w:r>
    </w:p>
    <w:p w:rsidR="002638E2" w:rsidRDefault="00966D63">
      <w:pPr>
        <w:pStyle w:val="jaf3"/>
      </w:pPr>
      <w:r>
        <w:t>第三十五条の二の十二　登録少額包括信用購入あつせん業者は、第三十五条の二の九第一項第四号又は第五号に掲げる事項を変更しようとするときは、経済産業省令で定めるところにより、経済産業大臣の変更の登録を受けなければならない。</w:t>
      </w:r>
    </w:p>
    <w:p w:rsidR="002638E2" w:rsidRDefault="00966D63">
      <w:pPr>
        <w:pStyle w:val="jaf4"/>
      </w:pPr>
      <w:r>
        <w:t>２　第十五条第三項、第三十五条の二の十及び前条第一項（第十一号に係る部分に限る。）の規定は、前項の変更の登録に準用する。この場合において、第三十五条の二の十第一項中「前条第一項各号に掲げる事項」とあるのは、「変更に係る事項」と読み替えるものとする。</w:t>
      </w:r>
    </w:p>
    <w:p w:rsidR="002638E2" w:rsidRDefault="002638E2"/>
    <w:p w:rsidR="002638E2" w:rsidRDefault="00966D63">
      <w:pPr>
        <w:pStyle w:val="jaa"/>
      </w:pPr>
      <w:r>
        <w:t>（変更の届出）</w:t>
      </w:r>
    </w:p>
    <w:p w:rsidR="002638E2" w:rsidRDefault="00966D63">
      <w:pPr>
        <w:pStyle w:val="jaf3"/>
      </w:pPr>
      <w:r>
        <w:t>第三十五条の二の十三　登録少額包括信用購入あつせん業者は、第三十五条の二の九第一項第一号から第三号までに掲げる事項について変更があつたときは、遅滞なく、その旨を経済産業大臣に届け出なければならない。</w:t>
      </w:r>
    </w:p>
    <w:p w:rsidR="002638E2" w:rsidRDefault="00966D63">
      <w:pPr>
        <w:pStyle w:val="jaf4"/>
      </w:pPr>
      <w:r>
        <w:t>２　経済産業大臣は、前項の規定による変更の届出を受理したときは、その届出があつた事項を少額包括信用購入あつせん業者登録簿に登録しなければならない。</w:t>
      </w:r>
    </w:p>
    <w:p w:rsidR="002638E2" w:rsidRDefault="00966D63">
      <w:pPr>
        <w:pStyle w:val="jaf4"/>
      </w:pPr>
      <w:r>
        <w:t>３　第三十五条の二の九第二項及び第三項の規定は、第一項の規定による変更の届出をする場合に準用する。</w:t>
      </w:r>
    </w:p>
    <w:p w:rsidR="002638E2" w:rsidRDefault="002638E2"/>
    <w:p w:rsidR="002638E2" w:rsidRDefault="00966D63">
      <w:pPr>
        <w:pStyle w:val="jaa"/>
      </w:pPr>
      <w:r>
        <w:t>（登録の取消し等）</w:t>
      </w:r>
    </w:p>
    <w:p w:rsidR="002638E2" w:rsidRDefault="00966D63">
      <w:pPr>
        <w:pStyle w:val="jaf3"/>
      </w:pPr>
      <w:r>
        <w:t>第三十五条の二の十四　経済産業大臣は、登録少額包括信用購入あつせん業者が次の各号のいずれかに該当するときは、その登録を取り消さなければならない。</w:t>
      </w:r>
    </w:p>
    <w:p w:rsidR="002638E2" w:rsidRDefault="00966D63">
      <w:pPr>
        <w:pStyle w:val="jaf6"/>
      </w:pPr>
      <w:r>
        <w:t>一　第三十五条の二の十一第一項第二号又は第五号から第九号までのいずれかに該当することとなつたとき。</w:t>
      </w:r>
    </w:p>
    <w:p w:rsidR="002638E2" w:rsidRDefault="00966D63">
      <w:pPr>
        <w:pStyle w:val="jaf6"/>
      </w:pPr>
      <w:r>
        <w:t>二　第三十五条の二の十二第一項の規定に違反して、同項の変更の登録を受けずに、第三十五条の二の九第一項第四号の方法又は同項第五号の体制を変更したとき。</w:t>
      </w:r>
    </w:p>
    <w:p w:rsidR="002638E2" w:rsidRDefault="00966D63">
      <w:pPr>
        <w:pStyle w:val="jaf6"/>
      </w:pPr>
      <w:r>
        <w:t>三　不正の手段により第三十五条の二の三第一項の登録又は第三十五条の二の十二第一項の変更の登録を受けたとき。</w:t>
      </w:r>
    </w:p>
    <w:p w:rsidR="002638E2" w:rsidRDefault="00966D63">
      <w:pPr>
        <w:pStyle w:val="jaf4"/>
      </w:pPr>
      <w:r>
        <w:t>２　経済産業大臣は、登録少額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rsidR="002638E2" w:rsidRDefault="00966D63">
      <w:pPr>
        <w:pStyle w:val="jaf6"/>
      </w:pPr>
      <w:r>
        <w:t>一　第三十五条の二の八第一項の規定又は第三十五条の三において読み替えて準用する第三十四条の規定による命令に違反したとき。</w:t>
      </w:r>
    </w:p>
    <w:p w:rsidR="002638E2" w:rsidRDefault="00966D63">
      <w:pPr>
        <w:pStyle w:val="jaf6"/>
      </w:pPr>
      <w:r>
        <w:t>二　第三十五条の二の十一第一項第三号の規定に該当することとなつたとき。</w:t>
      </w:r>
    </w:p>
    <w:p w:rsidR="002638E2" w:rsidRDefault="00966D63">
      <w:pPr>
        <w:pStyle w:val="jaf6"/>
      </w:pPr>
      <w:r>
        <w:t>三　前条第一項の規定による届出をせず、又は虚偽の届出をしたとき。</w:t>
      </w:r>
    </w:p>
    <w:p w:rsidR="002638E2" w:rsidRDefault="00966D63">
      <w:pPr>
        <w:pStyle w:val="jaf4"/>
      </w:pPr>
      <w:r>
        <w:t>３　経済産業大臣は、登録少額包括信用購入あつせん業者が前項第一号の命令（当該登録少額包括信用購入あつせん業者が第三十条の五の二、第三十五条の二の四第一項本文、第二項若しくは第三項又は第三十五条の二の五本文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2638E2" w:rsidRDefault="00966D63">
      <w:pPr>
        <w:pStyle w:val="jaf4"/>
      </w:pPr>
      <w:r>
        <w:t>４　内閣総理大臣は、登録少額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rsidR="002638E2" w:rsidRDefault="00966D63">
      <w:pPr>
        <w:pStyle w:val="jaf4"/>
      </w:pPr>
      <w:r>
        <w:t>５　経済産業大臣は、第一項又は第二項の規定により登録を取り消したときは、遅滞なく、その理由を示して、その旨を当該登録少額包括信用購入あつせん業者であつた者に通知しなければならない。</w:t>
      </w:r>
    </w:p>
    <w:p w:rsidR="002638E2" w:rsidRDefault="002638E2"/>
    <w:p w:rsidR="002638E2" w:rsidRDefault="00966D63">
      <w:pPr>
        <w:pStyle w:val="jaa"/>
      </w:pPr>
      <w:r>
        <w:t>（登録の消除）</w:t>
      </w:r>
    </w:p>
    <w:p w:rsidR="002638E2" w:rsidRDefault="00966D63">
      <w:pPr>
        <w:pStyle w:val="jaf3"/>
      </w:pPr>
      <w:r>
        <w:t>第三十五条の二の十五　経済産業大臣は、次の各号のいずれかに該当するときは、少額包括信用購入あつせん業者登録簿につき、その登録少額包括信用購入あつせん業者に関する登録を消除しなければならない。</w:t>
      </w:r>
    </w:p>
    <w:p w:rsidR="002638E2" w:rsidRDefault="00966D63">
      <w:pPr>
        <w:pStyle w:val="jaf6"/>
      </w:pPr>
      <w:r>
        <w:t>一　第三十一条の登録をしたとき。</w:t>
      </w:r>
    </w:p>
    <w:p w:rsidR="002638E2" w:rsidRDefault="00966D63">
      <w:pPr>
        <w:pStyle w:val="jaf6"/>
      </w:pPr>
      <w:r>
        <w:t>二　前条第一項又は第二項の規定により登録を取り消したとき。</w:t>
      </w:r>
    </w:p>
    <w:p w:rsidR="002638E2" w:rsidRDefault="00966D63">
      <w:pPr>
        <w:pStyle w:val="jaf6"/>
      </w:pPr>
      <w:r>
        <w:t>三　次条において準用する第三十五条の規定による届出があつたときその他包括信用購入あつせんの営業を廃止したことが判明したとき。</w:t>
      </w:r>
    </w:p>
    <w:p w:rsidR="002638E2" w:rsidRDefault="00966D63">
      <w:pPr>
        <w:pStyle w:val="jaf4"/>
      </w:pPr>
      <w:r>
        <w:t>２　前条第五項の規定は、前項第一号又は第三号の規定により登録を消除した場合に準用する。</w:t>
      </w:r>
    </w:p>
    <w:p w:rsidR="002638E2" w:rsidRDefault="002638E2"/>
    <w:p w:rsidR="002638E2" w:rsidRDefault="00966D63">
      <w:pPr>
        <w:pStyle w:val="jaa"/>
      </w:pPr>
      <w:r>
        <w:t>（準用規定）</w:t>
      </w:r>
    </w:p>
    <w:p w:rsidR="002638E2" w:rsidRDefault="00966D63">
      <w:pPr>
        <w:pStyle w:val="jaf3"/>
      </w:pPr>
      <w:r>
        <w:t>第三十五条の三　第三十三条の四、第三十四条及び第三十四条の四から第三十五条の二の二までの規定は、登録少額包括信用購入あつせん業者に準用する。この場合において、第三十四条中「第三十三条の二第一項第十一号（認定包括信用購入あつせん業者にあつては、第三十条の二第一項本文に規定する調査に係る部分を除く。）」とあるのは「第三十五条の二の十一第一項第十号又は第十一号」と、第三十四条の四、第三十五条の二第一項及び第三十五条の二の二中「第三十四条の二第一項」とあるのは「第三十五条の二の十四第一項」と、第三十四条の四中「前条第一項第二号」とあり、及び第三十五条の二第一項中「第三十四条の三第一項第二号」とあるのは「第三十五条の二の十五第一項第三号」と、第三十五条の二の二中「第三十四条の三第一項第二号」とあるのは「第三十五条の二の十五第一項第一号」と読み替えるものとする。</w:t>
      </w:r>
    </w:p>
    <w:p w:rsidR="002638E2" w:rsidRDefault="002638E2"/>
    <w:p w:rsidR="002638E2" w:rsidRDefault="00966D63">
      <w:pPr>
        <w:pStyle w:val="jaf2"/>
      </w:pPr>
      <w:r>
        <w:t>第二節　個別信用購入あつせん</w:t>
      </w:r>
    </w:p>
    <w:p w:rsidR="002638E2" w:rsidRDefault="00966D63">
      <w:pPr>
        <w:pStyle w:val="ja0"/>
      </w:pPr>
      <w:r>
        <w:t>第一款　業務</w:t>
      </w:r>
    </w:p>
    <w:p w:rsidR="002638E2" w:rsidRDefault="002638E2"/>
    <w:p w:rsidR="002638E2" w:rsidRDefault="00966D63">
      <w:pPr>
        <w:pStyle w:val="jaa"/>
      </w:pPr>
      <w:r>
        <w:t>（個別信用購入あつせんの取引条件の表示）</w:t>
      </w:r>
    </w:p>
    <w:p w:rsidR="002638E2" w:rsidRDefault="00966D63">
      <w:pPr>
        <w:pStyle w:val="jaf3"/>
      </w:pPr>
      <w:r>
        <w:t>第三十五条の三の二　個別信用購入あつせんを業とする者（以下「個別信用購入あつせん業者」という。）と個別信用購入あつせんに係る契約を締結した販売業者（以下「個別信用購入あつせん関係販売業者」という。）又は役務提供事業者（以下「個別信用購入あつせん関係役務提供事業者」という。）は、個別信用購入あつ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rsidR="002638E2" w:rsidRDefault="00966D63">
      <w:pPr>
        <w:pStyle w:val="jaf6"/>
      </w:pPr>
      <w:r>
        <w:t>一　商品若しくは権利の現金販売価格又は役務の現金提供価格</w:t>
      </w:r>
    </w:p>
    <w:p w:rsidR="002638E2" w:rsidRDefault="00966D63">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う。以下この節において同じ。）</w:t>
      </w:r>
    </w:p>
    <w:p w:rsidR="002638E2" w:rsidRDefault="00966D63">
      <w:pPr>
        <w:pStyle w:val="jaf6"/>
      </w:pPr>
      <w:r>
        <w:t>三　個別信用購入あつせんに係る商品若しくは権利の代金又は役務の対価の全部又は一部（当該代金又は当該対価の全部又は一部に係る個別信用購入あつせんの手数料を含む。）の支払の期間及び回数</w:t>
      </w:r>
    </w:p>
    <w:p w:rsidR="002638E2" w:rsidRDefault="00966D63">
      <w:pPr>
        <w:pStyle w:val="jaf6"/>
      </w:pPr>
      <w:r>
        <w:t>四　経済産業省令・内閣府令で定める方法により算定した個別信用購入あつせんの手数料の料率</w:t>
      </w:r>
    </w:p>
    <w:p w:rsidR="002638E2" w:rsidRDefault="00966D63">
      <w:pPr>
        <w:pStyle w:val="jaf6"/>
      </w:pPr>
      <w:r>
        <w:t>五　前各号に掲げるもののほか、経済産業省令・内閣府令で定める事項</w:t>
      </w:r>
    </w:p>
    <w:p w:rsidR="002638E2" w:rsidRDefault="00966D63">
      <w:pPr>
        <w:pStyle w:val="jaf4"/>
      </w:pPr>
      <w:r>
        <w:t>２　個別信用購入あつせん関係販売業者又は個別信用購入あつせん関係役務提供事業者は、個別信用購入あつせんに係る販売又は提供の方法により商品若しくは指定権利を販売する場合の販売条件又は役務を提供する場合の提供条件について広告をするときは、経済産業省令・内閣府令で定めるところにより、当該広告に前項各号の事項を表示しなければならない。</w:t>
      </w:r>
    </w:p>
    <w:p w:rsidR="002638E2" w:rsidRDefault="002638E2"/>
    <w:p w:rsidR="002638E2" w:rsidRDefault="00966D63">
      <w:pPr>
        <w:pStyle w:val="jaa"/>
      </w:pPr>
      <w:r>
        <w:t>（個別支払可能見込額の調査）</w:t>
      </w:r>
    </w:p>
    <w:p w:rsidR="002638E2" w:rsidRDefault="00966D63">
      <w:pPr>
        <w:pStyle w:val="jaf3"/>
      </w:pPr>
      <w:r>
        <w:t>第三十五条の三の三　個別信用購入あつせん業者は、個別信用購入あつせんに係る購入又は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供を受ける者の保護に支障を生ずることがない場合として経済産業省令・内閣府令で定める場合は、この限りでない。</w:t>
      </w:r>
    </w:p>
    <w:p w:rsidR="002638E2" w:rsidRDefault="00966D63">
      <w:pPr>
        <w:pStyle w:val="jaf4"/>
      </w:pPr>
      <w:r>
        <w:t>２　この節において「個別支払可能見込額」とは、主として自己の居住の用に供する住宅その他の経済産業省令・内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rsidR="002638E2" w:rsidRDefault="00966D63">
      <w:pPr>
        <w:pStyle w:val="jaf4"/>
      </w:pPr>
      <w:r>
        <w:t>３　個別信用購入あつせん業者は、第一項本文の規定による調査を行うときは、指定信用情報機関が保有する特定信用情報を使用しなければならない。</w:t>
      </w:r>
    </w:p>
    <w:p w:rsidR="002638E2" w:rsidRDefault="00966D63">
      <w:pPr>
        <w:pStyle w:val="jaf4"/>
      </w:pPr>
      <w:r>
        <w:t>４　個別信用購入あつせん業者は、個別信用購入あつせん関係受領契約を締結した場合には、経済産業省令・内閣府令で定めるところにより、第一項本文の規定による調査に関する記録を作成し、これを保存しなければならない。</w:t>
      </w:r>
    </w:p>
    <w:p w:rsidR="002638E2" w:rsidRDefault="002638E2"/>
    <w:p w:rsidR="002638E2" w:rsidRDefault="00966D63">
      <w:pPr>
        <w:pStyle w:val="jaa"/>
      </w:pPr>
      <w:r>
        <w:t>（個別支払可能見込額を超える場合の個別信用購入あつせん関係受領契約の締結の禁止）</w:t>
      </w:r>
    </w:p>
    <w:p w:rsidR="002638E2" w:rsidRDefault="00966D63">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別支払可能見込額を超えるときは、当該個別信用購入あつせん関係受領契約を締結してはならない。ただし、当該購入者又は当該役務の提供を受ける者の保護に支障を生ずることがない場合として経済産業省令・内閣府令で定める場合は、この限りでない。</w:t>
      </w:r>
    </w:p>
    <w:p w:rsidR="002638E2" w:rsidRDefault="002638E2"/>
    <w:p w:rsidR="002638E2" w:rsidRDefault="00966D63">
      <w:pPr>
        <w:pStyle w:val="jaa"/>
      </w:pPr>
      <w:r>
        <w:t>（個別信用購入あつせん関係販売契約等の勧誘に係る調査）</w:t>
      </w:r>
    </w:p>
    <w:p w:rsidR="002638E2" w:rsidRDefault="00966D63">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個別信用購入あつせん関係販売契約」という。）又は個別信用購入あつせんに係る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p>
    <w:p w:rsidR="002638E2" w:rsidRDefault="00966D63">
      <w:pPr>
        <w:pStyle w:val="jaf6"/>
      </w:pPr>
      <w:r>
        <w:t>一　特定商取引に関する法律第二条第一項に規定する訪問販売（以下「訪問販売」という。）に係る契約</w:t>
      </w:r>
    </w:p>
    <w:p w:rsidR="002638E2" w:rsidRDefault="00966D63">
      <w:pPr>
        <w:pStyle w:val="jaf6"/>
      </w:pPr>
      <w:r>
        <w:t>二　特定商取引に関する法律第二条第三項に規定する電話勧誘販売（以下「電話勧誘販売」という。）に係る契約</w:t>
      </w:r>
    </w:p>
    <w:p w:rsidR="002638E2" w:rsidRDefault="00966D63">
      <w:pPr>
        <w:pStyle w:val="jaf6"/>
      </w:pPr>
      <w:r>
        <w:t>三　連鎖販売個人契約のうち特定商品販売等契約を除いたもの（以下「特定連鎖販売個人契約」という。）</w:t>
      </w:r>
    </w:p>
    <w:p w:rsidR="002638E2" w:rsidRDefault="00966D63">
      <w:pPr>
        <w:pStyle w:val="jaf6"/>
      </w:pPr>
      <w:r>
        <w:t>四　特定商取引に関する法律第四十一条第一項第一号に規定する特定継続的役務提供契約又は同項第二号に規定する特定権利販売契約（以下「特定継続的役務提供等契約」という。）</w:t>
      </w:r>
    </w:p>
    <w:p w:rsidR="002638E2" w:rsidRDefault="00966D63">
      <w:pPr>
        <w:pStyle w:val="jaf6"/>
      </w:pPr>
      <w:r>
        <w:t>五　業務提供誘引販売個人契約</w:t>
      </w:r>
    </w:p>
    <w:p w:rsidR="002638E2" w:rsidRDefault="00966D63">
      <w:pPr>
        <w:pStyle w:val="jaf4"/>
      </w:pPr>
      <w:r>
        <w:t>２　個別信用購入あつせん業者は、経済産業省令・内閣府令で定めるところにより、前項の規定による調査に関する記録を作成し、これを保存しなければならない。</w:t>
      </w:r>
    </w:p>
    <w:p w:rsidR="002638E2" w:rsidRDefault="002638E2"/>
    <w:p w:rsidR="002638E2" w:rsidRDefault="00966D63">
      <w:pPr>
        <w:pStyle w:val="jaa"/>
      </w:pPr>
      <w:r>
        <w:t>（調査の協力）</w:t>
      </w:r>
    </w:p>
    <w:p w:rsidR="002638E2" w:rsidRDefault="00966D63">
      <w:pPr>
        <w:pStyle w:val="jaf3"/>
      </w:pPr>
      <w:r>
        <w:t>第三十五条の三の六　個別信用購入あつせん関係販売業者及び個別信用購入あつせん関係役務提供事業者は、前条第一項の規定による調査に協力するよう努めなければならない。</w:t>
      </w:r>
    </w:p>
    <w:p w:rsidR="002638E2" w:rsidRDefault="002638E2"/>
    <w:p w:rsidR="002638E2" w:rsidRDefault="00966D63">
      <w:pPr>
        <w:pStyle w:val="jaa"/>
      </w:pPr>
      <w:r>
        <w:t>（個別信用購入あつせん関係受領契約の申込みの承諾等の禁止）</w:t>
      </w:r>
    </w:p>
    <w:p w:rsidR="002638E2" w:rsidRDefault="00966D63">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に該当する行為をしたと認めるときは、当該勧誘の相手方に対し当該個別信用購入あつせん関係販売契約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あることを確認した場合その他当該勧誘の相手方の利益の保護に欠け、又は欠けることとなるおそれがないと認めるときは、この限りでない。</w:t>
      </w:r>
    </w:p>
    <w:p w:rsidR="002638E2" w:rsidRDefault="00966D63">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rsidR="002638E2" w:rsidRDefault="00966D63">
      <w:pPr>
        <w:pStyle w:val="jaf6"/>
      </w:pPr>
      <w:r>
        <w:t>二　消費者契約法（平成十二年法律第六十一号）第四条第一項から第三項までに規定する行為（同条第二項に規定する行為にあつては、同項ただし書の場合に該当するものを除く。）</w:t>
      </w:r>
    </w:p>
    <w:p w:rsidR="002638E2" w:rsidRDefault="002638E2"/>
    <w:p w:rsidR="002638E2" w:rsidRDefault="00966D63">
      <w:pPr>
        <w:pStyle w:val="jaa"/>
      </w:pPr>
      <w:r>
        <w:t>（個別信用購入あつせん関係販売業者等による書面の交付）</w:t>
      </w:r>
    </w:p>
    <w:p w:rsidR="002638E2" w:rsidRDefault="00966D63">
      <w:pPr>
        <w:pStyle w:val="jaf3"/>
      </w:pPr>
      <w:r>
        <w:t>第三十五条の三の八　個別信用購入あつせん関係販売業者又は個別信用購入あつせん関係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rsidR="002638E2" w:rsidRDefault="00966D63">
      <w:pPr>
        <w:pStyle w:val="jaf6"/>
      </w:pPr>
      <w:r>
        <w:t>一　商品若しくは権利又は役務の種類</w:t>
      </w:r>
    </w:p>
    <w:p w:rsidR="002638E2" w:rsidRDefault="00966D63">
      <w:pPr>
        <w:pStyle w:val="jaf6"/>
      </w:pPr>
      <w:r>
        <w:t>二　購入者又は役務の提供を受ける者の支払総額</w:t>
      </w:r>
    </w:p>
    <w:p w:rsidR="002638E2" w:rsidRDefault="00966D63">
      <w:pPr>
        <w:pStyle w:val="jaf6"/>
      </w:pPr>
      <w:r>
        <w:t>三　個別信用購入あつせんに係る各回ごとの商品若しくは権利の代金又は役務の対価の全部又は一部（当該代金又は当該対価の全部又は一部に係る個別信用購入あつせんの手数料を含む。以下同じ。）の支払分の額並びにその支払の時期及び方法</w:t>
      </w:r>
    </w:p>
    <w:p w:rsidR="002638E2" w:rsidRDefault="00966D63">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rsidR="002638E2" w:rsidRDefault="00966D63">
      <w:pPr>
        <w:pStyle w:val="jaf6"/>
      </w:pPr>
      <w:r>
        <w:t>五　当該契約が連鎖販売個人契約であるときは、商品若しくは権利の再販売、受託販売又は同種役務の提供についての条件に関する基本的な事項</w:t>
      </w:r>
    </w:p>
    <w:p w:rsidR="002638E2" w:rsidRDefault="00966D63">
      <w:pPr>
        <w:pStyle w:val="jaf6"/>
      </w:pPr>
      <w:r>
        <w:t>六　当該契約が特定継続的役務提供等契約であつて、当該役務の提供に際し当該役務の提供を受ける者が購入する必要のある商品があるときは、その商品名</w:t>
      </w:r>
    </w:p>
    <w:p w:rsidR="002638E2" w:rsidRDefault="00966D63">
      <w:pPr>
        <w:pStyle w:val="jaf6"/>
      </w:pPr>
      <w:r>
        <w:t>七　当該契約が業務提供誘引販売個人契約であるときは、商品若しくは権利若しくは提供される役務を利用する業務の提供又はあつせんについての条件に関する基本的な事項</w:t>
      </w:r>
    </w:p>
    <w:p w:rsidR="002638E2" w:rsidRDefault="00966D63">
      <w:pPr>
        <w:pStyle w:val="jaf6"/>
      </w:pPr>
      <w:r>
        <w:t>八　当該契約の解除に関する事項（購入者又は役務の提供を受ける者が第三十五条の三の十第一項第四号から第六号まで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されたものとみなされることに関する事項を含む。）</w:t>
      </w:r>
    </w:p>
    <w:p w:rsidR="002638E2" w:rsidRDefault="00966D63">
      <w:pPr>
        <w:pStyle w:val="jaf6"/>
      </w:pPr>
      <w:r>
        <w:t>九　前各号に掲げるもののほか、経済産業省令・内閣府令で定める事項</w:t>
      </w:r>
    </w:p>
    <w:p w:rsidR="002638E2" w:rsidRDefault="002638E2"/>
    <w:p w:rsidR="002638E2" w:rsidRDefault="00966D63">
      <w:pPr>
        <w:pStyle w:val="jaa"/>
      </w:pPr>
      <w:r>
        <w:t>（個別信用購入あつせん業者による書面の交付）</w:t>
      </w:r>
    </w:p>
    <w:p w:rsidR="002638E2" w:rsidRDefault="00966D63">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ならない。</w:t>
      </w:r>
    </w:p>
    <w:p w:rsidR="002638E2" w:rsidRDefault="00966D63">
      <w:pPr>
        <w:pStyle w:val="jaf6"/>
      </w:pPr>
      <w:r>
        <w:t>一　個別信用購入あつせん関係販売業者又は個別信用購入あつせん関係役務提供事業者が特定商取引に関する法律第二条第一項第一号に規定する営業所等（以下「営業所等」という。）以外の場所においてその申込みを受けた個別信用購入あつせん関係販売契約又は個別信用購入あつせん関係役務提供契約</w:t>
      </w:r>
    </w:p>
    <w:p w:rsidR="002638E2" w:rsidRDefault="00966D63">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rsidR="002638E2" w:rsidRDefault="00966D63">
      <w:pPr>
        <w:pStyle w:val="jaf6"/>
      </w:pPr>
      <w:r>
        <w:t>三　個別信用購入あ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rsidR="002638E2" w:rsidRDefault="00966D63">
      <w:pPr>
        <w:pStyle w:val="jaf6"/>
      </w:pPr>
      <w:r>
        <w:t>四　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rsidR="002638E2" w:rsidRDefault="00966D63">
      <w:pPr>
        <w:pStyle w:val="jaf4"/>
      </w:pPr>
      <w:r>
        <w:t>２　前項の書面には、次の事項を記載するものとする。</w:t>
      </w:r>
    </w:p>
    <w:p w:rsidR="002638E2" w:rsidRDefault="00966D63">
      <w:pPr>
        <w:pStyle w:val="jaf6"/>
      </w:pPr>
      <w:r>
        <w:t>一　前条第一号から第七号までの事項</w:t>
      </w:r>
    </w:p>
    <w:p w:rsidR="002638E2" w:rsidRDefault="00966D63">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び同条第九項から第十四項までの規定に関する事項を含み、購入者又は役務の提供を受ける者が第三十五条の三の十一第一項に規定する契約の申込みをした者である場合には同項から同条第五項まで、同条第七項から第九項まで及び同条第十一項から第十四項までの規定に関する事項を含む。）</w:t>
      </w:r>
    </w:p>
    <w:p w:rsidR="002638E2" w:rsidRDefault="00966D63">
      <w:pPr>
        <w:pStyle w:val="jaf6"/>
      </w:pPr>
      <w:r>
        <w:t>三　第三十五条の三の五第一項の規定による調査の対象となるべき事項</w:t>
      </w:r>
    </w:p>
    <w:p w:rsidR="002638E2" w:rsidRDefault="00966D63">
      <w:pPr>
        <w:pStyle w:val="jaf6"/>
      </w:pPr>
      <w:r>
        <w:t>四　前三号に掲げるもののほか、経済産業省令・内閣府令で定める事項</w:t>
      </w:r>
    </w:p>
    <w:p w:rsidR="002638E2" w:rsidRDefault="00966D63">
      <w:pPr>
        <w:pStyle w:val="jaf4"/>
      </w:pPr>
      <w:r>
        <w:t>３　個別信用購入あつせん業者は、次に掲げる個別信用購入あつせん関係販売契約又は個別信用購入あつせん関係役務提供契約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rsidR="002638E2" w:rsidRDefault="00966D63">
      <w:pPr>
        <w:pStyle w:val="jaf6"/>
      </w:pPr>
      <w:r>
        <w:t>一　個別信用購入あつせん関係販売業者若しくは個別信用購入あつせん関係役務提供事業者が営業所等以外の場所において締結した個別信用購入あつせん関係販売契約若しくは個別信用購入あつせん関係役務提供契約（営業所等において個別信用購入あつせん関係特定顧客以外の顧客から申込みを受けた個別信用購入あつせん関係販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rsidR="002638E2" w:rsidRDefault="00966D63">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rsidR="002638E2" w:rsidRDefault="00966D63">
      <w:pPr>
        <w:pStyle w:val="jaf6"/>
      </w:pPr>
      <w:r>
        <w:t>三　個別信用購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より受け、締結した当該個別信用購入あつせん関係販売契約若しくは当該個別信用購入あつせん関係役務提供契約</w:t>
      </w:r>
    </w:p>
    <w:p w:rsidR="002638E2" w:rsidRDefault="00966D63">
      <w:pPr>
        <w:pStyle w:val="jaf6"/>
      </w:pPr>
      <w:r>
        <w:t>四　特定連鎖販売個人契約等であつて個別信用購入あつせん関係販売契約又は個別信用購入あつせん関係役務提供契約に該当するもの</w:t>
      </w:r>
    </w:p>
    <w:p w:rsidR="002638E2" w:rsidRDefault="00966D63">
      <w:pPr>
        <w:pStyle w:val="jaf4"/>
      </w:pPr>
      <w:r>
        <w:t>４　前項の書面には、次の事項を記載するものとする。</w:t>
      </w:r>
    </w:p>
    <w:p w:rsidR="002638E2" w:rsidRDefault="00966D63">
      <w:pPr>
        <w:pStyle w:val="jaf6"/>
      </w:pPr>
      <w:r>
        <w:t>一　前条第一号から第七号までの事項</w:t>
      </w:r>
    </w:p>
    <w:p w:rsidR="002638E2" w:rsidRDefault="00966D63">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から同条第五項まで、同条第七項から第九項まで及び同条第十一項から第十四項までの規定に関する事項のうち契約の解除に関する事項を含む。）</w:t>
      </w:r>
    </w:p>
    <w:p w:rsidR="002638E2" w:rsidRDefault="00966D63">
      <w:pPr>
        <w:pStyle w:val="jaf6"/>
      </w:pPr>
      <w:r>
        <w:t>三　第三十五条の三の五第一項の規定による調査の結果に関する事項</w:t>
      </w:r>
    </w:p>
    <w:p w:rsidR="002638E2" w:rsidRDefault="00966D63">
      <w:pPr>
        <w:pStyle w:val="jaf6"/>
      </w:pPr>
      <w:r>
        <w:t>四　前三号に掲げるもののほか、経済産業省令・内閣府令で定める事項</w:t>
      </w:r>
    </w:p>
    <w:p w:rsidR="002638E2" w:rsidRDefault="002638E2"/>
    <w:p w:rsidR="002638E2" w:rsidRDefault="00966D63">
      <w:pPr>
        <w:pStyle w:val="jaa"/>
      </w:pPr>
      <w:r>
        <w:t>（個別信用購入あつせん関係受領契約の申込みの撤回等）</w:t>
      </w:r>
    </w:p>
    <w:p w:rsidR="002638E2" w:rsidRDefault="00966D63">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等を妨げるため、申込みの撤回等に関する事項につき不実のことを告げる行為をしたことにより当該告げられた内容が事実であるとの誤</w:t>
      </w:r>
      <w:r>
        <w:t>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rsidR="002638E2" w:rsidRDefault="00966D63">
      <w:pPr>
        <w:pStyle w:val="jaf6"/>
      </w:pPr>
      <w:r>
        <w:t>一　個別信用購入あつせ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rsidR="002638E2" w:rsidRDefault="00966D63">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rsidR="002638E2" w:rsidRDefault="00966D63">
      <w:pPr>
        <w:pStyle w:val="jaf6"/>
      </w:pPr>
      <w:r>
        <w:t>三　個別信用購入あつせん関係販売業者又は個別信用購入あつせん関係役務提供事業者が個別信用購入あつせん関係電話勧誘顧客から当該個別信用購入あつせん関係販売契約又は当該個別信用購入あつせん関係役務提供契約の申込みを郵便等により受けた場合　当該申込みをした者</w:t>
      </w:r>
    </w:p>
    <w:p w:rsidR="002638E2" w:rsidRDefault="00966D63">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　当該契約の相手方</w:t>
      </w:r>
    </w:p>
    <w:p w:rsidR="002638E2" w:rsidRDefault="00966D63">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rsidR="002638E2" w:rsidRDefault="00966D63">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rsidR="002638E2" w:rsidRDefault="00966D63">
      <w:pPr>
        <w:pStyle w:val="jaf4"/>
      </w:pPr>
      <w:r>
        <w:t>２　申込みの撤回等は、前項本文の書面を発した時に、その効力を生ずる。</w:t>
      </w:r>
    </w:p>
    <w:p w:rsidR="002638E2" w:rsidRDefault="00966D63">
      <w:pPr>
        <w:pStyle w:val="jaf4"/>
      </w:pPr>
      <w:r>
        <w:t>３　申込みの撤回等があつた場合においては、個別信用購入あつせん業者は、当該申込みの撤回等に伴う損害賠償又は違約金の支払を請求することができない。</w:t>
      </w:r>
    </w:p>
    <w:p w:rsidR="002638E2" w:rsidRDefault="00966D63">
      <w:pPr>
        <w:pStyle w:val="jaf4"/>
      </w:pPr>
      <w:r>
        <w:t>４　個別信用購入あつせん業者は、第一項本文の書面を受領した時には、直ちに、個別信用購入あつせん関係販売業者又は個別信用購入あつせん関係役務提供事業者にその旨を通知しなければならない。</w:t>
      </w:r>
    </w:p>
    <w:p w:rsidR="002638E2" w:rsidRDefault="00966D63">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し、当該申込者等が当該書面において反対の意思を表示しているときは、この限りでない。</w:t>
      </w:r>
    </w:p>
    <w:p w:rsidR="002638E2" w:rsidRDefault="00966D63">
      <w:pPr>
        <w:pStyle w:val="jaf4"/>
      </w:pPr>
      <w:r>
        <w:t>６　前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rsidR="002638E2" w:rsidRDefault="00966D63">
      <w:pPr>
        <w:pStyle w:val="jaf4"/>
      </w:pPr>
      <w:r>
        <w:t>７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2638E2" w:rsidRDefault="00966D63">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2638E2" w:rsidRDefault="00966D63">
      <w:pPr>
        <w:pStyle w:val="jaf4"/>
      </w:pPr>
      <w:r>
        <w:t>９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2638E2" w:rsidRDefault="00966D63">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用は、個別信用購入あつせん関係販売業者の負担とする。</w:t>
      </w:r>
    </w:p>
    <w:p w:rsidR="002638E2" w:rsidRDefault="00966D63">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利益に相当する金銭又は当該個別信用購入あつせん関係役務提供契約に係る役務の対価その他の金銭の支払を請求することができない。</w:t>
      </w:r>
    </w:p>
    <w:p w:rsidR="002638E2" w:rsidRDefault="00966D63">
      <w:pPr>
        <w:pStyle w:val="jaf4"/>
      </w:pPr>
      <w:r>
        <w:t>１２　個別信用購入あつせん関係役務提供事業者又は個別信用購入あつせん関係販売業者は、第五項本文の規定により第一項第三号の個別信用購入あつせん関係役務提供契約若しくは個別信用購入あつせん関係販売契約であつて指定権利を販売するものの申込みが撤回され、又は同項第六号の個別信用購入あつせ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対価その他の金銭又は当該権利の行使により得られた利益に相当する金銭の支払を請求することができない。</w:t>
      </w:r>
    </w:p>
    <w:p w:rsidR="002638E2" w:rsidRDefault="00966D63">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rsidR="002638E2" w:rsidRDefault="00966D63">
      <w:pPr>
        <w:pStyle w:val="jaf4"/>
      </w:pPr>
      <w:r>
        <w:t>１４　個別信用購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ときは、当該個別信用購入あつせん関係役務提供事業者又は当該個別信用購入あつせん関係販売業者に対し、その原状回復に必要な措置を無償で講ずることを請求することができる。</w:t>
      </w:r>
    </w:p>
    <w:p w:rsidR="002638E2" w:rsidRDefault="00966D63">
      <w:pPr>
        <w:pStyle w:val="jaf4"/>
      </w:pPr>
      <w:r>
        <w:t>１５　第一項から第三項まで、第五項から第七項まで及び第九項から前項までの規定に反する特約であつて申込者等に不利なものは、無効とする。</w:t>
      </w:r>
    </w:p>
    <w:p w:rsidR="002638E2" w:rsidRDefault="002638E2"/>
    <w:p w:rsidR="002638E2" w:rsidRDefault="00966D63">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するものの申込みを受けた場合にお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別信用購入あつせん関係販売契約若しくは個別信用購入あつせん関係役務提供契約に該当するものに係る個別信用購入あつせん関係受領契約の解除を行うことができる。</w:t>
      </w:r>
    </w:p>
    <w:p w:rsidR="002638E2" w:rsidRDefault="00966D63">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の特定連鎖販売個人契約に係る特定負担が再販売をする商品の購入についてのもの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の二に規定する勧誘者（以下「勧誘者」という。）若しくは同条に規定する一般連鎖販売業者（以下「一般連鎖販売業者」という。）がその統括者の統括する一連の連鎖販売業に係る特定連鎖販売個人契約であつて個別信用購入あつせん関係販売契約若し</w:t>
      </w:r>
      <w:r>
        <w:t>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のに係る個別信用購入あつせん関係受領契約の申込みの撤回又はその連鎖販売業に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若しくは統括者、勧誘者若しくは一般連鎖販売業者がその統括者の統括する一連の連鎖販売業に係る特定連鎖販売個人契約であつて個別信用購入あつせん関係販売契約若しくは個別信用購入あつせん関係役務提供契約に該当するものに係る個別信用購</w:t>
      </w:r>
      <w:r>
        <w:t>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該個別信用購入あつせん業者又は当該統括者、当該勧誘者若しくは当該一般連鎖販売業者が経済産業省令・内閣府令で定めるところにより申込みの撤回等を行うことができる旨を記載して交付した書面を受領した日から起算して二十日を経過したとき。</w:t>
      </w:r>
    </w:p>
    <w:p w:rsidR="002638E2" w:rsidRDefault="00966D63">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領した日）から起算して八日を経過したとき。ただし、申込者等が、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に係る個別信用購入あつせん関係受領契約の申込みの撤回又は特定継続的役務提供等契約であつて個別信用購入あつせん関係役務提供契約若しくは個別信用購入あつせん関係販売契約に該当するものに係る個別信用購入あつせん関係受領契約の解除をいう。以下この号において同じ。）を妨げるため、</w:t>
      </w:r>
      <w:r>
        <w:t>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記載して交付した書面を受領した日から起算して八日を経過したとき。</w:t>
      </w:r>
    </w:p>
    <w:p w:rsidR="002638E2" w:rsidRDefault="00966D63">
      <w:pPr>
        <w:pStyle w:val="jaf6"/>
      </w:pPr>
      <w:r>
        <w:t>三　業務提供誘引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約の解除をいう。以下この号において同じ。）を妨</w:t>
      </w:r>
      <w:r>
        <w:t>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rsidR="002638E2" w:rsidRDefault="00966D63">
      <w:pPr>
        <w:pStyle w:val="jaf4"/>
      </w:pPr>
      <w:r>
        <w:t>２　前項第一号ただし書に規定する申込みの撤回等があり、かつ、特定連鎖販売個人契約であつて個別信用購入あつせん関係販売契約又は個別信用購入あつせん関係役務提供契約に該当するものが特定商取引に関する法律第四十条第一項の規定により解除された場合又は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又は当該役務に係る特定商品販売等契約であつて個別信用購入あつせん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w:t>
      </w:r>
      <w:r>
        <w:t>約に該当するものに係る個別信用購入あつせん関係受領契約についても、書面により、当該契約の申込みの撤回又は当該契約の解除を行うことができる。</w:t>
      </w:r>
    </w:p>
    <w:p w:rsidR="002638E2" w:rsidRDefault="00966D63">
      <w:pPr>
        <w:pStyle w:val="jaf4"/>
      </w:pPr>
      <w:r>
        <w:t>３　第一項第二号ただし書に規定する申込みの撤回等があり、かつ、特定継続的役務提供等契約であつて個別信用購入あつ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w:t>
      </w:r>
      <w:r>
        <w:t>領契約についても、書面により、当該契約の申込みの撤回又は当該契約の解除を行うことができる。ただし、申込者等が第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rsidR="002638E2" w:rsidRDefault="00966D63">
      <w:pPr>
        <w:pStyle w:val="jaf4"/>
      </w:pPr>
      <w:r>
        <w:t>４　第一項、第二項又は前項本文の規定による契約の申込みの撤回又は契約の解除は、当該契約の申込みの撤回又は当該契約の解除を行う旨の書面を発した時に、その効力を生ずる。</w:t>
      </w:r>
    </w:p>
    <w:p w:rsidR="002638E2" w:rsidRDefault="00966D63">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賠償又は違約金の支払を請求することができない。</w:t>
      </w:r>
    </w:p>
    <w:p w:rsidR="002638E2" w:rsidRDefault="00966D63">
      <w:pPr>
        <w:pStyle w:val="jaf4"/>
      </w:pPr>
      <w:r>
        <w:t>６　個別信用購入あつせん業者は、第一項の書面又は第三項本文の書面を受領した時には、直ちに、個別信用購入あつせん関係販売業者又は個別信用購入あつせん関係役務提供事業者にその旨を通知しなければならない。</w:t>
      </w:r>
    </w:p>
    <w:p w:rsidR="002638E2" w:rsidRDefault="00966D63">
      <w:pPr>
        <w:pStyle w:val="jaf4"/>
      </w:pPr>
      <w:r>
        <w:t>７　申込者等が第一項第一号ただし書に規定する申込みの撤回等、同項第二号ただし書に規定する申込みの撤回等又は同項第三号ただし書に規定する申込みの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rsidR="002638E2" w:rsidRDefault="00966D63">
      <w:pPr>
        <w:pStyle w:val="jaf4"/>
      </w:pPr>
      <w:r>
        <w:t>８　前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rsidR="002638E2" w:rsidRDefault="00966D63">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rsidR="002638E2" w:rsidRDefault="00966D63">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rsidR="002638E2" w:rsidRDefault="00966D63">
      <w:pPr>
        <w:pStyle w:val="jaf4"/>
      </w:pPr>
      <w:r>
        <w:t>１１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関連して金銭を受領しているときは、当該申込者等に対し、速やかに、これを返還しなければならない。</w:t>
      </w:r>
    </w:p>
    <w:p w:rsidR="002638E2" w:rsidRDefault="00966D63">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ているときは、その引取り又は返還に要する費用は、個別信用購入あつせん関係販売業者の負担とする。</w:t>
      </w:r>
    </w:p>
    <w:p w:rsidR="002638E2" w:rsidRDefault="00966D63">
      <w:pPr>
        <w:pStyle w:val="jaf4"/>
      </w:pPr>
      <w:r>
        <w:t>１３　個別信用購入あつせん関係役務提供事業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権利の行使により施設が利用され若しくは役務が提供されたときにおいても、申込者等に対し、当該特定継続的役務提供等契約であつて個別信用購入あつせん関係役務提供契約に該当するものに係る役務の対価その他の金銭又は当該権利の行使により得られた利益に相当する金銭の支払を請求することができない。</w:t>
      </w:r>
    </w:p>
    <w:p w:rsidR="002638E2" w:rsidRDefault="00966D63">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別信用購入あつせん関係役務提供契約に該当するものに関連して金銭（個別信用購入あつせん業者から交付されたものを除く。）を受領しているときは、申込者等に対し、速やかに、これを返還しなければならない。</w:t>
      </w:r>
    </w:p>
    <w:p w:rsidR="002638E2" w:rsidRDefault="00966D63">
      <w:pPr>
        <w:pStyle w:val="jaf4"/>
      </w:pPr>
      <w:r>
        <w:t>１５　第一項から第五項まで、第七項から第九項まで及び第十一項から前項までの規定に反する特約であつて申込者等に不利なものは、無効とする。</w:t>
      </w:r>
    </w:p>
    <w:p w:rsidR="002638E2" w:rsidRDefault="002638E2"/>
    <w:p w:rsidR="002638E2" w:rsidRDefault="00966D63">
      <w:pPr>
        <w:pStyle w:val="jaa"/>
      </w:pPr>
      <w:r>
        <w:t>（通常必要とされる分量を著しく超える商品の販売契約等に係る個別信用購入あつせん関係受領契約の申込みの撤回等）</w:t>
      </w:r>
    </w:p>
    <w:p w:rsidR="002638E2" w:rsidRDefault="00966D63">
      <w:pPr>
        <w:pStyle w:val="jaf3"/>
      </w:pPr>
      <w:r>
        <w:t>第三十五条の三の十二　第三十五条の三の十第一項各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又は第二十四条の二第一項各号に掲げる契約に該当するもの（以下この条において「特定契約」という。）に係る個別信用購入あつせん関係受領契約の申込みの撤回又は特定契約に係る個別信用購入あつせん関係受領契約の解除（以下この条において「申込みの撤回等」という。）を行うことができる。ただし、申込者等に当該特定契約の締結を必要とする特別の事情があつたときは、この限りでない。</w:t>
      </w:r>
    </w:p>
    <w:p w:rsidR="002638E2" w:rsidRDefault="00966D63">
      <w:pPr>
        <w:pStyle w:val="jaf4"/>
      </w:pPr>
      <w:r>
        <w:t>２　前項の規定による権利は、当該個別信用購入あつせん関係受領契約の締結の時から一年以内に行使しなければならない。</w:t>
      </w:r>
    </w:p>
    <w:p w:rsidR="002638E2" w:rsidRDefault="00966D63">
      <w:pPr>
        <w:pStyle w:val="jaf4"/>
      </w:pPr>
      <w:r>
        <w:t>３　申込みの撤回等があつた場合においては、個別信用購入あつせん業者は、当該申込みの撤回等に伴う損害賠償又は違約金の支払を請求することができない。</w:t>
      </w:r>
    </w:p>
    <w:p w:rsidR="002638E2" w:rsidRDefault="00966D63">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2638E2" w:rsidRDefault="00966D63">
      <w:pPr>
        <w:pStyle w:val="jaf4"/>
      </w:pPr>
      <w:r>
        <w:t>５　個別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rsidR="002638E2" w:rsidRDefault="00966D63">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rsidR="002638E2" w:rsidRDefault="00966D63">
      <w:pPr>
        <w:pStyle w:val="jaf4"/>
      </w:pPr>
      <w:r>
        <w:t>７　申込みの撤回等があつた時以後、特定商取引に関する法律第九条第一項、第九条の二第一項、第二十四条第一項又は第二十四条の二第一項の規定により当該特定契約の申込みが撤回され又は当該特定契約が解除された場合においては、同法第九条第六項（同法第九条の二第三項において準用する場合を含む。）及び第二十四条第六項（同法第二十四条の二第三項において準用する場合を含む。）の規定の適用については、同法第九条第六項及び第二十四条第六項中「金銭」とあるのは、「金銭（割賦販売法第三十五条の三の二第一項に規定する個別信用購入あつせん業者から交付されたものを除く。）」とする。</w:t>
      </w:r>
    </w:p>
    <w:p w:rsidR="002638E2" w:rsidRDefault="00966D63">
      <w:pPr>
        <w:pStyle w:val="jaf4"/>
      </w:pPr>
      <w:r>
        <w:t>８　第一項から第四項まで及び第六項の規定に反する特約であつて申込者等に不利なものは、無効とする。</w:t>
      </w:r>
    </w:p>
    <w:p w:rsidR="002638E2" w:rsidRDefault="002638E2"/>
    <w:p w:rsidR="002638E2" w:rsidRDefault="00966D63">
      <w:pPr>
        <w:pStyle w:val="jaa"/>
      </w:pPr>
      <w:r>
        <w:t>（個別信用購入あつせん関係受領契約の申込み又はその承諾の意思表示の取消し）</w:t>
      </w:r>
    </w:p>
    <w:p w:rsidR="002638E2" w:rsidRDefault="00966D63">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2638E2" w:rsidRDefault="00966D63">
      <w:pPr>
        <w:pStyle w:val="jaf6"/>
      </w:pPr>
      <w:r>
        <w:t>一　購入者又は役務の提供を受ける者の支払総額</w:t>
      </w:r>
    </w:p>
    <w:p w:rsidR="002638E2" w:rsidRDefault="00966D63">
      <w:pPr>
        <w:pStyle w:val="jaf6"/>
      </w:pPr>
      <w:r>
        <w:t>二　個別信用購入あつせんに係る各回ごとの商品若しくは権利の代金又は役務の対価の全部又は一部の支払分の額並びにその支払の時期及び方法</w:t>
      </w:r>
    </w:p>
    <w:p w:rsidR="002638E2" w:rsidRDefault="00966D63">
      <w:pPr>
        <w:pStyle w:val="jaf6"/>
      </w:pPr>
      <w:r>
        <w:t>三　商品の種類及びその性能若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る重要なもの</w:t>
      </w:r>
    </w:p>
    <w:p w:rsidR="002638E2" w:rsidRDefault="00966D63">
      <w:pPr>
        <w:pStyle w:val="jaf6"/>
      </w:pPr>
      <w:r>
        <w:t>四　商品の引渡時期若しくは権利の移転時期又は役務の提供時期</w:t>
      </w:r>
    </w:p>
    <w:p w:rsidR="002638E2" w:rsidRDefault="00966D63">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rsidR="002638E2" w:rsidRDefault="00966D63">
      <w:pPr>
        <w:pStyle w:val="jaf6"/>
      </w:pPr>
      <w:r>
        <w:t>六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2638E2" w:rsidRDefault="00966D63">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た商品若しくは指定権利の代金又は役務の対価の全部又は一部に相当する金額の支払を請求することができない。</w:t>
      </w:r>
    </w:p>
    <w:p w:rsidR="002638E2" w:rsidRDefault="00966D63">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又は役務の対価の全部又は一部に相当する金額を返還しなければならない。</w:t>
      </w:r>
    </w:p>
    <w:p w:rsidR="002638E2" w:rsidRDefault="00966D63">
      <w:pPr>
        <w:pStyle w:val="jaf4"/>
      </w:pPr>
      <w:r>
        <w:t>４　第二項の場合において、購入者又は役務の提供を受ける者は、個別信用購入あつせん関係受領契約に関連して個別信用購入あつせん業者に対して金銭を支払つているときは、その返還を請求することができる。</w:t>
      </w:r>
    </w:p>
    <w:p w:rsidR="002638E2" w:rsidRDefault="00966D63">
      <w:pPr>
        <w:pStyle w:val="jaf4"/>
      </w:pPr>
      <w:r>
        <w:t>５　第一項の規定による個別信用購入あつせん関係受領契約の申込み又はその承諾の意思表示の取消しは、これをもつて善意でかつ過失がない第三者に対抗することができない。</w:t>
      </w:r>
    </w:p>
    <w:p w:rsidR="002638E2" w:rsidRDefault="00966D63">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rsidR="002638E2" w:rsidRDefault="00966D63">
      <w:pPr>
        <w:pStyle w:val="jaf4"/>
      </w:pPr>
      <w:r>
        <w:t>７　第一項の規定による取消権は、追認をすることができる時から一年間行わないときは、時効によつて消滅する。当該個別信用購入あつせん関係受領契約の締結の時から五年を経過したときも、同様とする。</w:t>
      </w:r>
    </w:p>
    <w:p w:rsidR="002638E2" w:rsidRDefault="002638E2"/>
    <w:p w:rsidR="002638E2" w:rsidRDefault="00966D63">
      <w:pPr>
        <w:pStyle w:val="jaf3"/>
      </w:pPr>
      <w:r>
        <w:t>第三十五条の三の十四　購入者又は役務の提供を受ける者は、統括者、勧誘者若しくは一般連鎖販売業者が特定連鎖販売個人契約であつて個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2638E2" w:rsidRDefault="00966D63">
      <w:pPr>
        <w:pStyle w:val="jaf6"/>
      </w:pPr>
      <w:r>
        <w:t>一　購入者又は役務の提供を受ける者の支払総額</w:t>
      </w:r>
    </w:p>
    <w:p w:rsidR="002638E2" w:rsidRDefault="00966D63">
      <w:pPr>
        <w:pStyle w:val="jaf6"/>
      </w:pPr>
      <w:r>
        <w:t>二　個別信用購入あつせんに係る各回ごとの商品若しくは権利の代金又は役務の対価の全部又は一部の支払分の額並びにその支払の時期及び方法</w:t>
      </w:r>
    </w:p>
    <w:p w:rsidR="002638E2" w:rsidRDefault="00966D63">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rsidR="002638E2" w:rsidRDefault="00966D63">
      <w:pPr>
        <w:pStyle w:val="jaf6"/>
      </w:pPr>
      <w:r>
        <w:t>四　当該連鎖販売取引に伴う特定負担に関する事項</w:t>
      </w:r>
    </w:p>
    <w:p w:rsidR="002638E2" w:rsidRDefault="00966D63">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2638E2" w:rsidRDefault="00966D63">
      <w:pPr>
        <w:pStyle w:val="jaf6"/>
      </w:pPr>
      <w:r>
        <w:t>六　特定利益に関する事項</w:t>
      </w:r>
    </w:p>
    <w:p w:rsidR="002638E2" w:rsidRDefault="00966D63">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2638E2" w:rsidRDefault="00966D63">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提供契約に該当するものの申込み又はその承諾の意思表示が特定商取引に関する法律第四十条の三第一項の規定により取り消された場合であつて、個別信用購入あつせん関係販売業者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の販売又は当該役務の提供に係る特定商品販売等契約であつて個別信用購入あつせん関係販売契約又は個別信用購入あつせん関係役務提供契約に該当するものに係る個別信用購入あ</w:t>
      </w:r>
      <w:r>
        <w:t>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rsidR="002638E2" w:rsidRDefault="00966D63">
      <w:pPr>
        <w:pStyle w:val="jaf4"/>
      </w:pPr>
      <w:r>
        <w:t>３　前条第二項から第七項までの規定は、第一項の規定による個別信用購入あつせん関係受領契約の申込み又はその承諾の意思表示の取消しに準用する。</w:t>
      </w:r>
    </w:p>
    <w:p w:rsidR="002638E2" w:rsidRDefault="002638E2"/>
    <w:p w:rsidR="002638E2" w:rsidRDefault="00966D63">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rsidR="002638E2" w:rsidRDefault="00966D63">
      <w:pPr>
        <w:pStyle w:val="jaf6"/>
      </w:pPr>
      <w:r>
        <w:t>一　役務の提供を受ける者又は購入者の支払総額</w:t>
      </w:r>
    </w:p>
    <w:p w:rsidR="002638E2" w:rsidRDefault="00966D63">
      <w:pPr>
        <w:pStyle w:val="jaf6"/>
      </w:pPr>
      <w:r>
        <w:t>二　個別信用購入あつせんに係る各回ごとの役務の対価又は権利の代金の全部又は一部の支払分の額並びにその支払の時期及び方法</w:t>
      </w:r>
    </w:p>
    <w:p w:rsidR="002638E2" w:rsidRDefault="00966D63">
      <w:pPr>
        <w:pStyle w:val="jaf6"/>
      </w:pPr>
      <w:r>
        <w:t>三　役務又は役務の提供を受ける権利の種類及びこれらの内容又は効果（権利の場合にあつては、当該権利に係る役務の効果）その他これらに類するものとして特定商取引に関する法律第四十四条第一項第一号に規定する主務省令で定める事項のうち、役務の提供を受ける者又は購入者の判断に影響を及ぼすこととなる重要なもの</w:t>
      </w:r>
    </w:p>
    <w:p w:rsidR="002638E2" w:rsidRDefault="00966D63">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項第二号に規定する主務省令で定める事項のうち、役務の提供を受ける者又は購入者の判断に影響を及ぼすこととなる重要なもの</w:t>
      </w:r>
    </w:p>
    <w:p w:rsidR="002638E2" w:rsidRDefault="00966D63">
      <w:pPr>
        <w:pStyle w:val="jaf6"/>
      </w:pPr>
      <w:r>
        <w:t>五　役務の提供期間又は権利の行使により受けることができる役務の提供期間</w:t>
      </w:r>
    </w:p>
    <w:p w:rsidR="002638E2" w:rsidRDefault="00966D63">
      <w:pPr>
        <w:pStyle w:val="jaf6"/>
      </w:pPr>
      <w:r>
        <w:t>六　個別信用購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rsidR="002638E2" w:rsidRDefault="00966D63">
      <w:pPr>
        <w:pStyle w:val="jaf6"/>
      </w:pPr>
      <w:r>
        <w:t>七　前各号に掲げるもののほか、当該個別信用購入あつせん関係受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rsidR="002638E2" w:rsidRDefault="00966D63">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ける者又は購入者に対し、関連商品の販売又はその代理若しくは媒介を行つており、かつ、当該関連商品販売契約であつて個別信用購入あつせん関係販売契約に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入あつせん関係販売契約に該当するものに係る個別信用購入あつせん関係受領契約を締結している場合には、役務の提供を受ける者又は購入者は、当該関連商品販売契約であつて個別信用購入あつせん関係販売</w:t>
      </w:r>
      <w:r>
        <w:t>契約に該当するものに係る個別信用購入あつせん関係受領契約の解除を行うことができる。</w:t>
      </w:r>
    </w:p>
    <w:p w:rsidR="002638E2" w:rsidRDefault="00966D63">
      <w:pPr>
        <w:pStyle w:val="jaf4"/>
      </w:pPr>
      <w:r>
        <w:t>３　第三十五条の三の十三第二項から第七項までの規定は、第一項の規定による個別信用購入あつせん関係受領契約の申込み又はその承諾の意思表示の取消しに準用する。</w:t>
      </w:r>
    </w:p>
    <w:p w:rsidR="002638E2" w:rsidRDefault="002638E2"/>
    <w:p w:rsidR="002638E2" w:rsidRDefault="00966D63">
      <w:pPr>
        <w:pStyle w:val="jaf3"/>
      </w:pPr>
      <w:r>
        <w:t>第三十五条の三の十六　購入者又は役務の提供を受ける者は、個別信用購入あつせん関係販売業者又は個別信用購入あつせん関係役務提供事業者が業務提供誘引販売個人契約であつて個別信用購入あつせん関係販売契約又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rsidR="002638E2" w:rsidRDefault="00966D63">
      <w:pPr>
        <w:pStyle w:val="jaf6"/>
      </w:pPr>
      <w:r>
        <w:t>一　購入者又は役務の提供を受ける者の支払総額</w:t>
      </w:r>
    </w:p>
    <w:p w:rsidR="002638E2" w:rsidRDefault="00966D63">
      <w:pPr>
        <w:pStyle w:val="jaf6"/>
      </w:pPr>
      <w:r>
        <w:t>二　個別信用購入あつせんに係る各回ごとの商品若しくは権利の代金又は役務の対価の全部又は一部の支払分の額並びにその支払の時期及び方法</w:t>
      </w:r>
    </w:p>
    <w:p w:rsidR="002638E2" w:rsidRDefault="00966D63">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五十二条第一項第一号に規定する主務省令で定める事項のうち、購入者又は役務の提供を受ける者の判断に影響を及ぼすこととなる重要なもの</w:t>
      </w:r>
    </w:p>
    <w:p w:rsidR="002638E2" w:rsidRDefault="00966D63">
      <w:pPr>
        <w:pStyle w:val="jaf6"/>
      </w:pPr>
      <w:r>
        <w:t>四　当該業務提供誘引販売取引に伴う特定商取引に関する法律第五十一条第一項に規定する特定負担に関する事項</w:t>
      </w:r>
    </w:p>
    <w:p w:rsidR="002638E2" w:rsidRDefault="00966D63">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rsidR="002638E2" w:rsidRDefault="00966D63">
      <w:pPr>
        <w:pStyle w:val="jaf6"/>
      </w:pPr>
      <w:r>
        <w:t>六　その業務提供誘引販売業に係る特定商取引に関する法律第五十一条第一項に規定する業務提供利益に関する事項</w:t>
      </w:r>
    </w:p>
    <w:p w:rsidR="002638E2" w:rsidRDefault="00966D63">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rsidR="002638E2" w:rsidRDefault="00966D63">
      <w:pPr>
        <w:pStyle w:val="jaf4"/>
      </w:pPr>
      <w:r>
        <w:t>２　第三十五条の三の十三第二項から第七項までの規定は、前項の規定による個別信用購入あつせん関係受領契約の申込み又はその承諾の意思表示の取消しに準用する。</w:t>
      </w:r>
    </w:p>
    <w:p w:rsidR="002638E2" w:rsidRDefault="002638E2"/>
    <w:p w:rsidR="002638E2" w:rsidRDefault="00966D63">
      <w:pPr>
        <w:pStyle w:val="jaa"/>
      </w:pPr>
      <w:r>
        <w:t>（契約の解除等の制限）</w:t>
      </w:r>
    </w:p>
    <w:p w:rsidR="002638E2" w:rsidRDefault="00966D63">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支払を書面で催告し、その期間内にその義務が履行されないときでなければ、支払分の支払の遅滞を理由として、契約を解除し、又は支払時期の到来していない支払分の支払を請求することができない。</w:t>
      </w:r>
    </w:p>
    <w:p w:rsidR="002638E2" w:rsidRDefault="00966D63">
      <w:pPr>
        <w:pStyle w:val="jaf4"/>
      </w:pPr>
      <w:r>
        <w:t>２　前項の規定に反する特約は、無効とする。</w:t>
      </w:r>
    </w:p>
    <w:p w:rsidR="002638E2" w:rsidRDefault="002638E2"/>
    <w:p w:rsidR="002638E2" w:rsidRDefault="00966D63">
      <w:pPr>
        <w:pStyle w:val="jaa"/>
      </w:pPr>
      <w:r>
        <w:t>（契約の解除等に伴う損害賠償等の額の制限）</w:t>
      </w:r>
    </w:p>
    <w:p w:rsidR="002638E2" w:rsidRDefault="00966D63">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場合を除く。）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rsidR="002638E2" w:rsidRDefault="00966D63">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rsidR="002638E2" w:rsidRDefault="002638E2"/>
    <w:p w:rsidR="002638E2" w:rsidRDefault="00966D63">
      <w:pPr>
        <w:pStyle w:val="jaa"/>
      </w:pPr>
      <w:r>
        <w:t>（個別信用購入あつせん業者に対する抗弁）</w:t>
      </w:r>
    </w:p>
    <w:p w:rsidR="002638E2" w:rsidRDefault="00966D63">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事由をもつて、当該支払の請求をする個別信用購入あつせん業者に対抗することができる。</w:t>
      </w:r>
    </w:p>
    <w:p w:rsidR="002638E2" w:rsidRDefault="00966D63">
      <w:pPr>
        <w:pStyle w:val="jaf4"/>
      </w:pPr>
      <w:r>
        <w:t>２　前項の規定に反する特約であつて購入者又は役務の提供を受ける者に不利なものは、無効とする。</w:t>
      </w:r>
    </w:p>
    <w:p w:rsidR="002638E2" w:rsidRDefault="00966D63">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rsidR="002638E2" w:rsidRDefault="00966D63">
      <w:pPr>
        <w:pStyle w:val="jaf4"/>
      </w:pPr>
      <w:r>
        <w:t>４　前三項の規定は、第一項の支払分の支払であつて政令で定める金額に満たない支払総額に係るものについては、適用しない。</w:t>
      </w:r>
    </w:p>
    <w:p w:rsidR="002638E2" w:rsidRDefault="002638E2"/>
    <w:p w:rsidR="002638E2" w:rsidRDefault="00966D63">
      <w:pPr>
        <w:pStyle w:val="jaa"/>
      </w:pPr>
      <w:r>
        <w:t>（業務の運営に関する措置）</w:t>
      </w:r>
    </w:p>
    <w:p w:rsidR="002638E2" w:rsidRDefault="00966D63">
      <w:pPr>
        <w:pStyle w:val="jaf3"/>
      </w:pPr>
      <w:r>
        <w:t>第三十五条の三の二十　個別信用購入あつせん業者は、購入者又は役務の提供を受ける者の利益の保護を図るため、経済産業省令・内閣府令で定めるところにより、そ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にその購入者又は役務の提供を受ける者からの苦情の適切かつ迅速な処理のために必要な措置を講じなければならない。</w:t>
      </w:r>
    </w:p>
    <w:p w:rsidR="002638E2" w:rsidRDefault="002638E2"/>
    <w:p w:rsidR="002638E2" w:rsidRDefault="00966D63">
      <w:pPr>
        <w:pStyle w:val="jaa"/>
      </w:pPr>
      <w:r>
        <w:t>（改善命令）</w:t>
      </w:r>
    </w:p>
    <w:p w:rsidR="002638E2" w:rsidRDefault="00966D63">
      <w:pPr>
        <w:pStyle w:val="jaf3"/>
      </w:pPr>
      <w:r>
        <w:t>第三十五条の三の二十一　経済産業大臣は、個別信用購入あつせん業者が第三十五条の三の三第一項本文、第三項若しくは第四項、第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て、当該個別信用購入あつせん業者に対し、個別信用購入あつせんに係る業務の運営を改善するため必要な措置をとるべきことを命ずることができる。</w:t>
      </w:r>
    </w:p>
    <w:p w:rsidR="002638E2" w:rsidRDefault="00966D63">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rsidR="002638E2" w:rsidRDefault="00966D63">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関し、必要な意見を述べることができる。</w:t>
      </w:r>
    </w:p>
    <w:p w:rsidR="002638E2" w:rsidRDefault="002638E2"/>
    <w:p w:rsidR="002638E2" w:rsidRDefault="00966D63">
      <w:pPr>
        <w:pStyle w:val="jaa"/>
      </w:pPr>
      <w:r>
        <w:t>（情報通信の技術を利用する方法）</w:t>
      </w:r>
    </w:p>
    <w:p w:rsidR="002638E2" w:rsidRDefault="00966D63">
      <w:pPr>
        <w:pStyle w:val="jaf3"/>
      </w:pPr>
      <w:r>
        <w:t>第三十五条の三の二十二　個別信用購入あつせん関係販売業者若しくは個別信用購入あつせん関係役務提供事業者又は個別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書面を交付したものとみなす。</w:t>
      </w:r>
    </w:p>
    <w:p w:rsidR="002638E2" w:rsidRDefault="00966D63">
      <w:pPr>
        <w:pStyle w:val="jaf4"/>
      </w:pPr>
      <w:r>
        <w:t>２　前項前段に規定する方法（経済産業省令・内閣府令で定める方法を除く。）により第三十五条の三の九第一項又は第三項の規定による書面の交付に代えて行われた当該書面に記載すべき事項の提供は、購入者又は役務の提供を受ける者の使用に係る電子計算機に備えられたファイルへの記録がされた時に当該購入者又は当該役務の提供を受ける者に到達したものとみなす。</w:t>
      </w:r>
    </w:p>
    <w:p w:rsidR="002638E2" w:rsidRDefault="002638E2"/>
    <w:p w:rsidR="002638E2" w:rsidRDefault="00966D63">
      <w:pPr>
        <w:pStyle w:val="ja0"/>
      </w:pPr>
      <w:r>
        <w:t>第二款　個別信用購入あつせん業者の登録等</w:t>
      </w:r>
    </w:p>
    <w:p w:rsidR="002638E2" w:rsidRDefault="002638E2"/>
    <w:p w:rsidR="002638E2" w:rsidRDefault="00966D63">
      <w:pPr>
        <w:pStyle w:val="jaa"/>
      </w:pPr>
      <w:r>
        <w:t>（個別信用購入あつせん業者の登録）</w:t>
      </w:r>
    </w:p>
    <w:p w:rsidR="002638E2" w:rsidRDefault="00966D63">
      <w:pPr>
        <w:pStyle w:val="jaf3"/>
      </w:pPr>
      <w:r>
        <w:t>第三十五条の三の二十三　個別信用購入あつせんは、経済産業省に備える個別信用購入あつせん業者登録簿に登録を受けた法人（以下「登録個別信用購入あつせん業者」という。）でなければ、業として営んではならない。ただし、第三十五条の三の六十第二項第四号の団体については、この限りでない。</w:t>
      </w:r>
    </w:p>
    <w:p w:rsidR="002638E2" w:rsidRDefault="002638E2"/>
    <w:p w:rsidR="002638E2" w:rsidRDefault="00966D63">
      <w:pPr>
        <w:pStyle w:val="jaa"/>
      </w:pPr>
      <w:r>
        <w:t>（登録の申請）</w:t>
      </w:r>
    </w:p>
    <w:p w:rsidR="002638E2" w:rsidRDefault="00966D63">
      <w:pPr>
        <w:pStyle w:val="jaf3"/>
      </w:pPr>
      <w:r>
        <w:t>第三十五条の三の二十四　前条の登録を受けようとする者は、次の事項を記載した申請書を経済産業大臣に提出しなければならない。</w:t>
      </w:r>
    </w:p>
    <w:p w:rsidR="002638E2" w:rsidRDefault="00966D63">
      <w:pPr>
        <w:pStyle w:val="jaf6"/>
      </w:pPr>
      <w:r>
        <w:t>一　名称</w:t>
      </w:r>
    </w:p>
    <w:p w:rsidR="002638E2" w:rsidRDefault="00966D63">
      <w:pPr>
        <w:pStyle w:val="jaf6"/>
      </w:pPr>
      <w:r>
        <w:t>二　本店その他の営業所の名称及び所在地</w:t>
      </w:r>
    </w:p>
    <w:p w:rsidR="002638E2" w:rsidRDefault="00966D63">
      <w:pPr>
        <w:pStyle w:val="jaf6"/>
      </w:pPr>
      <w:r>
        <w:t>三　資産の合計額から負債の合計額を控除した額</w:t>
      </w:r>
    </w:p>
    <w:p w:rsidR="002638E2" w:rsidRDefault="00966D63">
      <w:pPr>
        <w:pStyle w:val="jaf6"/>
      </w:pPr>
      <w:r>
        <w:t>四　役員の氏名</w:t>
      </w:r>
    </w:p>
    <w:p w:rsidR="002638E2" w:rsidRDefault="00966D63">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2638E2" w:rsidRDefault="00966D63">
      <w:pPr>
        <w:pStyle w:val="jaf4"/>
      </w:pPr>
      <w:r>
        <w:t>３　前項の場合において、定款が電磁的記録で作られているときは、書面に代えて電磁的記録（経済産業省令で定めるものに限る。）を添付することができる。</w:t>
      </w:r>
    </w:p>
    <w:p w:rsidR="002638E2" w:rsidRDefault="002638E2"/>
    <w:p w:rsidR="002638E2" w:rsidRDefault="00966D63">
      <w:pPr>
        <w:pStyle w:val="jaa"/>
      </w:pPr>
      <w:r>
        <w:t>（登録及びその通知）</w:t>
      </w:r>
    </w:p>
    <w:p w:rsidR="002638E2" w:rsidRDefault="00966D63">
      <w:pPr>
        <w:pStyle w:val="jaf3"/>
      </w:pPr>
      <w:r>
        <w:t>第三十五条の三の二十五　経済産業大臣は、前条第一項の規定による登録の申請があつたときは、次条第一項の規定により登録を拒否する場合を除くほか、前条第一項各号に掲げる事項及び登録年月日を個別信用購入あつせん業者登録簿に登録しなければならない。</w:t>
      </w:r>
    </w:p>
    <w:p w:rsidR="002638E2" w:rsidRDefault="00966D63">
      <w:pPr>
        <w:pStyle w:val="jaf4"/>
      </w:pPr>
      <w:r>
        <w:t>２　経済産業大臣は、第三十五条の三の二十三の登録をしたときは、遅滞なく、その旨を当該登録の申請をした者に通知しなければならない。</w:t>
      </w:r>
    </w:p>
    <w:p w:rsidR="002638E2" w:rsidRDefault="002638E2"/>
    <w:p w:rsidR="002638E2" w:rsidRDefault="00966D63">
      <w:pPr>
        <w:pStyle w:val="jaa"/>
      </w:pPr>
      <w:r>
        <w:t>（登録の拒否）</w:t>
      </w:r>
    </w:p>
    <w:p w:rsidR="002638E2" w:rsidRDefault="00966D63">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2638E2" w:rsidRDefault="00966D63">
      <w:pPr>
        <w:pStyle w:val="jaf6"/>
      </w:pPr>
      <w:r>
        <w:t>一　法人でない者</w:t>
      </w:r>
    </w:p>
    <w:p w:rsidR="002638E2" w:rsidRDefault="00966D63">
      <w:pPr>
        <w:pStyle w:val="jaf6"/>
      </w:pPr>
      <w:r>
        <w:t>二　資産の合計額から負債の合計額を控除した額が個別信用購入あつせんに係る業務を適正に実施し、かつ、購入者又は役務の提供を受ける者を保護するため必要かつ適当であると認められる金額で政令で定めるものに満たない法人</w:t>
      </w:r>
    </w:p>
    <w:p w:rsidR="002638E2" w:rsidRDefault="00966D63">
      <w:pPr>
        <w:pStyle w:val="jaf6"/>
      </w:pPr>
      <w:r>
        <w:t>三　第三十五条の三の三十二第一項又は第二項の規定により登録を取り消され、その取消しの日から五年を経過しない法人</w:t>
      </w:r>
    </w:p>
    <w:p w:rsidR="002638E2" w:rsidRDefault="00966D63">
      <w:pPr>
        <w:pStyle w:val="jaf6"/>
      </w:pPr>
      <w:r>
        <w:t>四　この法律又は貸金業法の規定により罰金の刑に処せられ、その刑の執行を終わり、又は執行を受けることがなくなつた日から五年を経過しない法人</w:t>
      </w:r>
    </w:p>
    <w:p w:rsidR="002638E2" w:rsidRDefault="00966D63">
      <w:pPr>
        <w:pStyle w:val="jaf6"/>
      </w:pPr>
      <w:r>
        <w:t>五　役員のうちに次のいずれかに該当する者のある法人</w:t>
      </w:r>
    </w:p>
    <w:p w:rsidR="002638E2" w:rsidRDefault="00966D63">
      <w:pPr>
        <w:pStyle w:val="jaf9"/>
      </w:pPr>
      <w:r>
        <w:t>イ　破産手続開始の決定を受けて復権を得ない者</w:t>
      </w:r>
    </w:p>
    <w:p w:rsidR="002638E2" w:rsidRDefault="00966D63">
      <w:pPr>
        <w:pStyle w:val="jaf9"/>
      </w:pPr>
      <w:r>
        <w:t>ロ　禁錮以上の刑に処せられ、その刑の執行を終わり、又は執行を受けることがなくなつた日から五年を経過しない者</w:t>
      </w:r>
    </w:p>
    <w:p w:rsidR="002638E2" w:rsidRDefault="00966D63">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rsidR="002638E2" w:rsidRDefault="00966D63">
      <w:pPr>
        <w:pStyle w:val="jaf9"/>
      </w:pPr>
      <w:r>
        <w:t>ニ　登録個別信用購入あつせん業者が第三十五条の三の三十二第一項又は第二項の規定により登録を取り消された場合において、その処分のあつた日前三十日以内にその登録個別信用購入あつせん業者の役員であつた者で、その処分のあつた日から五年を経過しないもの</w:t>
      </w:r>
    </w:p>
    <w:p w:rsidR="002638E2" w:rsidRDefault="00966D63">
      <w:pPr>
        <w:pStyle w:val="jaf9"/>
      </w:pPr>
      <w:r>
        <w:t>ホ　暴力団員等</w:t>
      </w:r>
    </w:p>
    <w:p w:rsidR="002638E2" w:rsidRDefault="00966D63">
      <w:pPr>
        <w:pStyle w:val="jaf6"/>
      </w:pPr>
      <w:r>
        <w:t>六　暴力団員等がその事業活動を支配する法人</w:t>
      </w:r>
    </w:p>
    <w:p w:rsidR="002638E2" w:rsidRDefault="00966D63">
      <w:pPr>
        <w:pStyle w:val="jaf6"/>
      </w:pPr>
      <w:r>
        <w:t>七　暴力団員等をその業務に従事させ、又はその業務の補助者として使用するおそれのある法人</w:t>
      </w:r>
    </w:p>
    <w:p w:rsidR="002638E2" w:rsidRDefault="00966D63">
      <w:pPr>
        <w:pStyle w:val="jaf6"/>
      </w:pPr>
      <w:r>
        <w:t>八　個別信用購入あつせんに係る業務に関し不正又は不誠実な行為をするおそれがあると認めるに足りる相当の理由がある法人として経済産業省令で定めるもの</w:t>
      </w:r>
    </w:p>
    <w:p w:rsidR="002638E2" w:rsidRDefault="00966D63">
      <w:pPr>
        <w:pStyle w:val="jaf6"/>
      </w:pPr>
      <w:r>
        <w:t>九　第三十五条の三の三第一項本文に規定する調査及び第三十五条の三の五第一項に規定する調査その他この法律に定める措置の円滑な実施を確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rsidR="002638E2" w:rsidRDefault="00966D63">
      <w:pPr>
        <w:pStyle w:val="jaf4"/>
      </w:pPr>
      <w:r>
        <w:t>２　第十五条第二項及び第三項の規定は、第三十五条の三の二十四第一項の規定による登録の申請があつた場合に準用する。</w:t>
      </w:r>
    </w:p>
    <w:p w:rsidR="002638E2" w:rsidRDefault="002638E2"/>
    <w:p w:rsidR="002638E2" w:rsidRDefault="00966D63">
      <w:pPr>
        <w:pStyle w:val="jaa"/>
      </w:pPr>
      <w:r>
        <w:t>（登録の更新）</w:t>
      </w:r>
    </w:p>
    <w:p w:rsidR="002638E2" w:rsidRDefault="00966D63">
      <w:pPr>
        <w:pStyle w:val="jaf3"/>
      </w:pPr>
      <w:r>
        <w:t>第三十五条の三の二十七　第三十五条の三の二十三の登録は、三年ごとにその更新を受けなければ、その期間の経過によつて、その効力を失う。</w:t>
      </w:r>
    </w:p>
    <w:p w:rsidR="002638E2" w:rsidRDefault="00966D63">
      <w:pPr>
        <w:pStyle w:val="jaf4"/>
      </w:pPr>
      <w:r>
        <w:t>２　第十五条第二項及び第三項、第三十五条の三の二十四、第三十五条の三の二十五並びに前条第一項の規定は、前項の登録の更新に準用する。</w:t>
      </w:r>
    </w:p>
    <w:p w:rsidR="002638E2" w:rsidRDefault="00966D63">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2638E2" w:rsidRDefault="00966D63">
      <w:pPr>
        <w:pStyle w:val="jaf4"/>
      </w:pPr>
      <w:r>
        <w:t>４　前項の場合において、登録の更新がされたときは、その登録の有効期間は、従前の登録の有効期間の満了の日の翌日から起算するものとする。</w:t>
      </w:r>
    </w:p>
    <w:p w:rsidR="002638E2" w:rsidRDefault="00966D63">
      <w:pPr>
        <w:pStyle w:val="jaf4"/>
      </w:pPr>
      <w:r>
        <w:t>５　第一項の登録の更新を受けようとする者は、実費を勘案して政令で定める額の手数料を納めなければならない。</w:t>
      </w:r>
    </w:p>
    <w:p w:rsidR="002638E2" w:rsidRDefault="002638E2"/>
    <w:p w:rsidR="002638E2" w:rsidRDefault="00966D63">
      <w:pPr>
        <w:pStyle w:val="jaa"/>
      </w:pPr>
      <w:r>
        <w:t>（変更の届出）</w:t>
      </w:r>
    </w:p>
    <w:p w:rsidR="002638E2" w:rsidRDefault="00966D63">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rsidR="002638E2" w:rsidRDefault="00966D63">
      <w:pPr>
        <w:pStyle w:val="jaf4"/>
      </w:pPr>
      <w:r>
        <w:t>２　経済産業大臣は、前項の規定による変更の届出を受理したときは、その届出があつた事項を個別信用購入あつせん業者登録簿に登録しなければならない。</w:t>
      </w:r>
    </w:p>
    <w:p w:rsidR="002638E2" w:rsidRDefault="00966D63">
      <w:pPr>
        <w:pStyle w:val="jaf4"/>
      </w:pPr>
      <w:r>
        <w:t>３　第三十五条の三の二十四第二項及び第三項の規定は、第一項の規定による変更の届出をする場合に準用する。</w:t>
      </w:r>
    </w:p>
    <w:p w:rsidR="002638E2" w:rsidRDefault="002638E2"/>
    <w:p w:rsidR="002638E2" w:rsidRDefault="00966D63">
      <w:pPr>
        <w:pStyle w:val="jaa"/>
      </w:pPr>
      <w:r>
        <w:t>（登録簿の閲覧）</w:t>
      </w:r>
    </w:p>
    <w:p w:rsidR="002638E2" w:rsidRDefault="00966D63">
      <w:pPr>
        <w:pStyle w:val="jaf3"/>
      </w:pPr>
      <w:r>
        <w:t>第三十五条の三の二十九　経済産業大臣は、個別信用購入あつせん業者登録簿を一般の閲覧に供しなければならない。</w:t>
      </w:r>
    </w:p>
    <w:p w:rsidR="002638E2" w:rsidRDefault="002638E2"/>
    <w:p w:rsidR="002638E2" w:rsidRDefault="00966D63">
      <w:pPr>
        <w:pStyle w:val="jaa"/>
      </w:pPr>
      <w:r>
        <w:t>（名義貸しの禁止）</w:t>
      </w:r>
    </w:p>
    <w:p w:rsidR="002638E2" w:rsidRDefault="00966D63">
      <w:pPr>
        <w:pStyle w:val="jaf3"/>
      </w:pPr>
      <w:r>
        <w:t>第三十五条の三の三十　登録個別信用購入あつせん業者は、自己の名義をもつて、他人に個別信用購入あつせんを業として営ませてはならない。</w:t>
      </w:r>
    </w:p>
    <w:p w:rsidR="002638E2" w:rsidRDefault="002638E2"/>
    <w:p w:rsidR="002638E2" w:rsidRDefault="00966D63">
      <w:pPr>
        <w:pStyle w:val="jaa"/>
      </w:pPr>
      <w:r>
        <w:t>（改善命令）</w:t>
      </w:r>
    </w:p>
    <w:p w:rsidR="002638E2" w:rsidRDefault="00966D63">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rsidR="002638E2" w:rsidRDefault="002638E2"/>
    <w:p w:rsidR="002638E2" w:rsidRDefault="00966D63">
      <w:pPr>
        <w:pStyle w:val="jaa"/>
      </w:pPr>
      <w:r>
        <w:t>（登録の取消し等）</w:t>
      </w:r>
    </w:p>
    <w:p w:rsidR="002638E2" w:rsidRDefault="00966D63">
      <w:pPr>
        <w:pStyle w:val="jaf3"/>
      </w:pPr>
      <w:r>
        <w:t>第三十五条の三の三十二　経済産業大臣は、登録個別信用購入あつせん業者が次の各号のいずれかに該当するときは、その登録を取り消さなければならない。</w:t>
      </w:r>
    </w:p>
    <w:p w:rsidR="002638E2" w:rsidRDefault="00966D63">
      <w:pPr>
        <w:pStyle w:val="jaf6"/>
      </w:pPr>
      <w:r>
        <w:t>一　第三十五条の三の二十六第一項第四号から第八号までのいずれかに該当することとなつたとき。</w:t>
      </w:r>
    </w:p>
    <w:p w:rsidR="002638E2" w:rsidRDefault="00966D63">
      <w:pPr>
        <w:pStyle w:val="jaf6"/>
      </w:pPr>
      <w:r>
        <w:t>二　不正の手段により第三十五条の三の二十三の登録（第三十五条の三の二十七第一項の登録の更新を含む。）を受けたとき。</w:t>
      </w:r>
    </w:p>
    <w:p w:rsidR="002638E2" w:rsidRDefault="00966D63">
      <w:pPr>
        <w:pStyle w:val="jaf6"/>
      </w:pPr>
      <w:r>
        <w:t>三　第三十五条の三の三十の規定に違反したとき。</w:t>
      </w:r>
    </w:p>
    <w:p w:rsidR="002638E2" w:rsidRDefault="00966D63">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rsidR="002638E2" w:rsidRDefault="00966D63">
      <w:pPr>
        <w:pStyle w:val="jaf6"/>
      </w:pPr>
      <w:r>
        <w:t>一　第三十五条の三の二十一第一項又は前条の規定による命令に違反したとき。</w:t>
      </w:r>
    </w:p>
    <w:p w:rsidR="002638E2" w:rsidRDefault="00966D63">
      <w:pPr>
        <w:pStyle w:val="jaf6"/>
      </w:pPr>
      <w:r>
        <w:t>二　第三十五条の三の二十六第一項第二号の規定に該当することとなつたとき。</w:t>
      </w:r>
    </w:p>
    <w:p w:rsidR="002638E2" w:rsidRDefault="00966D63">
      <w:pPr>
        <w:pStyle w:val="jaf6"/>
      </w:pPr>
      <w:r>
        <w:t>三　第三十五条の三の二十八第一項の規定による届出をせず、又は虚偽の届出をしたとき。</w:t>
      </w:r>
    </w:p>
    <w:p w:rsidR="002638E2" w:rsidRDefault="00966D63">
      <w:pPr>
        <w:pStyle w:val="jaf4"/>
      </w:pPr>
      <w:r>
        <w:t>３　経済産業大臣は、登録個別信用購入あつせん業者が前項第一号の命令（当該登録個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rsidR="002638E2" w:rsidRDefault="00966D63">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rsidR="002638E2" w:rsidRDefault="00966D63">
      <w:pPr>
        <w:pStyle w:val="jaf4"/>
      </w:pPr>
      <w:r>
        <w:t>５　経済産業大臣は、第一項又は第二項の規定により登録を取り消したときは、遅滞なく、その理由を示して、その旨を当該登録個別信用購入あつせん業者であつた者に通知しなければならない。</w:t>
      </w:r>
    </w:p>
    <w:p w:rsidR="002638E2" w:rsidRDefault="002638E2"/>
    <w:p w:rsidR="002638E2" w:rsidRDefault="00966D63">
      <w:pPr>
        <w:pStyle w:val="jaa"/>
      </w:pPr>
      <w:r>
        <w:t>（登録の消除）</w:t>
      </w:r>
    </w:p>
    <w:p w:rsidR="002638E2" w:rsidRDefault="00966D63">
      <w:pPr>
        <w:pStyle w:val="jaf3"/>
      </w:pPr>
      <w:r>
        <w:t>第三十五条の三の三十三　経済産業大臣は、次の各号のいずれかに該当するときは、個別信用購入あつせん業者登録簿につき、その登録個別信用購入あつせん業者に関する登録を消除しなければならない。</w:t>
      </w:r>
    </w:p>
    <w:p w:rsidR="002638E2" w:rsidRDefault="00966D63">
      <w:pPr>
        <w:pStyle w:val="jaf6"/>
      </w:pPr>
      <w:r>
        <w:t>一　第三十五条の三の二十七第一項の規定により登録が効力を失つたとき。</w:t>
      </w:r>
    </w:p>
    <w:p w:rsidR="002638E2" w:rsidRDefault="00966D63">
      <w:pPr>
        <w:pStyle w:val="jaf6"/>
      </w:pPr>
      <w:r>
        <w:t>二　前条第一項又は第二項の規定により登録を取り消したとき。</w:t>
      </w:r>
    </w:p>
    <w:p w:rsidR="002638E2" w:rsidRDefault="00966D63">
      <w:pPr>
        <w:pStyle w:val="jaf6"/>
      </w:pPr>
      <w:r>
        <w:t>三　第三十五条の三の三十五において準用する第二十六条第一項の規定による届出があつたときその他個別信用購入あつせんの営業を廃止したことが判明したとき。</w:t>
      </w:r>
    </w:p>
    <w:p w:rsidR="002638E2" w:rsidRDefault="00966D63">
      <w:pPr>
        <w:pStyle w:val="jaf4"/>
      </w:pPr>
      <w:r>
        <w:t>２　前条第五項の規定は、前項第一号又は第三号の規定により登録を消除した場合に準用する。</w:t>
      </w:r>
    </w:p>
    <w:p w:rsidR="002638E2" w:rsidRDefault="002638E2"/>
    <w:p w:rsidR="002638E2" w:rsidRDefault="00966D63">
      <w:pPr>
        <w:pStyle w:val="jaa"/>
      </w:pPr>
      <w:r>
        <w:t>（販売業者等の契約の解除）</w:t>
      </w:r>
    </w:p>
    <w:p w:rsidR="002638E2" w:rsidRDefault="00966D63">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rsidR="002638E2" w:rsidRDefault="00966D63">
      <w:pPr>
        <w:pStyle w:val="jaf4"/>
      </w:pPr>
      <w:r>
        <w:t>２　前項の規定に反する特約は、無効とする。</w:t>
      </w:r>
    </w:p>
    <w:p w:rsidR="002638E2" w:rsidRDefault="002638E2"/>
    <w:p w:rsidR="002638E2" w:rsidRDefault="00966D63">
      <w:pPr>
        <w:pStyle w:val="jaa"/>
      </w:pPr>
      <w:r>
        <w:t>（準用規定）</w:t>
      </w:r>
    </w:p>
    <w:p w:rsidR="002638E2" w:rsidRDefault="00966D63">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w:t>
      </w:r>
      <w:r>
        <w:t>約」と読み替えるものとする。</w:t>
      </w:r>
    </w:p>
    <w:p w:rsidR="002638E2" w:rsidRDefault="002638E2"/>
    <w:p w:rsidR="002638E2" w:rsidRDefault="00966D63">
      <w:pPr>
        <w:pStyle w:val="jaf2"/>
      </w:pPr>
      <w:r>
        <w:t>第三節　指定信用情報機関</w:t>
      </w:r>
    </w:p>
    <w:p w:rsidR="002638E2" w:rsidRDefault="00966D63">
      <w:pPr>
        <w:pStyle w:val="ja0"/>
      </w:pPr>
      <w:r>
        <w:t>第一款　通則</w:t>
      </w:r>
    </w:p>
    <w:p w:rsidR="002638E2" w:rsidRDefault="002638E2"/>
    <w:p w:rsidR="002638E2" w:rsidRDefault="00966D63">
      <w:pPr>
        <w:pStyle w:val="jaa"/>
      </w:pPr>
      <w:r>
        <w:t>（特定信用情報提供等業務を行う者の指定）</w:t>
      </w:r>
    </w:p>
    <w:p w:rsidR="002638E2" w:rsidRDefault="00966D63">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rsidR="002638E2" w:rsidRDefault="00966D63">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638E2" w:rsidRDefault="00966D63">
      <w:pPr>
        <w:pStyle w:val="jaf6"/>
      </w:pPr>
      <w:r>
        <w:t>二　第三十五条の三の五十四第一項の規定によりこの項の規定による指定を取り消され、その取消しの日から五年を経過しない者でないこと。</w:t>
      </w:r>
    </w:p>
    <w:p w:rsidR="002638E2" w:rsidRDefault="00966D63">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2638E2" w:rsidRDefault="00966D63">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rsidR="002638E2" w:rsidRDefault="00966D63">
      <w:pPr>
        <w:pStyle w:val="jaf9"/>
      </w:pPr>
      <w:r>
        <w:t>イ　心身の故障のため職務を適正に執行することができない者として経済産業省令で定める者</w:t>
      </w:r>
    </w:p>
    <w:p w:rsidR="002638E2" w:rsidRDefault="00966D63">
      <w:pPr>
        <w:pStyle w:val="jaf9"/>
      </w:pPr>
      <w:r>
        <w:t>ロ　破産手続開始の決定を受けて復権を得ない者又は外国の法令上これと同様に取り扱われている者</w:t>
      </w:r>
    </w:p>
    <w:p w:rsidR="002638E2" w:rsidRDefault="00966D63">
      <w:pPr>
        <w:pStyle w:val="jaf9"/>
      </w:pPr>
      <w:r>
        <w:t>ハ　禁錮以上の刑（これに相当する外国の法令による刑を含む。）に処せられ、その刑の執行を終わり、又は刑の執行を受けることがなくなつた日から五年を経過しない者</w:t>
      </w:r>
    </w:p>
    <w:p w:rsidR="002638E2" w:rsidRDefault="00966D63">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2638E2" w:rsidRDefault="00966D63">
      <w:pPr>
        <w:pStyle w:val="jaf9"/>
      </w:pPr>
      <w:r>
        <w:t>ホ　第三十五条の三の五十四第一項の規定又はこの法律に相当する外国の法令の規定により解任を命ぜられた役員でその処分を受けた日から五年を経過しない者</w:t>
      </w:r>
    </w:p>
    <w:p w:rsidR="002638E2" w:rsidRDefault="00966D63">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638E2" w:rsidRDefault="00966D63">
      <w:pPr>
        <w:pStyle w:val="jaf6"/>
      </w:pPr>
      <w:r>
        <w:t>五　その取り扱う特定信用情報の規模として経済産業省令で定めるものが、特定信用情報提供等業務を適正かつ効率的に行うに足りるものとして経済産業省令で定める基準に適合するものであること。</w:t>
      </w:r>
    </w:p>
    <w:p w:rsidR="002638E2" w:rsidRDefault="00966D63">
      <w:pPr>
        <w:pStyle w:val="jaf6"/>
      </w:pPr>
      <w:r>
        <w:t>六　特定信用情報提供等業務を遂行するために必要と認められる財産的基礎で経済産業省令で定めるものを有すると認められること。</w:t>
      </w:r>
    </w:p>
    <w:p w:rsidR="002638E2" w:rsidRDefault="00966D63">
      <w:pPr>
        <w:pStyle w:val="jaf6"/>
      </w:pPr>
      <w:r>
        <w:t>七　その人的構成に照らして、特定信用情報提供等業務を適正かつ確実に遂行することができる知識及び経験を有し、かつ、十分な社会的信用を有すると認められること。</w:t>
      </w:r>
    </w:p>
    <w:p w:rsidR="002638E2" w:rsidRDefault="00966D63">
      <w:pPr>
        <w:pStyle w:val="jaf4"/>
      </w:pPr>
      <w:r>
        <w:t>２　経済産業大臣は、前項の規定による指定をしたときは、指定信用情報機関の商号又は名称及び主たる営業所又は事務所の所在地並びに当該指定をした日を官報で公示しなければならない。</w:t>
      </w:r>
    </w:p>
    <w:p w:rsidR="002638E2" w:rsidRDefault="002638E2"/>
    <w:p w:rsidR="002638E2" w:rsidRDefault="00966D63">
      <w:pPr>
        <w:pStyle w:val="jaa"/>
      </w:pPr>
      <w:r>
        <w:t>（指定の申請）</w:t>
      </w:r>
    </w:p>
    <w:p w:rsidR="002638E2" w:rsidRDefault="00966D63">
      <w:pPr>
        <w:pStyle w:val="jaf3"/>
      </w:pPr>
      <w:r>
        <w:t>第三十五条の三の三十七　前条第一項の規定による指定を受けようとする者は、次の事項を記載した申請書を経済産業大臣に提出しなければならない。</w:t>
      </w:r>
    </w:p>
    <w:p w:rsidR="002638E2" w:rsidRDefault="00966D63">
      <w:pPr>
        <w:pStyle w:val="jaf6"/>
      </w:pPr>
      <w:r>
        <w:t>一　商号又は名称</w:t>
      </w:r>
    </w:p>
    <w:p w:rsidR="002638E2" w:rsidRDefault="00966D63">
      <w:pPr>
        <w:pStyle w:val="jaf6"/>
      </w:pPr>
      <w:r>
        <w:t>二　主たる営業所又は事務所その他特定信用情報提供等業務を行う営業所又は事務所の名称及び所在地</w:t>
      </w:r>
    </w:p>
    <w:p w:rsidR="002638E2" w:rsidRDefault="00966D63">
      <w:pPr>
        <w:pStyle w:val="jaf6"/>
      </w:pPr>
      <w:r>
        <w:t>三　役員の氏名又は商号若しくは名称</w:t>
      </w:r>
    </w:p>
    <w:p w:rsidR="002638E2" w:rsidRDefault="00966D63">
      <w:pPr>
        <w:pStyle w:val="jaf6"/>
      </w:pPr>
      <w:r>
        <w:t>四　特定信用情報提供等業務及び特定信用情報提供等業務に付随する業務以外の業務を行うときは、その業務の内容</w:t>
      </w:r>
    </w:p>
    <w:p w:rsidR="002638E2" w:rsidRDefault="00966D63">
      <w:pPr>
        <w:pStyle w:val="jaf4"/>
      </w:pPr>
      <w:r>
        <w:t>２　前項の申請書には、次に掲げる書類を添付しなければならない。</w:t>
      </w:r>
    </w:p>
    <w:p w:rsidR="002638E2" w:rsidRDefault="00966D63">
      <w:pPr>
        <w:pStyle w:val="jaf6"/>
      </w:pPr>
      <w:r>
        <w:t>一　前条第一項第三号及び第四号に掲げる要件に該当することを誓約する書面</w:t>
      </w:r>
    </w:p>
    <w:p w:rsidR="002638E2" w:rsidRDefault="00966D63">
      <w:pPr>
        <w:pStyle w:val="jaf6"/>
      </w:pPr>
      <w:r>
        <w:t>二　定款及び法人の登記事項証明書（これらに準ずるものを含む。）</w:t>
      </w:r>
    </w:p>
    <w:p w:rsidR="002638E2" w:rsidRDefault="00966D63">
      <w:pPr>
        <w:pStyle w:val="jaf6"/>
      </w:pPr>
      <w:r>
        <w:t>三　業務規程</w:t>
      </w:r>
    </w:p>
    <w:p w:rsidR="002638E2" w:rsidRDefault="00966D63">
      <w:pPr>
        <w:pStyle w:val="jaf6"/>
      </w:pPr>
      <w:r>
        <w:t>四　財産目録、貸借対照表及び損益計算書又は収支計算書並びに事業報告書</w:t>
      </w:r>
    </w:p>
    <w:p w:rsidR="002638E2" w:rsidRDefault="00966D63">
      <w:pPr>
        <w:pStyle w:val="jaf6"/>
      </w:pPr>
      <w:r>
        <w:t>五　前各号に掲げるもののほか、経済産業省令で定める書類</w:t>
      </w:r>
    </w:p>
    <w:p w:rsidR="002638E2" w:rsidRDefault="00966D63">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rsidR="002638E2" w:rsidRDefault="002638E2"/>
    <w:p w:rsidR="002638E2" w:rsidRDefault="00966D63">
      <w:pPr>
        <w:pStyle w:val="jaa"/>
      </w:pPr>
      <w:r>
        <w:t>（指定信用情報機関の役員の兼職の制限）</w:t>
      </w:r>
    </w:p>
    <w:p w:rsidR="002638E2" w:rsidRDefault="00966D63">
      <w:pPr>
        <w:pStyle w:val="jaf3"/>
      </w:pPr>
      <w:r>
        <w:t>第三十五条の三の三十八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一項に規定する貸金業その他の経済産業省令で定める事業を営んではならない。</w:t>
      </w:r>
    </w:p>
    <w:p w:rsidR="002638E2" w:rsidRDefault="002638E2"/>
    <w:p w:rsidR="002638E2" w:rsidRDefault="00966D63">
      <w:pPr>
        <w:pStyle w:val="jaa"/>
      </w:pPr>
      <w:r>
        <w:t>（秘密保持義務）</w:t>
      </w:r>
    </w:p>
    <w:p w:rsidR="002638E2" w:rsidRDefault="00966D63">
      <w:pPr>
        <w:pStyle w:val="jaf3"/>
      </w:pPr>
      <w:r>
        <w:t>第三十五条の三の三十九　指定信用情報機関の役員若しくは職員又はこれらの職にあつた者は、特定信用情報提供等業務に関して知り得た秘密を漏らし、又は盗用してはならない。</w:t>
      </w:r>
    </w:p>
    <w:p w:rsidR="002638E2" w:rsidRDefault="002638E2"/>
    <w:p w:rsidR="002638E2" w:rsidRDefault="00966D63">
      <w:pPr>
        <w:pStyle w:val="ja0"/>
      </w:pPr>
      <w:r>
        <w:t>第二款　業務</w:t>
      </w:r>
    </w:p>
    <w:p w:rsidR="002638E2" w:rsidRDefault="002638E2"/>
    <w:p w:rsidR="002638E2" w:rsidRDefault="00966D63">
      <w:pPr>
        <w:pStyle w:val="jaa"/>
      </w:pPr>
      <w:r>
        <w:t>（指定信用情報機関の業務）</w:t>
      </w:r>
    </w:p>
    <w:p w:rsidR="002638E2" w:rsidRDefault="00966D63">
      <w:pPr>
        <w:pStyle w:val="jaf3"/>
      </w:pPr>
      <w:r>
        <w:t>第三十五条の三の四十　指定信用情報機関は、この節の規定及び業務規程の定めるところにより、特定信用情報提供等業務を行うものとする。</w:t>
      </w:r>
    </w:p>
    <w:p w:rsidR="002638E2" w:rsidRDefault="002638E2"/>
    <w:p w:rsidR="002638E2" w:rsidRDefault="00966D63">
      <w:pPr>
        <w:pStyle w:val="jaa"/>
      </w:pPr>
      <w:r>
        <w:t>（兼業の制限）</w:t>
      </w:r>
    </w:p>
    <w:p w:rsidR="002638E2" w:rsidRDefault="00966D63">
      <w:pPr>
        <w:pStyle w:val="jaf3"/>
      </w:pPr>
      <w:r>
        <w:t>第三十五条の三の四十一　指定信用情報機関は、特定信用情報提供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り、経済産業大臣の承認を受けたときは、この限りでない。</w:t>
      </w:r>
    </w:p>
    <w:p w:rsidR="002638E2" w:rsidRDefault="00966D63">
      <w:pPr>
        <w:pStyle w:val="jaf4"/>
      </w:pPr>
      <w:r>
        <w:t>２　指定信用情報機関は、前項ただし書の承認を受けた業務を廃止したときは、経済産業省令で定めるところにより、その旨を経済産業大臣に届け出なければならない。</w:t>
      </w:r>
    </w:p>
    <w:p w:rsidR="002638E2" w:rsidRDefault="00966D63">
      <w:pPr>
        <w:pStyle w:val="jaf4"/>
      </w:pPr>
      <w:r>
        <w:t>３　第三十五条の三の三十七第一項の申請書に申請者が特定信用情報提供等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rsidR="002638E2" w:rsidRDefault="002638E2"/>
    <w:p w:rsidR="002638E2" w:rsidRDefault="00966D63">
      <w:pPr>
        <w:pStyle w:val="jaa"/>
      </w:pPr>
      <w:r>
        <w:t>（特定信用情報提供等業務の一部の委託）</w:t>
      </w:r>
    </w:p>
    <w:p w:rsidR="002638E2" w:rsidRDefault="00966D63">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rsidR="002638E2" w:rsidRDefault="00966D63">
      <w:pPr>
        <w:pStyle w:val="jaf4"/>
      </w:pPr>
      <w:r>
        <w:t>２　前項の規定による委託を受けた者は、当該委託を受けた特定信用情報提供等業務の一部を、当該委託をした指定信用情報機関の同意を得て、更に他の者に委託することができる。</w:t>
      </w:r>
    </w:p>
    <w:p w:rsidR="002638E2" w:rsidRDefault="002638E2"/>
    <w:p w:rsidR="002638E2" w:rsidRDefault="00966D63">
      <w:pPr>
        <w:pStyle w:val="jaa"/>
      </w:pPr>
      <w:r>
        <w:t>（業務規程の認可）</w:t>
      </w:r>
    </w:p>
    <w:p w:rsidR="002638E2" w:rsidRDefault="00966D63">
      <w:pPr>
        <w:pStyle w:val="jaf3"/>
      </w:pPr>
      <w:r>
        <w:t>第三十五条の三の四十三　指定信用情報機関は、特定信用情報提供等業務に係る次に掲げる事項に関する業務規程を定め、経済産業大臣の認可を受けなければならない。これを変更しようとするときも、同様とする。</w:t>
      </w:r>
    </w:p>
    <w:p w:rsidR="002638E2" w:rsidRDefault="00966D63">
      <w:pPr>
        <w:pStyle w:val="jaf6"/>
      </w:pPr>
      <w:r>
        <w:t>一　包括信用購入あつせん業者又は個別信用購入あつせん業者との特定信用情報の提供を内容とする契約（以下「特定信用情報提供契約」という。）の締結に関する事項</w:t>
      </w:r>
    </w:p>
    <w:p w:rsidR="002638E2" w:rsidRDefault="00966D63">
      <w:pPr>
        <w:pStyle w:val="jaf6"/>
      </w:pPr>
      <w:r>
        <w:t>二　特定信用情報の収集及び提供に関する事項</w:t>
      </w:r>
    </w:p>
    <w:p w:rsidR="002638E2" w:rsidRDefault="00966D63">
      <w:pPr>
        <w:pStyle w:val="jaf6"/>
      </w:pPr>
      <w:r>
        <w:t>三　特定信用情報の漏えい、滅失又はき損の防止その他の特定信用情報の安全管理に関する事項</w:t>
      </w:r>
    </w:p>
    <w:p w:rsidR="002638E2" w:rsidRDefault="00966D63">
      <w:pPr>
        <w:pStyle w:val="jaf6"/>
      </w:pPr>
      <w:r>
        <w:t>四　特定信用情報の正確性の確保に関する事項</w:t>
      </w:r>
    </w:p>
    <w:p w:rsidR="002638E2" w:rsidRDefault="00966D63">
      <w:pPr>
        <w:pStyle w:val="jaf6"/>
      </w:pPr>
      <w:r>
        <w:t>五　料金に関する事項</w:t>
      </w:r>
    </w:p>
    <w:p w:rsidR="002638E2" w:rsidRDefault="00966D63">
      <w:pPr>
        <w:pStyle w:val="jaf6"/>
      </w:pPr>
      <w:r>
        <w:t>六　他の指定信用情報機関があるときは、当該他の指定信用情報機関に対する基礎特定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rsidR="002638E2" w:rsidRDefault="00966D63">
      <w:pPr>
        <w:pStyle w:val="jaf6"/>
      </w:pPr>
      <w:r>
        <w:t>七　特定信用情報提供契約を締結した相手方である包括信用購入あつせん業者（以下「加入包括信用購入あつせん業者」という。）又は特定信用情報提供契約を締結した相手方である個別信用購入あつせん業者（以下「加入個別信用購入あつせん業者」という。）に対する監督に関する事項</w:t>
      </w:r>
    </w:p>
    <w:p w:rsidR="002638E2" w:rsidRDefault="00966D63">
      <w:pPr>
        <w:pStyle w:val="jaf6"/>
      </w:pPr>
      <w:r>
        <w:t>八　特定信用情報提供等業務の一部を他の者に委託する場合におけるその委託した業務の適正かつ確実な遂行を確保するための措置に関する事項</w:t>
      </w:r>
    </w:p>
    <w:p w:rsidR="002638E2" w:rsidRDefault="00966D63">
      <w:pPr>
        <w:pStyle w:val="jaf6"/>
      </w:pPr>
      <w:r>
        <w:t>九　苦情の処理に関する事項</w:t>
      </w:r>
    </w:p>
    <w:p w:rsidR="002638E2" w:rsidRDefault="00966D63">
      <w:pPr>
        <w:pStyle w:val="jaf6"/>
      </w:pPr>
      <w:r>
        <w:t>十　前各号に掲げるもののほか、特定信用情報提供等業務の実施に必要な事項として経済産業省令で定める事項</w:t>
      </w:r>
    </w:p>
    <w:p w:rsidR="002638E2" w:rsidRDefault="00966D63">
      <w:pPr>
        <w:pStyle w:val="jaf4"/>
      </w:pPr>
      <w:r>
        <w:t>２　前項第二号に掲げる事項に関する業務規程は、次に掲げる事項を内容とするものでなければならない。</w:t>
      </w:r>
    </w:p>
    <w:p w:rsidR="002638E2" w:rsidRDefault="00966D63">
      <w:pPr>
        <w:pStyle w:val="jaf6"/>
      </w:pPr>
      <w:r>
        <w:t>一　加入包括信用購入あつせん業者又は加入個別信用購入あつせん業者から利用者又は購入者若しくは役務の提供を受ける者に係る特定信用情報の提供を依頼された場合には、当該利用者又は購入者若しくは役務の提供を受ける者に係るすべての特定信用情報を提供すること。</w:t>
      </w:r>
    </w:p>
    <w:p w:rsidR="002638E2" w:rsidRDefault="00966D63">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こと。</w:t>
      </w:r>
    </w:p>
    <w:p w:rsidR="002638E2" w:rsidRDefault="00966D63">
      <w:pPr>
        <w:pStyle w:val="jaf4"/>
      </w:pPr>
      <w:r>
        <w:t>３　第一項第五号に掲げる事項に関する業務規程は、特定信用情報提供等業務に関する料金が能率的な業務運営の下における適正な原価に照らし公正妥当なものであることを内容とするものでなければならない。</w:t>
      </w:r>
    </w:p>
    <w:p w:rsidR="002638E2" w:rsidRDefault="00966D63">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rsidR="002638E2" w:rsidRDefault="002638E2"/>
    <w:p w:rsidR="002638E2" w:rsidRDefault="00966D63">
      <w:pPr>
        <w:pStyle w:val="jaa"/>
      </w:pPr>
      <w:r>
        <w:t>（差別的取扱いの禁止）</w:t>
      </w:r>
    </w:p>
    <w:p w:rsidR="002638E2" w:rsidRDefault="00966D63">
      <w:pPr>
        <w:pStyle w:val="jaf3"/>
      </w:pPr>
      <w:r>
        <w:t>第三十五条の三の四十四　指定信用情報機関は、包括信用購入あつせん業者又は個別信用購入あつせん業者が特定信用情報提供契約の締結を希望する場合には、正当な理由なくこれを拒否してはならない。</w:t>
      </w:r>
    </w:p>
    <w:p w:rsidR="002638E2" w:rsidRDefault="00966D63">
      <w:pPr>
        <w:pStyle w:val="jaf4"/>
      </w:pPr>
      <w:r>
        <w:t>２　指定信用情報機関は、特定の加入包括信用購入あつせん業者又は加入個別信用購入あつせん業者に対し不当な差別的取扱いをしてはならない。</w:t>
      </w:r>
    </w:p>
    <w:p w:rsidR="002638E2" w:rsidRDefault="002638E2"/>
    <w:p w:rsidR="002638E2" w:rsidRDefault="00966D63">
      <w:pPr>
        <w:pStyle w:val="jaa"/>
      </w:pPr>
      <w:r>
        <w:t>（記録の保存）</w:t>
      </w:r>
    </w:p>
    <w:p w:rsidR="002638E2" w:rsidRDefault="00966D63">
      <w:pPr>
        <w:pStyle w:val="jaf3"/>
      </w:pPr>
      <w:r>
        <w:t>第三十五条の三の四十五　指定信用情報機関は、経済産業省令で定めるところにより、特定信用情報提供等業務に関する記録を作成し、これを保存しなければならない。</w:t>
      </w:r>
    </w:p>
    <w:p w:rsidR="002638E2" w:rsidRDefault="002638E2"/>
    <w:p w:rsidR="002638E2" w:rsidRDefault="00966D63">
      <w:pPr>
        <w:pStyle w:val="jaa"/>
      </w:pPr>
      <w:r>
        <w:t>（加入包括信用購入あつせん業者及び加入個別信用購入あつせん業者に対する監督）</w:t>
      </w:r>
    </w:p>
    <w:p w:rsidR="002638E2" w:rsidRDefault="00966D63">
      <w:pPr>
        <w:pStyle w:val="jaf3"/>
      </w:pPr>
      <w:r>
        <w:t>第三十五条の三の四十六　指定信用情報機関は、加入包括信用購入あつせん業者及び加入個別信用購入あつせん業者が指定信用情報機関から提供を受けた特定信用情報を第三十条の二第一項本文の規定による調査、第三十条の五の五第二項の調査、第三十五条の二の四第二項の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を行わなければならない。</w:t>
      </w:r>
    </w:p>
    <w:p w:rsidR="002638E2" w:rsidRDefault="002638E2"/>
    <w:p w:rsidR="002638E2" w:rsidRDefault="00966D63">
      <w:pPr>
        <w:pStyle w:val="jaa"/>
      </w:pPr>
      <w:r>
        <w:t>（指定信用情報機関の情報提供）</w:t>
      </w:r>
    </w:p>
    <w:p w:rsidR="002638E2" w:rsidRDefault="00966D63">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rsidR="002638E2" w:rsidRDefault="00966D63">
      <w:pPr>
        <w:pStyle w:val="jaf4"/>
      </w:pPr>
      <w:r>
        <w:t>２　指定信用情報機関は、前項の規定による基礎特定信用情報の提供に関し、手数料を徴収することができる。</w:t>
      </w:r>
    </w:p>
    <w:p w:rsidR="002638E2" w:rsidRDefault="00966D63">
      <w:pPr>
        <w:pStyle w:val="jaf4"/>
      </w:pPr>
      <w:r>
        <w:t>３　指定信用情報機関は、前項の規定により手数料を徴収する場合には、第一項の規定による基礎特定信用情報の提供に関する能率的な業務運営の下における適正な原価に照らし公正妥当な手数料を定めなければならない。</w:t>
      </w:r>
    </w:p>
    <w:p w:rsidR="002638E2" w:rsidRDefault="00966D63">
      <w:pPr>
        <w:pStyle w:val="jaf4"/>
      </w:pPr>
      <w:r>
        <w:t>４　第三十五条の三の三十九及び第三十五条の三の四十五の規定は、第一項の規定による基礎特定信用情報の提供に係る業務について準用する。</w:t>
      </w:r>
    </w:p>
    <w:p w:rsidR="002638E2" w:rsidRDefault="002638E2"/>
    <w:p w:rsidR="002638E2" w:rsidRDefault="00966D63">
      <w:pPr>
        <w:pStyle w:val="jaa"/>
      </w:pPr>
      <w:r>
        <w:t>（加入包括信用購入あつせん業者及び加入個別信用購入あつせん業者の名簿の縦覧）</w:t>
      </w:r>
    </w:p>
    <w:p w:rsidR="002638E2" w:rsidRDefault="00966D63">
      <w:pPr>
        <w:pStyle w:val="jaf3"/>
      </w:pPr>
      <w:r>
        <w:t>第三十五条の三の四十八　指定信用情報機関は、加入包括信用購入あつせん業者及び加入個別信用購入あつせん業者の名簿を公衆の縦覧に供しなければならない。</w:t>
      </w:r>
    </w:p>
    <w:p w:rsidR="002638E2" w:rsidRDefault="002638E2"/>
    <w:p w:rsidR="002638E2" w:rsidRDefault="00966D63">
      <w:pPr>
        <w:pStyle w:val="jaa"/>
      </w:pPr>
      <w:r>
        <w:t>（名称の使用制限）</w:t>
      </w:r>
    </w:p>
    <w:p w:rsidR="002638E2" w:rsidRDefault="00966D63">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rsidR="002638E2" w:rsidRDefault="002638E2"/>
    <w:p w:rsidR="002638E2" w:rsidRDefault="00966D63">
      <w:pPr>
        <w:pStyle w:val="ja0"/>
      </w:pPr>
      <w:r>
        <w:t>第三款　監督</w:t>
      </w:r>
    </w:p>
    <w:p w:rsidR="002638E2" w:rsidRDefault="002638E2"/>
    <w:p w:rsidR="002638E2" w:rsidRDefault="00966D63">
      <w:pPr>
        <w:pStyle w:val="jaa"/>
      </w:pPr>
      <w:r>
        <w:t>（変更の届出）</w:t>
      </w:r>
    </w:p>
    <w:p w:rsidR="002638E2" w:rsidRDefault="00966D63">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rsidR="002638E2" w:rsidRDefault="00966D63">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rsidR="002638E2" w:rsidRDefault="002638E2"/>
    <w:p w:rsidR="002638E2" w:rsidRDefault="00966D63">
      <w:pPr>
        <w:pStyle w:val="jaa"/>
      </w:pPr>
      <w:r>
        <w:t>（業務及び財産に関する報告書の提出）</w:t>
      </w:r>
    </w:p>
    <w:p w:rsidR="002638E2" w:rsidRDefault="00966D63">
      <w:pPr>
        <w:pStyle w:val="jaf3"/>
      </w:pPr>
      <w:r>
        <w:t>第三十五条の三の五十一　指定信用情報機関は、事業年度ごとに、当該事業年度に係る業務及び財産に関する報告書を作成し、経済産業大臣に提出しなければならない。</w:t>
      </w:r>
    </w:p>
    <w:p w:rsidR="002638E2" w:rsidRDefault="00966D63">
      <w:pPr>
        <w:pStyle w:val="jaf4"/>
      </w:pPr>
      <w:r>
        <w:t>２　前項の報告書に関する記載事項、提出期日その他必要な事項は、経済産業省令で定める。</w:t>
      </w:r>
    </w:p>
    <w:p w:rsidR="002638E2" w:rsidRDefault="002638E2"/>
    <w:p w:rsidR="002638E2" w:rsidRDefault="00966D63">
      <w:pPr>
        <w:pStyle w:val="jaa"/>
      </w:pPr>
      <w:r>
        <w:t>（改善命令）</w:t>
      </w:r>
    </w:p>
    <w:p w:rsidR="002638E2" w:rsidRDefault="00966D63">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必要の限度において、当該指定信用情報機関に対し、財産の状況又はその業務の運営を改善するため必要な措置をとるべきことを命ずることができる。</w:t>
      </w:r>
    </w:p>
    <w:p w:rsidR="002638E2" w:rsidRDefault="002638E2"/>
    <w:p w:rsidR="002638E2" w:rsidRDefault="00966D63">
      <w:pPr>
        <w:pStyle w:val="jaa"/>
      </w:pPr>
      <w:r>
        <w:t>（特定信用情報提供等業務の休廃止）</w:t>
      </w:r>
    </w:p>
    <w:p w:rsidR="002638E2" w:rsidRDefault="00966D63">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rsidR="002638E2" w:rsidRDefault="00966D63">
      <w:pPr>
        <w:pStyle w:val="jaf4"/>
      </w:pPr>
      <w:r>
        <w:t>２　指定信用情報機関が、天災その他のやむを得ない理由により特定信用情報提供等業務の全部又は一部を休止した場合には、直ちにその旨を、理由を付して経済産業大臣に届け出るとともに、加入包括信用購入あつせん業者及び加入個別信用購入あつせん業者並びに他の指定信用情報機関に通知しなければならない。指定信用情報機関がその休止した当該特定信用情報提供等業務の全部又は一部を再開するときも、同様とする。</w:t>
      </w:r>
    </w:p>
    <w:p w:rsidR="002638E2" w:rsidRDefault="00966D63">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第三十条の五の五第二項、第三十五条の二の四第二項又は第三十五条の三の三第三項の規定は、適用しない。</w:t>
      </w:r>
    </w:p>
    <w:p w:rsidR="002638E2" w:rsidRDefault="002638E2"/>
    <w:p w:rsidR="002638E2" w:rsidRDefault="00966D63">
      <w:pPr>
        <w:pStyle w:val="jaa"/>
      </w:pPr>
      <w:r>
        <w:t>（指定の取消し等）</w:t>
      </w:r>
    </w:p>
    <w:p w:rsidR="002638E2" w:rsidRDefault="00966D63">
      <w:pPr>
        <w:pStyle w:val="jaf3"/>
      </w:pPr>
      <w:r>
        <w:t>第三十五条の三の五十四　経済産業大臣は、指定信用情報機関が次の各号のい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止を命じ、又はその役員の解任を命ずることができる。</w:t>
      </w:r>
    </w:p>
    <w:p w:rsidR="002638E2" w:rsidRDefault="00966D63">
      <w:pPr>
        <w:pStyle w:val="jaf6"/>
      </w:pPr>
      <w:r>
        <w:t>一　第三十五条の三の三十六第一項第三号から第七号までに掲げる要件に該当しないこととなつたとき、又は指定を受けた時点において同項各号のいずれかに該当していなかつたことが判明したとき。</w:t>
      </w:r>
    </w:p>
    <w:p w:rsidR="002638E2" w:rsidRDefault="00966D63">
      <w:pPr>
        <w:pStyle w:val="jaf6"/>
      </w:pPr>
      <w:r>
        <w:t>二　不正の手段により第三十五条の三の三十六第一項の規定による指定を受けたとき。</w:t>
      </w:r>
    </w:p>
    <w:p w:rsidR="002638E2" w:rsidRDefault="00966D63">
      <w:pPr>
        <w:pStyle w:val="jaf6"/>
      </w:pPr>
      <w:r>
        <w:t>三　法令又は法令に基づく処分に違反したとき。</w:t>
      </w:r>
    </w:p>
    <w:p w:rsidR="002638E2" w:rsidRDefault="00966D63">
      <w:pPr>
        <w:pStyle w:val="jaf4"/>
      </w:pPr>
      <w:r>
        <w:t>２　経済産業大臣は、前項の規定により第三十五条の三の三十六第一項の規定による指定を取り消したときは、その旨を官報で公示しなければならない。</w:t>
      </w:r>
    </w:p>
    <w:p w:rsidR="002638E2" w:rsidRDefault="002638E2"/>
    <w:p w:rsidR="002638E2" w:rsidRDefault="00966D63">
      <w:pPr>
        <w:pStyle w:val="jaa"/>
      </w:pPr>
      <w:r>
        <w:t>（特定信用情報提供等業務移転命令）</w:t>
      </w:r>
    </w:p>
    <w:p w:rsidR="002638E2" w:rsidRDefault="00966D63">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rsidR="002638E2" w:rsidRDefault="00966D63">
      <w:pPr>
        <w:pStyle w:val="jaf6"/>
      </w:pPr>
      <w:r>
        <w:t>一　前条第一項の規定により第三十五条の三の三十六第一項の規定による指定を取り消し、又は特定信用情報提供等業務の全部若しくは一部の停止を命ずるとき。</w:t>
      </w:r>
    </w:p>
    <w:p w:rsidR="002638E2" w:rsidRDefault="00966D63">
      <w:pPr>
        <w:pStyle w:val="jaf6"/>
      </w:pPr>
      <w:r>
        <w:t>二　第三十五条の三の五十三第一項の認可をするとき。</w:t>
      </w:r>
    </w:p>
    <w:p w:rsidR="002638E2" w:rsidRDefault="00966D63">
      <w:pPr>
        <w:pStyle w:val="jaf6"/>
      </w:pPr>
      <w:r>
        <w:t>三　弁済期にある債務の弁済が特定信用情報提供等業務の継続に著しい支障を来すこととなる事態又は破産手続開始の原因となる事実が生ずるおそれがあると認められるとき。</w:t>
      </w:r>
    </w:p>
    <w:p w:rsidR="002638E2" w:rsidRDefault="00966D63">
      <w:pPr>
        <w:pStyle w:val="jaf6"/>
      </w:pPr>
      <w:r>
        <w:t>四　指定信用情報機関が天災その他の事由により特定信用情報提供等業務の全部又は一部を実施することが困難となつたとき。</w:t>
      </w:r>
    </w:p>
    <w:p w:rsidR="002638E2" w:rsidRDefault="00966D63">
      <w:pPr>
        <w:pStyle w:val="jaf4"/>
      </w:pPr>
      <w:r>
        <w:t>２　経済産業大臣は、前項の規定による命令をしたときは、その旨を官報で公示しなければならない。</w:t>
      </w:r>
    </w:p>
    <w:p w:rsidR="002638E2" w:rsidRDefault="002638E2"/>
    <w:p w:rsidR="002638E2" w:rsidRDefault="00966D63">
      <w:pPr>
        <w:pStyle w:val="ja0"/>
      </w:pPr>
      <w:r>
        <w:t>第四款　加入包括信用購入あつせん業者及び加入個別信用購入あつせん業者</w:t>
      </w:r>
    </w:p>
    <w:p w:rsidR="002638E2" w:rsidRDefault="002638E2"/>
    <w:p w:rsidR="002638E2" w:rsidRDefault="00966D63">
      <w:pPr>
        <w:pStyle w:val="jaa"/>
      </w:pPr>
      <w:r>
        <w:t>（基礎特定信用情報の提供）</w:t>
      </w:r>
    </w:p>
    <w:p w:rsidR="002638E2" w:rsidRDefault="00966D63">
      <w:pPr>
        <w:pStyle w:val="jaf3"/>
      </w:pPr>
      <w:r>
        <w:t>第三十五条の三の五十六　加入包括信用購入あつせん業者又は加入個別信用購入あつ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の義務が履行されていないものを含む。）があるものに係る次に掲げる事項を、当該指定信用情報機関に提供しなければならない。</w:t>
      </w:r>
    </w:p>
    <w:p w:rsidR="002638E2" w:rsidRDefault="00966D63">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rsidR="002638E2" w:rsidRDefault="00966D63">
      <w:pPr>
        <w:pStyle w:val="jaf6"/>
      </w:pPr>
      <w:r>
        <w:t>二　契約年月日</w:t>
      </w:r>
    </w:p>
    <w:p w:rsidR="002638E2" w:rsidRDefault="00966D63">
      <w:pPr>
        <w:pStyle w:val="jaf6"/>
      </w:pPr>
      <w:r>
        <w:t>三　支払時期の到来していない又は支払の義務が履行されていない包括信用購入あつせん又は個別信用購入あつせんに係る債務の額</w:t>
      </w:r>
    </w:p>
    <w:p w:rsidR="002638E2" w:rsidRDefault="00966D63">
      <w:pPr>
        <w:pStyle w:val="jaf6"/>
      </w:pPr>
      <w:r>
        <w:t>四　前三号に掲げるもののほか、経済産業省令で定める事項</w:t>
      </w:r>
    </w:p>
    <w:p w:rsidR="002638E2" w:rsidRDefault="00966D63">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rsidR="002638E2" w:rsidRDefault="00966D63">
      <w:pPr>
        <w:pStyle w:val="jaf4"/>
      </w:pPr>
      <w:r>
        <w:t>３　前二項の規定による基礎特定信用情報の提供をした加入包括信用購入あつせん業者又は加入個別信用購入あつせん業者は、当該提供をした基礎特定信用情報に変更があつたときは、遅滞なく、その変更内容を加入指定信用情報機関に提供しなければならない。</w:t>
      </w:r>
    </w:p>
    <w:p w:rsidR="002638E2" w:rsidRDefault="002638E2"/>
    <w:p w:rsidR="002638E2" w:rsidRDefault="00966D63">
      <w:pPr>
        <w:pStyle w:val="jaa"/>
      </w:pPr>
      <w:r>
        <w:t>（指定信用情報機関への特定信用情報の提供等に係る同意の取得等）</w:t>
      </w:r>
    </w:p>
    <w:p w:rsidR="002638E2" w:rsidRDefault="00966D63">
      <w:pPr>
        <w:pStyle w:val="jaf3"/>
      </w:pPr>
      <w:r>
        <w:t>第三十五条の三の五十七　加入包括信用購入あつせん業者又は加入個別信用購入あつせん業者は、加入指定信用情報機関に利用者又は購入者若しくは役務の提供を受ける者に係る特定信用情報の提供の依頼（当該利用者又は購入者若しくは役務の提供を受ける者に係る他の指定信用情報機関が保有する基礎特定信用情報の提供の依頼を含む。）をする場合には、経済産業省令で定める場合を除き、あらかじめ、当該利用者又は購入者若しくは役務の提供を受ける者から書面又は電磁的方法による同意を得なければならない。</w:t>
      </w:r>
    </w:p>
    <w:p w:rsidR="002638E2" w:rsidRDefault="00966D63">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rsidR="002638E2" w:rsidRDefault="00966D63">
      <w:pPr>
        <w:pStyle w:val="jaf6"/>
      </w:pPr>
      <w:r>
        <w:t>一　当該購入者又は当該役務の提供を受ける者に関する基礎特定信用情報を加入指定信用情報機関に提供する旨の同意</w:t>
      </w:r>
    </w:p>
    <w:p w:rsidR="002638E2" w:rsidRDefault="00966D63">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rsidR="002638E2" w:rsidRDefault="00966D63">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第一号の基礎特定信用情報を第三十五条の三の四十七第一項の規定による依頼に応じ、他の指定信用情報機関の加入包括信用購入あつせん業者又は加入個別信用購入あつせん業者に提供する旨の同意</w:t>
      </w:r>
    </w:p>
    <w:p w:rsidR="002638E2" w:rsidRDefault="00966D63">
      <w:pPr>
        <w:pStyle w:val="jaf4"/>
      </w:pPr>
      <w:r>
        <w:t>３　加入包括信用購入あつせん業者又は加入個別信用購入あつせん業者は、前二項の同意を得た場合には、経済産業省令で定めるところにより、当該同意に関する記録を作成し、保存しなければならない。</w:t>
      </w:r>
    </w:p>
    <w:p w:rsidR="002638E2" w:rsidRDefault="002638E2"/>
    <w:p w:rsidR="002638E2" w:rsidRDefault="00966D63">
      <w:pPr>
        <w:pStyle w:val="jaa"/>
      </w:pPr>
      <w:r>
        <w:t>（加入指定信用情報機関の商号等の公表）</w:t>
      </w:r>
    </w:p>
    <w:p w:rsidR="002638E2" w:rsidRDefault="00966D63">
      <w:pPr>
        <w:pStyle w:val="jaf3"/>
      </w:pPr>
      <w:r>
        <w:t>第三十五条の三の五十八　加入包括信用購入あつせん業者又は加入個別信用購入あつせん業者は、加入指定信用情報機関の商号又は名称を公表しなければならない。</w:t>
      </w:r>
    </w:p>
    <w:p w:rsidR="002638E2" w:rsidRDefault="002638E2"/>
    <w:p w:rsidR="002638E2" w:rsidRDefault="00966D63">
      <w:pPr>
        <w:pStyle w:val="jaa"/>
      </w:pPr>
      <w:r>
        <w:t>（目的外使用等の禁止）</w:t>
      </w:r>
    </w:p>
    <w:p w:rsidR="002638E2" w:rsidRDefault="00966D63">
      <w:pPr>
        <w:pStyle w:val="jaf3"/>
      </w:pPr>
      <w:r>
        <w:t>第三十五条の三の五十九　加入包括信用購入あつせん業者若しくは加入個別信用購入あつせん業者又はこれらの役員若しくは職員は、支払能力調査以外の目的のために加入指定信用情報機関に特定信用情報の提供の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rsidR="002638E2" w:rsidRDefault="00966D63">
      <w:pPr>
        <w:pStyle w:val="jaf4"/>
      </w:pPr>
      <w:r>
        <w:t>２　加入包括信用購入あつせん業者若しくは加入個別信用購入あ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p>
    <w:p w:rsidR="002638E2" w:rsidRDefault="002638E2"/>
    <w:p w:rsidR="002638E2" w:rsidRDefault="00966D63">
      <w:pPr>
        <w:pStyle w:val="jaf2"/>
      </w:pPr>
      <w:r>
        <w:t>第四節　適用除外</w:t>
      </w:r>
    </w:p>
    <w:p w:rsidR="002638E2" w:rsidRDefault="002638E2"/>
    <w:p w:rsidR="002638E2" w:rsidRDefault="00966D63">
      <w:pPr>
        <w:pStyle w:val="jaf3"/>
      </w:pPr>
      <w:r>
        <w:t>第三十五条の三の六十　この章の規定は、次の包括信用購入あつせん及び包括信用購入あつせんに係る販売又は提供の方法による販売又は提供については、適用しない。</w:t>
      </w:r>
    </w:p>
    <w:p w:rsidR="002638E2" w:rsidRDefault="00966D63">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rsidR="002638E2" w:rsidRDefault="00966D63">
      <w:pPr>
        <w:pStyle w:val="jaf6"/>
      </w:pPr>
      <w:r>
        <w:t>二　本邦外に在る者に対して行う包括信用購入あつせん及び包括信用購入あつせんに係る販売又は提供の方法による販売又は提供</w:t>
      </w:r>
    </w:p>
    <w:p w:rsidR="002638E2" w:rsidRDefault="00966D63">
      <w:pPr>
        <w:pStyle w:val="jaf6"/>
      </w:pPr>
      <w:r>
        <w:t>三　国又は地方公共団体が行う包括信用購入あつせん及び包括信用購入あつせんに係る販売又は提供の方法による販売又は提供</w:t>
      </w:r>
    </w:p>
    <w:p w:rsidR="002638E2" w:rsidRDefault="00966D63">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rsidR="002638E2" w:rsidRDefault="00966D63">
      <w:pPr>
        <w:pStyle w:val="jaf9"/>
      </w:pPr>
      <w:r>
        <w:t>イ　特別の法律に基づいて設立された組合並びにその連合会及び中央会</w:t>
      </w:r>
    </w:p>
    <w:p w:rsidR="002638E2" w:rsidRDefault="00966D63">
      <w:pPr>
        <w:pStyle w:val="jaf9"/>
      </w:pPr>
      <w:r>
        <w:t>ロ　国家公務員法第百八条の二又は地方公務員法第五十二条の団体</w:t>
      </w:r>
    </w:p>
    <w:p w:rsidR="002638E2" w:rsidRDefault="00966D63">
      <w:pPr>
        <w:pStyle w:val="jaf9"/>
      </w:pPr>
      <w:r>
        <w:t>ハ　労働組合</w:t>
      </w:r>
    </w:p>
    <w:p w:rsidR="002638E2" w:rsidRDefault="00966D63">
      <w:pPr>
        <w:pStyle w:val="jaf6"/>
      </w:pPr>
      <w:r>
        <w:t>五　事業者がその従業者に対して行う包括信用購入あつせん及び包括信用購入あつせんに係る販売又は提供の方法による販売又は提供</w:t>
      </w:r>
    </w:p>
    <w:p w:rsidR="002638E2" w:rsidRDefault="00966D63">
      <w:pPr>
        <w:pStyle w:val="jaf6"/>
      </w:pPr>
      <w:r>
        <w:t>六　不動産を販売する契約に係る包括信用購入あつせん及び包括信用購入あつせんに係る販売又は提供の方法による販売又は提供</w:t>
      </w:r>
    </w:p>
    <w:p w:rsidR="002638E2" w:rsidRDefault="00966D63">
      <w:pPr>
        <w:pStyle w:val="jaf4"/>
      </w:pPr>
      <w:r>
        <w:t>２　この章の規定は、次の個別信用購入あつせん及び個別信用購入あつせんに係る販売又は提供の方法による販売又は提供については、適用しない。</w:t>
      </w:r>
    </w:p>
    <w:p w:rsidR="002638E2" w:rsidRDefault="00966D63">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供</w:t>
      </w:r>
    </w:p>
    <w:p w:rsidR="002638E2" w:rsidRDefault="00966D63">
      <w:pPr>
        <w:pStyle w:val="jaf6"/>
      </w:pPr>
      <w:r>
        <w:t>二　本邦外に在る者に対して行う個別信用購入あつせん及び個別信用購入あつせんに係る販売又は提供の方法による販売又は提供</w:t>
      </w:r>
    </w:p>
    <w:p w:rsidR="002638E2" w:rsidRDefault="00966D63">
      <w:pPr>
        <w:pStyle w:val="jaf6"/>
      </w:pPr>
      <w:r>
        <w:t>三　国又は地方公共団体が行う個別信用購入あつせん及び個別信用購入あつせんに係る販売又は提供の方法による販売又は提供</w:t>
      </w:r>
    </w:p>
    <w:p w:rsidR="002638E2" w:rsidRDefault="00966D63">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あつせん及び個別信用購入あつせんに係る販売又は提供の方法による販売又は提供を含む。）</w:t>
      </w:r>
    </w:p>
    <w:p w:rsidR="002638E2" w:rsidRDefault="00966D63">
      <w:pPr>
        <w:pStyle w:val="jaf9"/>
      </w:pPr>
      <w:r>
        <w:t>イ　特別の法律に基づいて設立された組合並びにその連合会及び中央会</w:t>
      </w:r>
    </w:p>
    <w:p w:rsidR="002638E2" w:rsidRDefault="00966D63">
      <w:pPr>
        <w:pStyle w:val="jaf9"/>
      </w:pPr>
      <w:r>
        <w:t>ロ　国家公務員法第百八条の二又は地方公務員法第五十二条の団体</w:t>
      </w:r>
    </w:p>
    <w:p w:rsidR="002638E2" w:rsidRDefault="00966D63">
      <w:pPr>
        <w:pStyle w:val="jaf9"/>
      </w:pPr>
      <w:r>
        <w:t>ハ　労働組合</w:t>
      </w:r>
    </w:p>
    <w:p w:rsidR="002638E2" w:rsidRDefault="00966D63">
      <w:pPr>
        <w:pStyle w:val="jaf6"/>
      </w:pPr>
      <w:r>
        <w:t>五　事業者がその従業者に対して行う個別信用購入あつせん及び個別信用購入あつせんに係る販売又は提供の方法による販売又は提供</w:t>
      </w:r>
    </w:p>
    <w:p w:rsidR="002638E2" w:rsidRDefault="00966D63">
      <w:pPr>
        <w:pStyle w:val="jaf6"/>
      </w:pPr>
      <w:r>
        <w:t>六　不動産を販売する契約に係る個別信用購入あつせん及び個別信用購入あつせんに係る販売又は提供の方法による販売又は提供</w:t>
      </w:r>
    </w:p>
    <w:p w:rsidR="002638E2" w:rsidRDefault="00966D63">
      <w:pPr>
        <w:pStyle w:val="jaf4"/>
      </w:pPr>
      <w:r>
        <w:t>３　第三十五条の三の五、第三十五条の三の七、第三十五条の三の九、第三十五条の三の十、第三十五条の三の十二及び第三十五条の三の十三の規定は、次の個別信用購入あつせん及び個別信用購入あつせんに係る販売又は提供の方法による販売又は提供については、適用しない。</w:t>
      </w:r>
    </w:p>
    <w:p w:rsidR="002638E2" w:rsidRDefault="00966D63">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rsidR="002638E2" w:rsidRDefault="00966D63">
      <w:pPr>
        <w:pStyle w:val="jaf6"/>
      </w:pPr>
      <w:r>
        <w:t>二　特定商取引に関する法律第二十六条第五項各号の訪問販売及び同条第六項各号の電話勧誘販売に係る個別信用購入あつせん及び個別信用購入あつせんに係る販売又は提供の方法による販売又は提供</w:t>
      </w:r>
    </w:p>
    <w:p w:rsidR="002638E2" w:rsidRDefault="00966D63">
      <w:pPr>
        <w:pStyle w:val="jaf4"/>
      </w:pPr>
      <w:r>
        <w:t>４　第三十五条の三の十の規定は、次の個別信用購入あつせん及び個別信用購入あつせんに係る販売又は提供の方法による販売又は提供については、適用しない。</w:t>
      </w:r>
    </w:p>
    <w:p w:rsidR="002638E2" w:rsidRDefault="00966D63">
      <w:pPr>
        <w:pStyle w:val="jaf6"/>
      </w:pPr>
      <w:r>
        <w:t>一　特定商取引に関する法律第二十六条第二項に規定する役務の提供であつて訪問販売又は電話勧誘販売に該当するものが同項に規定する主務省令で定める場合に該当する場合における当該役務の提供に係る個別信用購入あつせん及び個別信用購入あつせんに係る提供の方法による提供</w:t>
      </w:r>
    </w:p>
    <w:p w:rsidR="002638E2" w:rsidRDefault="00966D63">
      <w:pPr>
        <w:pStyle w:val="jaf6"/>
      </w:pPr>
      <w:r>
        <w:t>二　特定商取引に関する法律第二十六条第三項各号に規定する販売又は役務の提供で訪問販売又は電話勧誘販売に該当するものに係る個別信用購入あつせん及び個別信用購入あつせんに係る販売又は提供の方法による販売又は提供</w:t>
      </w:r>
    </w:p>
    <w:p w:rsidR="002638E2" w:rsidRDefault="00966D63">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rsidR="002638E2" w:rsidRDefault="002638E2"/>
    <w:p w:rsidR="002638E2" w:rsidRDefault="00966D63">
      <w:pPr>
        <w:pStyle w:val="ja3"/>
      </w:pPr>
      <w:r>
        <w:t>第三章の二　前払式特定取引</w:t>
      </w:r>
    </w:p>
    <w:p w:rsidR="002638E2" w:rsidRDefault="002638E2"/>
    <w:p w:rsidR="002638E2" w:rsidRDefault="00966D63">
      <w:pPr>
        <w:pStyle w:val="jaa"/>
      </w:pPr>
      <w:r>
        <w:t>（前払式特定取引業の許可）</w:t>
      </w:r>
    </w:p>
    <w:p w:rsidR="002638E2" w:rsidRDefault="00966D63">
      <w:pPr>
        <w:pStyle w:val="jaf3"/>
      </w:pPr>
      <w:r>
        <w:t>第三十五条の三の六十一　前払式特定取引は、経済産業大臣の許可を受けた者でなければ、業として営んではならない。ただし、次の場合は、この限りでない。</w:t>
      </w:r>
    </w:p>
    <w:p w:rsidR="002638E2" w:rsidRDefault="00966D63">
      <w:pPr>
        <w:pStyle w:val="jaf6"/>
      </w:pPr>
      <w:r>
        <w:t>一　商品又は指定役務の前払式特定取引の方法による年間の取引額が政令で定める金額に満たない場合</w:t>
      </w:r>
    </w:p>
    <w:p w:rsidR="002638E2" w:rsidRDefault="00966D63">
      <w:pPr>
        <w:pStyle w:val="jaf6"/>
      </w:pPr>
      <w:r>
        <w:t>二　指定役務が新たに定められた場合において、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つき取引をするとき。</w:t>
      </w:r>
    </w:p>
    <w:p w:rsidR="002638E2" w:rsidRDefault="00966D63">
      <w:pPr>
        <w:pStyle w:val="jaf6"/>
      </w:pPr>
      <w:r>
        <w:t>三　前号の期間が経過した後において、その期間の末日までに締結した同号の指定役務についての前払式特定取引の契約に基づく取引を結了する目的の範囲内で営む場合</w:t>
      </w:r>
    </w:p>
    <w:p w:rsidR="002638E2" w:rsidRDefault="002638E2"/>
    <w:p w:rsidR="002638E2" w:rsidRDefault="00966D63">
      <w:pPr>
        <w:pStyle w:val="jaa"/>
      </w:pPr>
      <w:r>
        <w:t>（準用規定）</w:t>
      </w:r>
    </w:p>
    <w:p w:rsidR="002638E2" w:rsidRDefault="00966D63">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第十五条第一項第五号並びに第十九条第二項及び第三項中「前払式割賦販売契約約款」とあるのは「前払式特定取引契約約款」と、第十五条第一項及び第三項並びに第二十三条第一項第四号中「第十一条」とあるのは「第三十五条の三の六十一」と、第十五条第一項第二号、第二十条第一項ただし書、第二十条の二第一項及び第四項並びに第</w:t>
      </w:r>
      <w:r>
        <w:t>二十三条第四項中「購入者」とあるのは「購入者又は指定役務の提供を受ける者」と、第十八条の三第一項及び第二項並びに第十八条の五第一項中「商品の代金」とあるのは「商品の代金又は指定役務の対価」と、第二十七条第一項中「商品の引渡し」とあるのは「商品の引渡し又は指定役務の提供」と読み替えるものとする。</w:t>
      </w:r>
    </w:p>
    <w:p w:rsidR="002638E2" w:rsidRDefault="002638E2"/>
    <w:p w:rsidR="002638E2" w:rsidRDefault="00966D63">
      <w:pPr>
        <w:pStyle w:val="ja3"/>
      </w:pPr>
      <w:r>
        <w:t>第三章の三　指定受託機関</w:t>
      </w:r>
    </w:p>
    <w:p w:rsidR="002638E2" w:rsidRDefault="002638E2"/>
    <w:p w:rsidR="002638E2" w:rsidRDefault="00966D63">
      <w:pPr>
        <w:pStyle w:val="jaa"/>
      </w:pPr>
      <w:r>
        <w:t>（指定）</w:t>
      </w:r>
    </w:p>
    <w:p w:rsidR="002638E2" w:rsidRDefault="00966D63">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rsidR="002638E2" w:rsidRDefault="00966D63">
      <w:pPr>
        <w:pStyle w:val="jaf4"/>
      </w:pPr>
      <w:r>
        <w:t>２　指定を受けようとする者は、次の事項を記載した申請書を経済産業大臣に提出しなければならない。</w:t>
      </w:r>
    </w:p>
    <w:p w:rsidR="002638E2" w:rsidRDefault="00966D63">
      <w:pPr>
        <w:pStyle w:val="jaf6"/>
      </w:pPr>
      <w:r>
        <w:t>一　商号</w:t>
      </w:r>
    </w:p>
    <w:p w:rsidR="002638E2" w:rsidRDefault="00966D63">
      <w:pPr>
        <w:pStyle w:val="jaf6"/>
      </w:pPr>
      <w:r>
        <w:t>二　本店その他の営業所の名称及び所在地</w:t>
      </w:r>
    </w:p>
    <w:p w:rsidR="002638E2" w:rsidRDefault="00966D63">
      <w:pPr>
        <w:pStyle w:val="jaf6"/>
      </w:pPr>
      <w:r>
        <w:t>三　資本金の額及び役員の氏名</w:t>
      </w:r>
    </w:p>
    <w:p w:rsidR="002638E2" w:rsidRDefault="00966D63">
      <w:pPr>
        <w:pStyle w:val="jaf4"/>
      </w:pPr>
      <w:r>
        <w:t>３　前項の申請書には、定款、業務方法書、事業計画書、前受業務保証金供託委託契約約款その他経済産業省令・内閣府令で定める書類を添付しなければならない。</w:t>
      </w:r>
    </w:p>
    <w:p w:rsidR="002638E2" w:rsidRDefault="00966D63">
      <w:pPr>
        <w:pStyle w:val="jaf4"/>
      </w:pPr>
      <w:r>
        <w:t>４　前項の場合において、定款が電磁的記録で作られているときは、書面に代えて電磁的記録（経済産業省令で定めるものに限る。）を添付することができる。</w:t>
      </w:r>
    </w:p>
    <w:p w:rsidR="002638E2" w:rsidRDefault="002638E2"/>
    <w:p w:rsidR="002638E2" w:rsidRDefault="00966D63">
      <w:pPr>
        <w:pStyle w:val="jaa"/>
      </w:pPr>
      <w:r>
        <w:t>（指定の基準）</w:t>
      </w:r>
    </w:p>
    <w:p w:rsidR="002638E2" w:rsidRDefault="00966D63">
      <w:pPr>
        <w:pStyle w:val="jaf3"/>
      </w:pPr>
      <w:r>
        <w:t>第三十五条の五　経済産業大臣は、指定を申請した者が次の各号のいずれかに該当すると認めるときは、その指定をしてはならない。</w:t>
      </w:r>
    </w:p>
    <w:p w:rsidR="002638E2" w:rsidRDefault="00966D63">
      <w:pPr>
        <w:pStyle w:val="jaf6"/>
      </w:pPr>
      <w:r>
        <w:t>一　資本金の額が五千万円以上の株式会社でない者</w:t>
      </w:r>
    </w:p>
    <w:p w:rsidR="002638E2" w:rsidRDefault="00966D63">
      <w:pPr>
        <w:pStyle w:val="jaf6"/>
      </w:pPr>
      <w:r>
        <w:t>二　前号に掲げるもののほか、その行おうとする受託事業を健全に遂行するに足りる財産的基礎を有しない者</w:t>
      </w:r>
    </w:p>
    <w:p w:rsidR="002638E2" w:rsidRDefault="00966D63">
      <w:pPr>
        <w:pStyle w:val="jaf6"/>
      </w:pPr>
      <w:r>
        <w:t>三　定款の規定又は業務方法書若しくは事業計画書の内容が法令に違反し、又は事業の適正な運営を確保するのに十分でない者</w:t>
      </w:r>
    </w:p>
    <w:p w:rsidR="002638E2" w:rsidRDefault="00966D63">
      <w:pPr>
        <w:pStyle w:val="jaf6"/>
      </w:pPr>
      <w:r>
        <w:t>四　前受業務保証金供託委託契約約款の内容が経済産業省令で定める基準に適合しない者</w:t>
      </w:r>
    </w:p>
    <w:p w:rsidR="002638E2" w:rsidRDefault="00966D63">
      <w:pPr>
        <w:pStyle w:val="jaf6"/>
      </w:pPr>
      <w:r>
        <w:t>五　第三十五条の十四第二項の規定により指定を取り消され、その取消しの日から三年を経過しない者</w:t>
      </w:r>
    </w:p>
    <w:p w:rsidR="002638E2" w:rsidRDefault="00966D63">
      <w:pPr>
        <w:pStyle w:val="jaf6"/>
      </w:pPr>
      <w:r>
        <w:t>六　この法律の規定により罰金の刑に処せられ、その刑の執行を終わり、又は執行を受けることがなくなつた日から三年を経過しない者</w:t>
      </w:r>
    </w:p>
    <w:p w:rsidR="002638E2" w:rsidRDefault="00966D63">
      <w:pPr>
        <w:pStyle w:val="jaf6"/>
      </w:pPr>
      <w:r>
        <w:t>七　役員のうちに次のいずれかに該当する者のある者</w:t>
      </w:r>
    </w:p>
    <w:p w:rsidR="002638E2" w:rsidRDefault="00966D63">
      <w:pPr>
        <w:pStyle w:val="jaf9"/>
      </w:pPr>
      <w:r>
        <w:t>イ　心身の故障のため職務を適正に執行することができない者として経済産業省令で定める者</w:t>
      </w:r>
    </w:p>
    <w:p w:rsidR="002638E2" w:rsidRDefault="00966D63">
      <w:pPr>
        <w:pStyle w:val="jaf9"/>
      </w:pPr>
      <w:r>
        <w:t>ロ　破産手続開始の決定を受けて復権を得ない者</w:t>
      </w:r>
    </w:p>
    <w:p w:rsidR="002638E2" w:rsidRDefault="00966D63">
      <w:pPr>
        <w:pStyle w:val="jaf9"/>
      </w:pPr>
      <w:r>
        <w:t>ハ　禁錮以上の刑に処せられ、又はこの法律の規定により罰金の刑に処せられ、その刑の執行を終わり、又は執行を受けることがなくなつた日から三年を経過しない者</w:t>
      </w:r>
    </w:p>
    <w:p w:rsidR="002638E2" w:rsidRDefault="00966D63">
      <w:pPr>
        <w:pStyle w:val="jaf9"/>
      </w:pPr>
      <w:r>
        <w:t>ニ　指定を受けた者（以下「指定受託機関」という。）が第三十五条の十四第二項の規定により指定を取り消された場合において、その処分のあつた日前三十日以内にその指定受託機関の役員であつた者で、その処分のあつた日から三年を経過しないもの</w:t>
      </w:r>
    </w:p>
    <w:p w:rsidR="002638E2" w:rsidRDefault="002638E2"/>
    <w:p w:rsidR="002638E2" w:rsidRDefault="00966D63">
      <w:pPr>
        <w:pStyle w:val="jaa"/>
      </w:pPr>
      <w:r>
        <w:t>（変更の届出）</w:t>
      </w:r>
    </w:p>
    <w:p w:rsidR="002638E2" w:rsidRDefault="00966D63">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rsidR="002638E2" w:rsidRDefault="002638E2"/>
    <w:p w:rsidR="002638E2" w:rsidRDefault="00966D63">
      <w:pPr>
        <w:pStyle w:val="jaa"/>
      </w:pPr>
      <w:r>
        <w:t>（廃止の届出）</w:t>
      </w:r>
    </w:p>
    <w:p w:rsidR="002638E2" w:rsidRDefault="00966D63">
      <w:pPr>
        <w:pStyle w:val="jaf3"/>
      </w:pPr>
      <w:r>
        <w:t>第三十五条の七　指定受託機関は、受託事業を廃止したときは、遅滞なく、その旨を経済産業大臣に届け出なければならない。</w:t>
      </w:r>
    </w:p>
    <w:p w:rsidR="002638E2" w:rsidRDefault="00966D63">
      <w:pPr>
        <w:pStyle w:val="jaf4"/>
      </w:pPr>
      <w:r>
        <w:t>２　前項の規定による届出があつたときは、指定は、その効力を失う。</w:t>
      </w:r>
    </w:p>
    <w:p w:rsidR="002638E2" w:rsidRDefault="002638E2"/>
    <w:p w:rsidR="002638E2" w:rsidRDefault="00966D63">
      <w:pPr>
        <w:pStyle w:val="jaa"/>
      </w:pPr>
      <w:r>
        <w:t>（事業計画書等の提出）</w:t>
      </w:r>
    </w:p>
    <w:p w:rsidR="002638E2" w:rsidRDefault="00966D63">
      <w:pPr>
        <w:pStyle w:val="jaf3"/>
      </w:pPr>
      <w:r>
        <w:t>第三十五条の八　指定受託機関は、毎事業年度開始前に、その事業年度の事業計画書を作成し、経済産業大臣に提出しなければならない。</w:t>
      </w:r>
    </w:p>
    <w:p w:rsidR="002638E2" w:rsidRDefault="00966D63">
      <w:pPr>
        <w:pStyle w:val="jaf4"/>
      </w:pPr>
      <w:r>
        <w:t>２　指定受託機関は、事業計画書に記載した事項を変更したときは、遅滞なく、その旨を経済産業大臣に届け出なければならない。</w:t>
      </w:r>
    </w:p>
    <w:p w:rsidR="002638E2" w:rsidRDefault="00966D63">
      <w:pPr>
        <w:pStyle w:val="jaf4"/>
      </w:pPr>
      <w:r>
        <w:t>３　指定受託機関は、毎事業年度経過後三月以内に、その事業年度の事業報告書を作成し、経済産業大臣に提出しなければならない。</w:t>
      </w:r>
    </w:p>
    <w:p w:rsidR="002638E2" w:rsidRDefault="002638E2"/>
    <w:p w:rsidR="002638E2" w:rsidRDefault="00966D63">
      <w:pPr>
        <w:pStyle w:val="jaa"/>
      </w:pPr>
      <w:r>
        <w:t>（兼業の制限）</w:t>
      </w:r>
    </w:p>
    <w:p w:rsidR="002638E2" w:rsidRDefault="00966D63">
      <w:pPr>
        <w:pStyle w:val="jaf3"/>
      </w:pPr>
      <w:r>
        <w:t>第三十五条の九　指定受託機関は、受託事業以外の事業を営んではならない。ただし、受託事業以外の事業を営むことが受託事業の適正な運営に支障を及ぼすおそれがないと認められる場合で、経済産業大臣の承認を受けたときは、この限りでない。</w:t>
      </w:r>
    </w:p>
    <w:p w:rsidR="002638E2" w:rsidRDefault="002638E2"/>
    <w:p w:rsidR="002638E2" w:rsidRDefault="00966D63">
      <w:pPr>
        <w:pStyle w:val="jaa"/>
      </w:pPr>
      <w:r>
        <w:t>（責任準備金の計上）</w:t>
      </w:r>
    </w:p>
    <w:p w:rsidR="002638E2" w:rsidRDefault="00966D63">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rsidR="002638E2" w:rsidRDefault="00966D63">
      <w:pPr>
        <w:pStyle w:val="jaf6"/>
      </w:pPr>
      <w:r>
        <w:t>一　当該供託委託契約の契約期間のうちまだ経過していない期間に対応する委託手数料の総額に相当する金額</w:t>
      </w:r>
    </w:p>
    <w:p w:rsidR="002638E2" w:rsidRDefault="00966D63">
      <w:pPr>
        <w:pStyle w:val="jaf6"/>
      </w:pPr>
      <w:r>
        <w:t>二　当該事業年度において受領した委託手数料の総額から当該委託手数料に係る供託委託契約に基づいて供託した前受業務保証金（当該前受業務保証金の供託による委託者からの収入金を除く。）、当該委託手数料に係る供託委託契約のために積み立てるべき供託備金及び当該事業年度の事業費の合計額を控除した残額に相当する金額</w:t>
      </w:r>
    </w:p>
    <w:p w:rsidR="002638E2" w:rsidRDefault="002638E2"/>
    <w:p w:rsidR="002638E2" w:rsidRDefault="00966D63">
      <w:pPr>
        <w:pStyle w:val="jaa"/>
      </w:pPr>
      <w:r>
        <w:t>（供託備金の積立て）</w:t>
      </w:r>
    </w:p>
    <w:p w:rsidR="002638E2" w:rsidRDefault="00966D63">
      <w:pPr>
        <w:pStyle w:val="jaf3"/>
      </w:pPr>
      <w:r>
        <w:t>第三十五条の十一　指定受託機関は、決算期ごとに、次の各号の一に掲げる金額がある場合においては、供託備金として当該各号に掲げる金額を積み立てなければならない。</w:t>
      </w:r>
    </w:p>
    <w:p w:rsidR="002638E2" w:rsidRDefault="00966D63">
      <w:pPr>
        <w:pStyle w:val="jaf6"/>
      </w:pPr>
      <w:r>
        <w:t>一　供託委託契約に基づいて供託すべき前受業務保証金の額のうちに決算期までにその供託が終わらないものがある場合においては、その金額</w:t>
      </w:r>
    </w:p>
    <w:p w:rsidR="002638E2" w:rsidRDefault="00966D63">
      <w:pPr>
        <w:pStyle w:val="jaf6"/>
      </w:pPr>
      <w:r>
        <w:t>二　供託委託契約に基づいて供託する義務が生じたと認められる前受業務保証金の額がある場合においては、その供託すべきものと認められる金額</w:t>
      </w:r>
    </w:p>
    <w:p w:rsidR="002638E2" w:rsidRDefault="00966D63">
      <w:pPr>
        <w:pStyle w:val="jaf6"/>
      </w:pPr>
      <w:r>
        <w:t>三　現に前受業務保証金の額について訴訟が係属しているために供託していないものがある場合においては、その金額</w:t>
      </w:r>
    </w:p>
    <w:p w:rsidR="002638E2" w:rsidRDefault="002638E2"/>
    <w:p w:rsidR="002638E2" w:rsidRDefault="00966D63">
      <w:pPr>
        <w:pStyle w:val="jaa"/>
      </w:pPr>
      <w:r>
        <w:t>（受託事業基金）</w:t>
      </w:r>
    </w:p>
    <w:p w:rsidR="002638E2" w:rsidRDefault="00966D63">
      <w:pPr>
        <w:pStyle w:val="jaf3"/>
      </w:pPr>
      <w:r>
        <w:t>第三十五条の十二　指定受託機関は、定款の定めるところにより、受託事業基金を設けなければならない。</w:t>
      </w:r>
    </w:p>
    <w:p w:rsidR="002638E2" w:rsidRDefault="00966D63">
      <w:pPr>
        <w:pStyle w:val="jaf4"/>
      </w:pPr>
      <w:r>
        <w:t>２　指定受託機関は、責任準備金をもつて前受業務保証金を供託することができない場合においては、当該前受業務保証金の供託に充てる場合に限り、受託事業基金を使用することができる。</w:t>
      </w:r>
    </w:p>
    <w:p w:rsidR="002638E2" w:rsidRDefault="002638E2"/>
    <w:p w:rsidR="002638E2" w:rsidRDefault="00966D63">
      <w:pPr>
        <w:pStyle w:val="jaa"/>
      </w:pPr>
      <w:r>
        <w:t>（改善命令）</w:t>
      </w:r>
    </w:p>
    <w:p w:rsidR="002638E2" w:rsidRDefault="00966D63">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とを命ずることができる。</w:t>
      </w:r>
    </w:p>
    <w:p w:rsidR="002638E2" w:rsidRDefault="002638E2"/>
    <w:p w:rsidR="002638E2" w:rsidRDefault="00966D63">
      <w:pPr>
        <w:pStyle w:val="jaa"/>
      </w:pPr>
      <w:r>
        <w:t>（指定の取消し等）</w:t>
      </w:r>
    </w:p>
    <w:p w:rsidR="002638E2" w:rsidRDefault="00966D63">
      <w:pPr>
        <w:pStyle w:val="jaf3"/>
      </w:pPr>
      <w:r>
        <w:t>第三十五条の十四　経済産業大臣は、指定受託機関が指定を受けた日から六月以内に受託事業を開始しないとき、又は引き続き六月以上受託事業を休止したときは、その指定を取り消すことができる。</w:t>
      </w:r>
    </w:p>
    <w:p w:rsidR="002638E2" w:rsidRDefault="00966D63">
      <w:pPr>
        <w:pStyle w:val="jaf4"/>
      </w:pPr>
      <w:r>
        <w:t>２　経済産業大臣は、指定受託機関が次の各号の一に該当するときは、その指定を取り消し、又は六月以内の期間を定めて受託事業の全部若しくは一部の停止を命ずることができる。</w:t>
      </w:r>
    </w:p>
    <w:p w:rsidR="002638E2" w:rsidRDefault="00966D63">
      <w:pPr>
        <w:pStyle w:val="jaf6"/>
      </w:pPr>
      <w:r>
        <w:t>一　この法律の規定に違反したとき。</w:t>
      </w:r>
    </w:p>
    <w:p w:rsidR="002638E2" w:rsidRDefault="00966D63">
      <w:pPr>
        <w:pStyle w:val="jaf6"/>
      </w:pPr>
      <w:r>
        <w:t>二　第三十五条の五第一号、第六号又は第七号の規定に該当することとなつたとき。</w:t>
      </w:r>
    </w:p>
    <w:p w:rsidR="002638E2" w:rsidRDefault="00966D63">
      <w:pPr>
        <w:pStyle w:val="jaf6"/>
      </w:pPr>
      <w:r>
        <w:t>三　前条の規定による命令に違反したとき。</w:t>
      </w:r>
    </w:p>
    <w:p w:rsidR="002638E2" w:rsidRDefault="00966D63">
      <w:pPr>
        <w:pStyle w:val="jaf6"/>
      </w:pPr>
      <w:r>
        <w:t>四　前号に掲げるもののほか、この法律の規定に基づく経済産業大臣の処分に違反したとき。</w:t>
      </w:r>
    </w:p>
    <w:p w:rsidR="002638E2" w:rsidRDefault="00966D63">
      <w:pPr>
        <w:pStyle w:val="jaf6"/>
      </w:pPr>
      <w:r>
        <w:t>五　不正の手段により指定を受けたとき。</w:t>
      </w:r>
    </w:p>
    <w:p w:rsidR="002638E2" w:rsidRDefault="002638E2"/>
    <w:p w:rsidR="002638E2" w:rsidRDefault="00966D63">
      <w:pPr>
        <w:pStyle w:val="jaa"/>
      </w:pPr>
      <w:r>
        <w:t>（経済産業省令への委任）</w:t>
      </w:r>
    </w:p>
    <w:p w:rsidR="002638E2" w:rsidRDefault="00966D63">
      <w:pPr>
        <w:pStyle w:val="jaf3"/>
      </w:pPr>
      <w:r>
        <w:t>第三十五条の十五　この章に定めるもののほか、指定並びに指定受託機関の業務、財務及び会計に関し必要な事項は、経済産業省令で定める。</w:t>
      </w:r>
    </w:p>
    <w:p w:rsidR="002638E2" w:rsidRDefault="002638E2"/>
    <w:p w:rsidR="002638E2" w:rsidRDefault="00966D63">
      <w:pPr>
        <w:pStyle w:val="ja3"/>
      </w:pPr>
      <w:r>
        <w:t>第三章の四　クレジットカード番号等の適切な管理等</w:t>
      </w:r>
    </w:p>
    <w:p w:rsidR="002638E2" w:rsidRDefault="00966D63">
      <w:pPr>
        <w:pStyle w:val="jaf2"/>
      </w:pPr>
      <w:r>
        <w:t>第一節　クレジットカード番号等の適切な管理</w:t>
      </w:r>
    </w:p>
    <w:p w:rsidR="002638E2" w:rsidRDefault="002638E2"/>
    <w:p w:rsidR="002638E2" w:rsidRDefault="00966D63">
      <w:pPr>
        <w:pStyle w:val="jaa"/>
      </w:pPr>
      <w:r>
        <w:t>（クレジットカード番号等の適切な管理）</w:t>
      </w:r>
    </w:p>
    <w:p w:rsidR="002638E2" w:rsidRDefault="00966D63">
      <w:pPr>
        <w:pStyle w:val="jaf3"/>
      </w:pPr>
      <w:r>
        <w:t>第三十五条の十六　クレジットカード番号等取扱業者（次の各号のいずれかに該当する者をいう。以下同じ。）は、経済産業省令で定める基準に従い、その取り扱うクレジットカード番号等（包括信用購入あつせん業者又は二月払購入あつせんを業とする者（以下「クレジットカード等購入あつせん業者」という。）が、その業務上利用者に付与する第二条第三項第一号の番号、記号その他の符号をいう。以下同じ。）の漏えい、滅失又は毀損の防止その他のクレジットカード番号等の適切な管理のために必要な措置を講じなければならない。Ａｒｔｉｃｌｅ３５</w:t>
      </w:r>
      <w:r>
        <w:t>‐</w:t>
      </w:r>
      <w:r>
        <w:t>１６</w:t>
      </w:r>
    </w:p>
    <w:p w:rsidR="002638E2" w:rsidRDefault="00966D63">
      <w:pPr>
        <w:pStyle w:val="jaf6"/>
      </w:pPr>
      <w:r>
        <w:t>一　クレジットカード等購入あつせん業者</w:t>
      </w:r>
    </w:p>
    <w:p w:rsidR="002638E2" w:rsidRDefault="00966D63">
      <w:pPr>
        <w:pStyle w:val="jaf6"/>
      </w:pPr>
      <w:r>
        <w:t>二　包括信用購入あつせん又は二月払購入あつせん（以下この項及び第三十五条の十七の二において「クレジットカード等購入あつせん」という。）に係る販売の方法により商品若しくは権利を販売する販売業者（以下「クレジットカード等購入あつせん関係販売業者」という。）又はクレジットカード等購入あつせんに係る提供の方法により役務を提供する役務提供事業者（以下「クレジットカード等購入あつせん関係役務提供事業者」という。）</w:t>
      </w:r>
    </w:p>
    <w:p w:rsidR="002638E2" w:rsidRDefault="00966D63">
      <w:pPr>
        <w:pStyle w:val="jaf6"/>
      </w:pPr>
      <w:r>
        <w:t>三　特定のクレジットカード等購入あつせん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当該クレジットカード等購入あつせん関係販売業者又はクレジットカード等購入あつせん関係役務提供事業者以外の者を通じた当該クレジットカード等購入あつせん関係販売業者又はクレジットカード等購入あつせん関係役務提供事業者への交付を含む。次号において同じ。）をすることを業とする者（同号において「立替払取次業者」という。）</w:t>
      </w:r>
    </w:p>
    <w:p w:rsidR="002638E2" w:rsidRDefault="00966D63">
      <w:pPr>
        <w:pStyle w:val="jaf6"/>
      </w:pPr>
      <w:r>
        <w:t>四　特定の立替払取次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をすることを業とする者</w:t>
      </w:r>
    </w:p>
    <w:p w:rsidR="002638E2" w:rsidRDefault="00966D63">
      <w:pPr>
        <w:pStyle w:val="jaf6"/>
      </w:pPr>
      <w:r>
        <w:t>五　利用者からクレジットカード番号等の提供を受けて、当該クレジットカード番号等を決済用情報（当該クレジットカード番号等以外の番号、記号その他の情報であつて、当該利用者がそれを提示し又は通知して、特定の販売業者から商品若しくは権利を購入し、又は特定の役務提供事業者から役務の提供を受けることができるものをいう。以下この項において同じ。）と結び付け、当該決済用情報を当該利用者に提供することを業とする者</w:t>
      </w:r>
    </w:p>
    <w:p w:rsidR="002638E2" w:rsidRDefault="00966D63">
      <w:pPr>
        <w:pStyle w:val="jaf6"/>
      </w:pPr>
      <w:r>
        <w:t>六　前号に掲げる者から委託（二以上の段階にわたる委託を含む。）を受け、クレジットカード番号等をその結び付けられた決済用情報により特定することができる状態で管理することを業とする者</w:t>
      </w:r>
    </w:p>
    <w:p w:rsidR="002638E2" w:rsidRDefault="00966D63">
      <w:pPr>
        <w:pStyle w:val="jaf6"/>
      </w:pPr>
      <w:r>
        <w:t>七　第三号から前号までに掲げる者のほか、大量のクレジットカード番号等を取り扱う者として経済産業省令で定める者</w:t>
      </w:r>
    </w:p>
    <w:p w:rsidR="002638E2" w:rsidRDefault="00966D63">
      <w:pPr>
        <w:pStyle w:val="jaf4"/>
      </w:pPr>
      <w:r>
        <w:t>２　前項の「二月払購入あつせん」とは、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いう。</w:t>
      </w:r>
    </w:p>
    <w:p w:rsidR="002638E2" w:rsidRDefault="00966D63">
      <w:pPr>
        <w:pStyle w:val="jaf4"/>
      </w:pPr>
      <w:r>
        <w:t>３　クレジットカード番号等取扱業者は、クレジットカード番号等取扱受託業者（当該クレジットカード番号等取扱業者からクレジットカード番号等の取扱いの全部若しくは一部の委託を受けた第三者又は当該第三者から委託（二以上の段階にわたる委託を含む。）を受けた者をいう。以下同じ。）の取り扱うクレジットカード番号等の適切な管理が図られるよう、経済産業省令で定める基準に従い、クレジットカード番号等取扱受託業者に対する必要な指導その他の措置を講じなければならない。</w:t>
      </w:r>
    </w:p>
    <w:p w:rsidR="002638E2" w:rsidRDefault="002638E2"/>
    <w:p w:rsidR="002638E2" w:rsidRDefault="00966D63">
      <w:pPr>
        <w:pStyle w:val="jaa"/>
      </w:pPr>
      <w:r>
        <w:t>（改善命令）</w:t>
      </w:r>
    </w:p>
    <w:p w:rsidR="002638E2" w:rsidRDefault="00966D63">
      <w:pPr>
        <w:pStyle w:val="jaf3"/>
      </w:pPr>
      <w:r>
        <w:t>第三十五条の十七　経済産業大臣は、クレジットカード番号等取扱業者（前条第一項第二号に該当するものを除く。以下この条において同じ。）が講ずる前条第一項又は第三項に規定する措置がそれぞれ同条第一項又は第三項に規定する基準に適合していないと認めるときは、その必要の限度において、当該クレジットカード番号等取扱業者に対し、当該措置に係る業務の方法の変更その他必要な措置をとるべきことを命ずることができる。</w:t>
      </w:r>
    </w:p>
    <w:p w:rsidR="002638E2" w:rsidRDefault="002638E2"/>
    <w:p w:rsidR="002638E2" w:rsidRDefault="00966D63">
      <w:pPr>
        <w:pStyle w:val="jaf2"/>
      </w:pPr>
      <w:r>
        <w:t>第二節　クレジットカード番号等取扱契約</w:t>
      </w:r>
    </w:p>
    <w:p w:rsidR="002638E2" w:rsidRDefault="002638E2"/>
    <w:p w:rsidR="002638E2" w:rsidRDefault="00966D63">
      <w:pPr>
        <w:pStyle w:val="jaa"/>
      </w:pPr>
      <w:r>
        <w:t>（クレジットカード番号等取扱契約締結事業者の登録）</w:t>
      </w:r>
    </w:p>
    <w:p w:rsidR="002638E2" w:rsidRDefault="00966D63">
      <w:pPr>
        <w:pStyle w:val="jaf3"/>
      </w:pPr>
      <w:r>
        <w:t>第三十五条の十七の二　次の各号のいずれかに該当する者は、経済産業省に備えるクレジットカード番号等取扱契約締結事業者登録簿に登録を受けなければならない。</w:t>
      </w:r>
    </w:p>
    <w:p w:rsidR="002638E2" w:rsidRDefault="00966D63">
      <w:pPr>
        <w:pStyle w:val="jaf6"/>
      </w:pPr>
      <w:r>
        <w:t>一　クレジットカード等購入あつせんに係る販売又は提供の方法により商品若しくは権利を販売し、又は役務を提供しようとする販売業者又は役務提供事業者に対して、自ら利用者に付与するクレジットカード番号等を取り扱うことを認める契約を当該販売業者又は当該役務提供事業者との間で締結することを業とするクレジットカード等購入あつせん業者</w:t>
      </w:r>
    </w:p>
    <w:p w:rsidR="002638E2" w:rsidRDefault="00966D63">
      <w:pPr>
        <w:pStyle w:val="jaf6"/>
      </w:pPr>
      <w:r>
        <w:t>二　特定のクレジットカード等購入あつせん業者のために、クレジットカード等購入あつせんに係る販売又は提供の方法により商品若しくは権利を販売し、又は役務を提供しようとする販売業者又は役務提供事業者に対して、当該クレジットカード等購入あつせん業者が利用者に付与するクレジットカード番号等を取り扱うことを認める契約を当該販売業者又は当該役務提供事業者との間で締結することを業とする者</w:t>
      </w:r>
    </w:p>
    <w:p w:rsidR="002638E2" w:rsidRDefault="002638E2"/>
    <w:p w:rsidR="002638E2" w:rsidRDefault="00966D63">
      <w:pPr>
        <w:pStyle w:val="jaa"/>
      </w:pPr>
      <w:r>
        <w:t>（登録の申請）</w:t>
      </w:r>
    </w:p>
    <w:p w:rsidR="002638E2" w:rsidRDefault="00966D63">
      <w:pPr>
        <w:pStyle w:val="jaf3"/>
      </w:pPr>
      <w:r>
        <w:t>第三十五条の十七の三　前条の登録を受けようとする者は、次の事項を記載した申請書を経済産業大臣に提出しなければならない。</w:t>
      </w:r>
    </w:p>
    <w:p w:rsidR="002638E2" w:rsidRDefault="00966D63">
      <w:pPr>
        <w:pStyle w:val="jaf6"/>
      </w:pPr>
      <w:r>
        <w:t>一　名称</w:t>
      </w:r>
    </w:p>
    <w:p w:rsidR="002638E2" w:rsidRDefault="00966D63">
      <w:pPr>
        <w:pStyle w:val="jaf6"/>
      </w:pPr>
      <w:r>
        <w:t>二　本店その他の営業所（外国法人にあつては、本店及び国内における主たる営業所その他の営業所）の名称及び所在地</w:t>
      </w:r>
    </w:p>
    <w:p w:rsidR="002638E2" w:rsidRDefault="00966D63">
      <w:pPr>
        <w:pStyle w:val="jaf6"/>
      </w:pPr>
      <w:r>
        <w:t>三　役員の氏名</w:t>
      </w:r>
    </w:p>
    <w:p w:rsidR="002638E2" w:rsidRDefault="00966D63">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rsidR="002638E2" w:rsidRDefault="00966D63">
      <w:pPr>
        <w:pStyle w:val="jaf4"/>
      </w:pPr>
      <w:r>
        <w:t>３　前項の場合において、定款が電磁的記録で作られているときは、書面に代えて電磁的記録（経済産業省令で定めるものに限る。）を添付することができる。</w:t>
      </w:r>
    </w:p>
    <w:p w:rsidR="002638E2" w:rsidRDefault="002638E2"/>
    <w:p w:rsidR="002638E2" w:rsidRDefault="00966D63">
      <w:pPr>
        <w:pStyle w:val="jaa"/>
      </w:pPr>
      <w:r>
        <w:t>（登録及びその通知）</w:t>
      </w:r>
    </w:p>
    <w:p w:rsidR="002638E2" w:rsidRDefault="00966D63">
      <w:pPr>
        <w:pStyle w:val="jaf3"/>
      </w:pPr>
      <w:r>
        <w:t>第三十五条の十七の四　経済産業大臣は、前条第一項の規定による登録の申請があつたときは、次条第一項の規定により登録を拒否する場合を除くほか、前条第一項各号に掲げる事項及び登録年月日をクレジットカード番号等取扱契約締結事業者登録簿に登録しなければならない。</w:t>
      </w:r>
    </w:p>
    <w:p w:rsidR="002638E2" w:rsidRDefault="00966D63">
      <w:pPr>
        <w:pStyle w:val="jaf4"/>
      </w:pPr>
      <w:r>
        <w:t>２　経済産業大臣は、第三十五条の十七の二の登録をしたときは、遅滞なく、その旨を当該登録の申請をした者に通知しなければならない。</w:t>
      </w:r>
    </w:p>
    <w:p w:rsidR="002638E2" w:rsidRDefault="002638E2"/>
    <w:p w:rsidR="002638E2" w:rsidRDefault="00966D63">
      <w:pPr>
        <w:pStyle w:val="jaa"/>
      </w:pPr>
      <w:r>
        <w:t>（登録の拒否）</w:t>
      </w:r>
    </w:p>
    <w:p w:rsidR="002638E2" w:rsidRDefault="00966D63">
      <w:pPr>
        <w:pStyle w:val="jaf3"/>
      </w:pPr>
      <w:r>
        <w:t>第三十五条の十七の五　経済産業大臣は、第三十五条の十七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2638E2" w:rsidRDefault="00966D63">
      <w:pPr>
        <w:pStyle w:val="jaf6"/>
      </w:pPr>
      <w:r>
        <w:t>一　法人でない者</w:t>
      </w:r>
    </w:p>
    <w:p w:rsidR="002638E2" w:rsidRDefault="00966D63">
      <w:pPr>
        <w:pStyle w:val="jaf6"/>
      </w:pPr>
      <w:r>
        <w:t>二　外国法人である場合には、国内に営業所を有しない者</w:t>
      </w:r>
    </w:p>
    <w:p w:rsidR="002638E2" w:rsidRDefault="00966D63">
      <w:pPr>
        <w:pStyle w:val="jaf6"/>
      </w:pPr>
      <w:r>
        <w:t>三　第三十五条の十七の十一第一項又は第二項の規定により登録を取り消され、その取消しの日から五年を経過しない法人</w:t>
      </w:r>
    </w:p>
    <w:p w:rsidR="002638E2" w:rsidRDefault="00966D63">
      <w:pPr>
        <w:pStyle w:val="jaf6"/>
      </w:pPr>
      <w:r>
        <w:t>四　この法律の規定により罰金の刑に処せられ、その刑の執行を終わり、又は執行を受けることがなくなつた日から五年を経過しない法人</w:t>
      </w:r>
    </w:p>
    <w:p w:rsidR="002638E2" w:rsidRDefault="00966D63">
      <w:pPr>
        <w:pStyle w:val="jaf6"/>
      </w:pPr>
      <w:r>
        <w:t>五　役員のうちに次のいずれかに該当する者のある法人</w:t>
      </w:r>
    </w:p>
    <w:p w:rsidR="002638E2" w:rsidRDefault="00966D63">
      <w:pPr>
        <w:pStyle w:val="jaf9"/>
      </w:pPr>
      <w:r>
        <w:t>イ　破産手続開始の決定を受けて復権を得ない者</w:t>
      </w:r>
    </w:p>
    <w:p w:rsidR="002638E2" w:rsidRDefault="00966D63">
      <w:pPr>
        <w:pStyle w:val="jaf9"/>
      </w:pPr>
      <w:r>
        <w:t>ロ　禁錮以上の刑に処せられ、その刑の執行を終わり、又は執行を受けることがなくなつた日から五年を経過しない者</w:t>
      </w:r>
    </w:p>
    <w:p w:rsidR="002638E2" w:rsidRDefault="00966D63">
      <w:pPr>
        <w:pStyle w:val="jaf9"/>
      </w:pPr>
      <w:r>
        <w:t>ハ　この法律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rsidR="002638E2" w:rsidRDefault="00966D63">
      <w:pPr>
        <w:pStyle w:val="jaf9"/>
      </w:pPr>
      <w:r>
        <w:t>ニ　クレジットカード番号等取扱契約締結事業者（第三十五条の十七の二の登録を受けた者をいう。以下同じ。）が第三十五条の十七の十一第一項又は第二項の規定により登録を取り消された場合において、その処分のあつた日前三十日以内にそのクレジットカード番号等取扱契約締結事業者の役員であつた者で、その処分のあつた日から五年を経過しないもの</w:t>
      </w:r>
    </w:p>
    <w:p w:rsidR="002638E2" w:rsidRDefault="00966D63">
      <w:pPr>
        <w:pStyle w:val="jaf9"/>
      </w:pPr>
      <w:r>
        <w:t>ホ　暴力団員等</w:t>
      </w:r>
    </w:p>
    <w:p w:rsidR="002638E2" w:rsidRDefault="00966D63">
      <w:pPr>
        <w:pStyle w:val="jaf6"/>
      </w:pPr>
      <w:r>
        <w:t>六　暴力団員等がその事業活動を支配する法人</w:t>
      </w:r>
    </w:p>
    <w:p w:rsidR="002638E2" w:rsidRDefault="00966D63">
      <w:pPr>
        <w:pStyle w:val="jaf6"/>
      </w:pPr>
      <w:r>
        <w:t>七　暴力団員等をその業務に従事させ、又はその業務の補助者として使用するおそれのある法人</w:t>
      </w:r>
    </w:p>
    <w:p w:rsidR="002638E2" w:rsidRDefault="00966D63">
      <w:pPr>
        <w:pStyle w:val="jaf6"/>
      </w:pPr>
      <w:r>
        <w:t>八　クレジットカード番号等取扱契約（第三十五条の十七の二各号に規定する契約をいう。以下同じ。）の締結に係る業務及び第三十五条の十七の八第一項又は第三項の規定による調査の適確な実施を確保するために必要なものとして経済産業省令で定める体制が整備されていると認められない法人</w:t>
      </w:r>
    </w:p>
    <w:p w:rsidR="002638E2" w:rsidRDefault="00966D63">
      <w:pPr>
        <w:pStyle w:val="jaf4"/>
      </w:pPr>
      <w:r>
        <w:t>２　第十五条第三項の規定は、第三十五条の十七の三第一項の規定による登録の申請があつた場合に準用する。</w:t>
      </w:r>
    </w:p>
    <w:p w:rsidR="002638E2" w:rsidRDefault="002638E2"/>
    <w:p w:rsidR="002638E2" w:rsidRDefault="00966D63">
      <w:pPr>
        <w:pStyle w:val="jaa"/>
      </w:pPr>
      <w:r>
        <w:t>（変更の届出）</w:t>
      </w:r>
    </w:p>
    <w:p w:rsidR="002638E2" w:rsidRDefault="00966D63">
      <w:pPr>
        <w:pStyle w:val="jaf3"/>
      </w:pPr>
      <w:r>
        <w:t>第三十五条の十七の六　クレジットカード番号等取扱契約締結事業者は、第三十五条の十七の三第一項各号に掲げる事項について変更があつたときは、遅滞なく、その旨を経済産業大臣に届け出なければならない。</w:t>
      </w:r>
    </w:p>
    <w:p w:rsidR="002638E2" w:rsidRDefault="00966D63">
      <w:pPr>
        <w:pStyle w:val="jaf4"/>
      </w:pPr>
      <w:r>
        <w:t>２　経済産業大臣は、前項の規定による変更の届出を受理したときは、その届出があつた事項をクレジットカード番号等取扱契約締結事業者登録簿に登録しなければならない。</w:t>
      </w:r>
    </w:p>
    <w:p w:rsidR="002638E2" w:rsidRDefault="00966D63">
      <w:pPr>
        <w:pStyle w:val="jaf4"/>
      </w:pPr>
      <w:r>
        <w:t>３　第三十五条の十七の三第二項及び第三項の規定は、第一項の規定による変更の届出をする場合に準用する。</w:t>
      </w:r>
    </w:p>
    <w:p w:rsidR="002638E2" w:rsidRDefault="002638E2"/>
    <w:p w:rsidR="002638E2" w:rsidRDefault="00966D63">
      <w:pPr>
        <w:pStyle w:val="jaa"/>
      </w:pPr>
      <w:r>
        <w:t>（登録簿の閲覧）</w:t>
      </w:r>
    </w:p>
    <w:p w:rsidR="002638E2" w:rsidRDefault="00966D63">
      <w:pPr>
        <w:pStyle w:val="jaf3"/>
      </w:pPr>
      <w:r>
        <w:t>第三十五条の十七の七　経済産業大臣は、クレジットカード番号等取扱契約締結事業者登録簿を一般の閲覧に供しなければならない。</w:t>
      </w:r>
    </w:p>
    <w:p w:rsidR="002638E2" w:rsidRDefault="002638E2"/>
    <w:p w:rsidR="002638E2" w:rsidRDefault="00966D63">
      <w:pPr>
        <w:pStyle w:val="jaa"/>
      </w:pPr>
      <w:r>
        <w:t>（クレジットカード番号等取扱契約締結事業者の調査等）</w:t>
      </w:r>
    </w:p>
    <w:p w:rsidR="002638E2" w:rsidRDefault="00966D63">
      <w:pPr>
        <w:pStyle w:val="jaf3"/>
      </w:pPr>
      <w:r>
        <w:t>第三十五条の十七の八　クレジットカード番号等取扱契約締結事業者は、クレジットカード番号等取扱契約を締結しようとする場合には、その契約の締結に先立つて、経済産業省令で定めるところにより、販売業者又は役務提供事業者によるクレジットカード番号等の適切な管理及び利用者によるクレジットカード番号等の不正な利用の防止を図るため、クレジットカード番号等取扱契約を締結しようとする販売業者又は役務提供事業者に関し、クレジットカード番号等の適切な管理又は利用者によるクレジットカード番号等の不正な利用の防止（以下「クレジットカード番号等の適切な管理等」という。）に支障を及ぼすおそれの有無に関する事項であつて経済産業省令で定める事項を調査しなければならない。</w:t>
      </w:r>
    </w:p>
    <w:p w:rsidR="002638E2" w:rsidRDefault="00966D63">
      <w:pPr>
        <w:pStyle w:val="jaf4"/>
      </w:pPr>
      <w:r>
        <w:t>２　クレジットカード番号等取扱契約締結事業者は、前項の規定による調査その他の方法により知つた事項からみて、販売業者又は役務提供事業者が講じようとす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を締結してはならない。</w:t>
      </w:r>
    </w:p>
    <w:p w:rsidR="002638E2" w:rsidRDefault="00966D63">
      <w:pPr>
        <w:pStyle w:val="jaf4"/>
      </w:pPr>
      <w:r>
        <w:t>３　クレジットカード番号等取扱契約締結事業者は、そのクレジットカード番号等取扱契約を締結したクレジットカード等購入あつせん関係販売業者又はクレジットカード等購入あつせん関係役務提供事業者について、定期的に、又は必要に応じて、経済産業省令で定めるところにより、第一項に規定する事項を調査しなければならない。</w:t>
      </w:r>
    </w:p>
    <w:p w:rsidR="002638E2" w:rsidRDefault="00966D63">
      <w:pPr>
        <w:pStyle w:val="jaf4"/>
      </w:pPr>
      <w:r>
        <w:t>４　クレジットカード番号等取扱契約締結事業者は、前項の規定による調査その他の方法により知つた事項からみて、クレジットカード等購入あつせん関係販売業者又はクレジットカード等購入あつせん関係役務提供事業者が講ず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の解除その他の経済産業省令で定める必要な措置を講じなければならない。</w:t>
      </w:r>
    </w:p>
    <w:p w:rsidR="002638E2" w:rsidRDefault="00966D63">
      <w:pPr>
        <w:pStyle w:val="jaf4"/>
      </w:pPr>
      <w:r>
        <w:t>５　クレジットカード番号等取扱契約締結事業者は、経済産業省令で定めるところにより、第一項及び第三項の規定による調査に関する記録を作成し、これを保存しなければならない。</w:t>
      </w:r>
    </w:p>
    <w:p w:rsidR="002638E2" w:rsidRDefault="002638E2"/>
    <w:p w:rsidR="002638E2" w:rsidRDefault="00966D63">
      <w:pPr>
        <w:pStyle w:val="jaa"/>
      </w:pPr>
      <w:r>
        <w:t>（業務の運営に関する措置）</w:t>
      </w:r>
    </w:p>
    <w:p w:rsidR="002638E2" w:rsidRDefault="00966D63">
      <w:pPr>
        <w:pStyle w:val="jaf3"/>
      </w:pPr>
      <w:r>
        <w:t>第三十五条の十七の九　クレジットカード番号等取扱契約締結事業者は、経済産業省令で定めるところにより、そのクレジットカード番号等取扱契約の締結に係る業務に関して取得したクレジットカード番号等に関する情報の適切な管理のために必要な措置を講じなければならない。</w:t>
      </w:r>
    </w:p>
    <w:p w:rsidR="002638E2" w:rsidRDefault="002638E2"/>
    <w:p w:rsidR="002638E2" w:rsidRDefault="00966D63">
      <w:pPr>
        <w:pStyle w:val="jaa"/>
      </w:pPr>
      <w:r>
        <w:t>（改善命令）</w:t>
      </w:r>
    </w:p>
    <w:p w:rsidR="002638E2" w:rsidRDefault="00966D63">
      <w:pPr>
        <w:pStyle w:val="jaf3"/>
      </w:pPr>
      <w:r>
        <w:t>第三十五条の十七の十　経済産業大臣は、クレジットカード番号等取扱契約締結事業者が第三十五条の十七の五第一項第八号の規定に該当することとなつたと認めるとき、又は前二条の規定に違反していると認めるときは、その必要の限度において、当該クレジットカード番号等取扱契約締結事業者に対し、クレジットカード番号等取扱契約の締結に係る業務の運営を改善するため必要な措置をとるべきことを命ずることができる。</w:t>
      </w:r>
    </w:p>
    <w:p w:rsidR="002638E2" w:rsidRDefault="002638E2"/>
    <w:p w:rsidR="002638E2" w:rsidRDefault="00966D63">
      <w:pPr>
        <w:pStyle w:val="jaa"/>
      </w:pPr>
      <w:r>
        <w:t>（登録の取消し）</w:t>
      </w:r>
    </w:p>
    <w:p w:rsidR="002638E2" w:rsidRDefault="00966D63">
      <w:pPr>
        <w:pStyle w:val="jaf3"/>
      </w:pPr>
      <w:r>
        <w:t>第三十五条の十七の十一　経済産業大臣は、クレジットカード番号等取扱契約締結事業者が次の各号のいずれかに該当するときは、その登録を取り消さなければならない。</w:t>
      </w:r>
    </w:p>
    <w:p w:rsidR="002638E2" w:rsidRDefault="00966D63">
      <w:pPr>
        <w:pStyle w:val="jaf6"/>
      </w:pPr>
      <w:r>
        <w:t>一　第三十五条の十七の五第一項第二号又は第四号から第七号までのいずれかに該当することとなつたとき。</w:t>
      </w:r>
    </w:p>
    <w:p w:rsidR="002638E2" w:rsidRDefault="00966D63">
      <w:pPr>
        <w:pStyle w:val="jaf6"/>
      </w:pPr>
      <w:r>
        <w:t>二　不正の手段により第三十五条の十七の二の登録を受けたとき。</w:t>
      </w:r>
    </w:p>
    <w:p w:rsidR="002638E2" w:rsidRDefault="00966D63">
      <w:pPr>
        <w:pStyle w:val="jaf4"/>
      </w:pPr>
      <w:r>
        <w:t>２　経済産業大臣は、クレジットカード番号等取扱契約締結事業者が次の各号のいずれかに該当するときは、その登録を取り消すことができる。</w:t>
      </w:r>
    </w:p>
    <w:p w:rsidR="002638E2" w:rsidRDefault="00966D63">
      <w:pPr>
        <w:pStyle w:val="jaf6"/>
      </w:pPr>
      <w:r>
        <w:t>一　前条の規定による命令に違反したとき。</w:t>
      </w:r>
    </w:p>
    <w:p w:rsidR="002638E2" w:rsidRDefault="00966D63">
      <w:pPr>
        <w:pStyle w:val="jaf6"/>
      </w:pPr>
      <w:r>
        <w:t>二　第三十五条の十七の六第一項の規定による届出をせず、又は虚偽の届出をしたとき。</w:t>
      </w:r>
    </w:p>
    <w:p w:rsidR="002638E2" w:rsidRDefault="00966D63">
      <w:pPr>
        <w:pStyle w:val="jaf4"/>
      </w:pPr>
      <w:r>
        <w:t>３　経済産業大臣は、前二項の規定により登録を取り消したときは、遅滞なく、その理由を示して、その旨を当該クレジットカード番号等取扱契約締結事業者であつた者に通知しなければならない。</w:t>
      </w:r>
    </w:p>
    <w:p w:rsidR="002638E2" w:rsidRDefault="002638E2"/>
    <w:p w:rsidR="002638E2" w:rsidRDefault="00966D63">
      <w:pPr>
        <w:pStyle w:val="jaa"/>
      </w:pPr>
      <w:r>
        <w:t>（登録の消除）</w:t>
      </w:r>
    </w:p>
    <w:p w:rsidR="002638E2" w:rsidRDefault="00966D63">
      <w:pPr>
        <w:pStyle w:val="jaf3"/>
      </w:pPr>
      <w:r>
        <w:t>第三十五条の十七の十二　経済産業大臣は、次の各号のいずれかに該当するときは、クレジットカード番号等取扱契約締結事業者登録簿につき、そのクレジットカード番号等取扱契約締結事業者に関する登録を消除しなければならない。</w:t>
      </w:r>
    </w:p>
    <w:p w:rsidR="002638E2" w:rsidRDefault="00966D63">
      <w:pPr>
        <w:pStyle w:val="jaf6"/>
      </w:pPr>
      <w:r>
        <w:t>一　前条第一項又は第二項の規定により登録を取り消したとき。</w:t>
      </w:r>
    </w:p>
    <w:p w:rsidR="002638E2" w:rsidRDefault="00966D63">
      <w:pPr>
        <w:pStyle w:val="jaf6"/>
      </w:pPr>
      <w:r>
        <w:t>二　第三十五条の十七の十四の規定による届出があつたときその他クレジットカード番号等取扱契約の締結に係る業務を廃止したことが判明したとき。</w:t>
      </w:r>
    </w:p>
    <w:p w:rsidR="002638E2" w:rsidRDefault="00966D63">
      <w:pPr>
        <w:pStyle w:val="jaf4"/>
      </w:pPr>
      <w:r>
        <w:t>２　前条第三項の規定は、前項第二号の規定により登録を消除した場合に準用する。</w:t>
      </w:r>
    </w:p>
    <w:p w:rsidR="002638E2" w:rsidRDefault="002638E2"/>
    <w:p w:rsidR="002638E2" w:rsidRDefault="00966D63">
      <w:pPr>
        <w:pStyle w:val="jaa"/>
      </w:pPr>
      <w:r>
        <w:t>（処分の公示）</w:t>
      </w:r>
    </w:p>
    <w:p w:rsidR="002638E2" w:rsidRDefault="00966D63">
      <w:pPr>
        <w:pStyle w:val="jaf3"/>
      </w:pPr>
      <w:r>
        <w:t>第三十五条の十七の十三　経済産業大臣は、第三十五条の十七の十一第一項若しくは第二項の規定により登録を取り消したとき、又は前条第一項第二号の規定により登録を消除したときは、経済産業省令で定めるところにより、その旨を公示しなければならない。</w:t>
      </w:r>
    </w:p>
    <w:p w:rsidR="002638E2" w:rsidRDefault="002638E2"/>
    <w:p w:rsidR="002638E2" w:rsidRDefault="00966D63">
      <w:pPr>
        <w:pStyle w:val="jaa"/>
      </w:pPr>
      <w:r>
        <w:t>（廃止の届出）</w:t>
      </w:r>
    </w:p>
    <w:p w:rsidR="002638E2" w:rsidRDefault="00966D63">
      <w:pPr>
        <w:pStyle w:val="jaf3"/>
      </w:pPr>
      <w:r>
        <w:t>第三十五条の十七の十四　クレジットカード番号等取扱契約締結事業者は、クレジットカード番号等取扱契約の締結に係る業務を廃止したときは、遅滞なく、その旨を経済産業大臣に届け出なければならない。</w:t>
      </w:r>
    </w:p>
    <w:p w:rsidR="002638E2" w:rsidRDefault="002638E2"/>
    <w:p w:rsidR="002638E2" w:rsidRDefault="00966D63">
      <w:pPr>
        <w:pStyle w:val="jaa"/>
      </w:pPr>
      <w:r>
        <w:t>（クレジットカード番号等の不正な利用の防止）</w:t>
      </w:r>
    </w:p>
    <w:p w:rsidR="002638E2" w:rsidRDefault="00966D63">
      <w:pPr>
        <w:pStyle w:val="jaf3"/>
      </w:pPr>
      <w:r>
        <w:t>第三十五条の十七の十五　クレジットカード等購入あつせん関係販売業者又はクレジットカード等購入あつせん関係役務提供事業者は、経済産業省令で定める基準に従い、利用者によるクレジットカード番号等の不正な利用を防止するために必要な措置を講じなければならない。</w:t>
      </w:r>
    </w:p>
    <w:p w:rsidR="002638E2" w:rsidRDefault="002638E2"/>
    <w:p w:rsidR="002638E2" w:rsidRDefault="00966D63">
      <w:pPr>
        <w:pStyle w:val="ja3"/>
      </w:pPr>
      <w:r>
        <w:t>第三章の五　認定割賦販売協会</w:t>
      </w:r>
    </w:p>
    <w:p w:rsidR="002638E2" w:rsidRDefault="002638E2"/>
    <w:p w:rsidR="002638E2" w:rsidRDefault="00966D63">
      <w:pPr>
        <w:pStyle w:val="jaa"/>
      </w:pPr>
      <w:r>
        <w:t>（認定割賦販売協会の認定及び業務）</w:t>
      </w:r>
    </w:p>
    <w:p w:rsidR="002638E2" w:rsidRDefault="00966D63">
      <w:pPr>
        <w:pStyle w:val="jaf3"/>
      </w:pPr>
      <w:r>
        <w:t>第三十五条の十八　経済産業大臣は、政令で定めるところにより、割賦販売業者、ローン提携販売業者、包括信用購入あつせん業者、個別信用購入あつせん業者、クレジットカード等購入あつせん業者（包括信用購入あつせん業者を除く。）、第三十五条の十六第一項第三号から第七号までに掲げる者又はクレジットカード番号等取扱契約締結事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rsidR="002638E2" w:rsidRDefault="00966D63">
      <w:pPr>
        <w:pStyle w:val="jaf6"/>
      </w:pPr>
      <w:r>
        <w:t>一　割賦販売、ローン提携販売、包括信用購入あつせん又は個別信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rsidR="002638E2" w:rsidRDefault="00966D63">
      <w:pPr>
        <w:pStyle w:val="jaf6"/>
      </w:pPr>
      <w:r>
        <w:t>二　割賦販売業者等を社員とする旨の定款の定めがあること。</w:t>
      </w:r>
    </w:p>
    <w:p w:rsidR="002638E2" w:rsidRDefault="00966D63">
      <w:pPr>
        <w:pStyle w:val="jaf6"/>
      </w:pPr>
      <w:r>
        <w:t>三　次項に規定する業務を適正かつ確実に行うに必要な業務の実施の方法を定めているものであること。</w:t>
      </w:r>
    </w:p>
    <w:p w:rsidR="002638E2" w:rsidRDefault="00966D63">
      <w:pPr>
        <w:pStyle w:val="jaf6"/>
      </w:pPr>
      <w:r>
        <w:t>四　次項に規定する業務を適正かつ確実に行うに足りる知識及び能力並びに財産的基礎を有するものであること。</w:t>
      </w:r>
    </w:p>
    <w:p w:rsidR="002638E2" w:rsidRDefault="00966D63">
      <w:pPr>
        <w:pStyle w:val="jaf4"/>
      </w:pPr>
      <w:r>
        <w:t>２　前項の規定により認定された一般社団法人（以下「認定割賦販売協会」という。）は、次に掲げる業務を行うものとする。</w:t>
      </w:r>
    </w:p>
    <w:p w:rsidR="002638E2" w:rsidRDefault="00966D63">
      <w:pPr>
        <w:pStyle w:val="jaf6"/>
      </w:pPr>
      <w:r>
        <w:t>一　割賦販売等に係る取引の公正の確保及びクレジットカード番号等の適切な管理等を図るために必要な規則の制定</w:t>
      </w:r>
    </w:p>
    <w:p w:rsidR="002638E2" w:rsidRDefault="00966D63">
      <w:pPr>
        <w:pStyle w:val="jaf6"/>
      </w:pPr>
      <w:r>
        <w:t>二　会員のこの法律の規定若しくはこの法律に基づく命令若しくはこれらに基づく処分又は前号の規則の遵守の状況の調査</w:t>
      </w:r>
    </w:p>
    <w:p w:rsidR="002638E2" w:rsidRDefault="00966D63">
      <w:pPr>
        <w:pStyle w:val="jaf6"/>
      </w:pPr>
      <w:r>
        <w:t>三　会員にこの法律の規定若しくはこの法律に基づく命令又は第一号の規則を遵守させるための会員に対する指導又は勧告その他の業務</w:t>
      </w:r>
    </w:p>
    <w:p w:rsidR="002638E2" w:rsidRDefault="00966D63">
      <w:pPr>
        <w:pStyle w:val="jaf6"/>
      </w:pPr>
      <w:r>
        <w:t>四　利用者等の利益を保護するために必要な情報の収集、整理及び提供</w:t>
      </w:r>
    </w:p>
    <w:p w:rsidR="002638E2" w:rsidRDefault="00966D63">
      <w:pPr>
        <w:pStyle w:val="jaf6"/>
      </w:pPr>
      <w:r>
        <w:t>五　会員の行う業務に関する利用者等からの苦情の処理</w:t>
      </w:r>
    </w:p>
    <w:p w:rsidR="002638E2" w:rsidRDefault="00966D63">
      <w:pPr>
        <w:pStyle w:val="jaf6"/>
      </w:pPr>
      <w:r>
        <w:t>六　利用者等に対する広報その他認定割賦販売協会の目的を達成するため必要な業務</w:t>
      </w:r>
    </w:p>
    <w:p w:rsidR="002638E2" w:rsidRDefault="00966D63">
      <w:pPr>
        <w:pStyle w:val="jaf6"/>
      </w:pPr>
      <w:r>
        <w:t>七　前各号に掲げるもののほか、クレジットカード番号等の適切な管理等に資する業務</w:t>
      </w:r>
    </w:p>
    <w:p w:rsidR="002638E2" w:rsidRDefault="002638E2"/>
    <w:p w:rsidR="002638E2" w:rsidRDefault="00966D63">
      <w:pPr>
        <w:pStyle w:val="jaa"/>
      </w:pPr>
      <w:r>
        <w:t>（社員名簿の縦覧等）</w:t>
      </w:r>
    </w:p>
    <w:p w:rsidR="002638E2" w:rsidRDefault="00966D63">
      <w:pPr>
        <w:pStyle w:val="jaf3"/>
      </w:pPr>
      <w:r>
        <w:t>第三十五条の十九　認定割賦販売協会は、社員名簿を公衆の縦覧に供しなければならない。</w:t>
      </w:r>
    </w:p>
    <w:p w:rsidR="002638E2" w:rsidRDefault="00966D63">
      <w:pPr>
        <w:pStyle w:val="jaf4"/>
      </w:pPr>
      <w:r>
        <w:t>２　認定割賦販売協会でない者は、その名称又は商号中に、認定割賦販売協会と誤認されるおそれのある文字を用いてはならない。</w:t>
      </w:r>
    </w:p>
    <w:p w:rsidR="002638E2" w:rsidRDefault="00966D63">
      <w:pPr>
        <w:pStyle w:val="jaf4"/>
      </w:pPr>
      <w:r>
        <w:t>３　認定割賦販売協会に加入していない者は、その名称又は商号中に、認定割賦販売協会会員と誤認されるおそれのある文字を用いてはならない。</w:t>
      </w:r>
    </w:p>
    <w:p w:rsidR="002638E2" w:rsidRDefault="002638E2"/>
    <w:p w:rsidR="002638E2" w:rsidRDefault="00966D63">
      <w:pPr>
        <w:pStyle w:val="jaa"/>
      </w:pPr>
      <w:r>
        <w:t>（認定割賦販売協会への報告）</w:t>
      </w:r>
    </w:p>
    <w:p w:rsidR="002638E2" w:rsidRDefault="00966D63">
      <w:pPr>
        <w:pStyle w:val="jaf3"/>
      </w:pPr>
      <w:r>
        <w:t>第三十五条の二十　会員である包括信用購入あつせん業者又は個別信用購入あつせん業者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替払取次業者と包括信用購入あつせん又は包括信用購入あつせん関係立替払取次ぎに係る契約を締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ん関係販売業者等又は個別信用購入あつせん関係販売業者等に係る情報として経済産業省令で定めるものを取得したときは、これを認定割賦販売協会に報告しなければならない。</w:t>
      </w:r>
    </w:p>
    <w:p w:rsidR="002638E2" w:rsidRDefault="00966D63">
      <w:pPr>
        <w:pStyle w:val="jaf4"/>
      </w:pPr>
      <w:r>
        <w:t>２　会員であるクレジットカード番号等取扱契約締結事業者は、そのクレジットカード番号等取扱契約を締結したクレジットカード等購入あつせん関係販売業者又はクレジットカード等購入あつせん関係役務提供事業者が行つたクレジットカード番号等の適切な管理等に支障を及ぼす行為に関する情報その他クレジットカード番号等の適切な管理等のために必要な情報として経済産業省令で定めるものを取得したときは、これを認定割賦販売協会に報告しなければならない。</w:t>
      </w:r>
    </w:p>
    <w:p w:rsidR="002638E2" w:rsidRDefault="002638E2"/>
    <w:p w:rsidR="002638E2" w:rsidRDefault="00966D63">
      <w:pPr>
        <w:pStyle w:val="jaa"/>
      </w:pPr>
      <w:r>
        <w:t>（認定割賦販売協会による情報提供）</w:t>
      </w:r>
    </w:p>
    <w:p w:rsidR="002638E2" w:rsidRDefault="00966D63">
      <w:pPr>
        <w:pStyle w:val="jaf3"/>
      </w:pPr>
      <w:r>
        <w:t>第三十五条の二十一　認定割賦販売協会は、その保有する前条に規定する情報について会員である包括信用購入あつせん業者、個別信用購入あつせん業者又はクレジットカード番号等取扱契約締結事業者から提供の請求があつたときは、正当な理由がある場合を除き、当該情報を提供しなければならない。</w:t>
      </w:r>
    </w:p>
    <w:p w:rsidR="002638E2" w:rsidRDefault="002638E2"/>
    <w:p w:rsidR="002638E2" w:rsidRDefault="00966D63">
      <w:pPr>
        <w:pStyle w:val="jaa"/>
      </w:pPr>
      <w:r>
        <w:t>（役職員の秘密保持義務等）</w:t>
      </w:r>
    </w:p>
    <w:p w:rsidR="002638E2" w:rsidRDefault="00966D63">
      <w:pPr>
        <w:pStyle w:val="jaf3"/>
      </w:pPr>
      <w:r>
        <w:t>第三十五条の二十二　認定割賦販売協会の役員若しくは職員又はこれらの職にあつた者は、その職務に関して知り得た秘密を漏らし、又は盗用してはならない。</w:t>
      </w:r>
    </w:p>
    <w:p w:rsidR="002638E2" w:rsidRDefault="00966D63">
      <w:pPr>
        <w:pStyle w:val="jaf4"/>
      </w:pPr>
      <w:r>
        <w:t>２　認定割賦販売協会の役員若しくは職員又はこれらの職にあつた者は、その職務に関して知り得た秘密を、認定業務の用に供する目的以外に利用してはならない。</w:t>
      </w:r>
    </w:p>
    <w:p w:rsidR="002638E2" w:rsidRDefault="002638E2"/>
    <w:p w:rsidR="002638E2" w:rsidRDefault="00966D63">
      <w:pPr>
        <w:pStyle w:val="jaa"/>
      </w:pPr>
      <w:r>
        <w:t>（定款の必要的記載事項）</w:t>
      </w:r>
    </w:p>
    <w:p w:rsidR="002638E2" w:rsidRDefault="00966D63">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売協会は、その定款において、この法律の規定若しくはこの法律に基づく命令若しくはこれらに基づく処分又は同条第二項第一号の規則に違反した社員に対し、定款で定める社員の権利の停止若しくは制限を命じ、又は除名する旨を定めなければならない。</w:t>
      </w:r>
    </w:p>
    <w:p w:rsidR="002638E2" w:rsidRDefault="002638E2"/>
    <w:p w:rsidR="002638E2" w:rsidRDefault="00966D63">
      <w:pPr>
        <w:pStyle w:val="jaa"/>
      </w:pPr>
      <w:r>
        <w:t>（改善命令等）</w:t>
      </w:r>
    </w:p>
    <w:p w:rsidR="002638E2" w:rsidRDefault="00966D63">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rsidR="002638E2" w:rsidRDefault="00966D63">
      <w:pPr>
        <w:pStyle w:val="jaf4"/>
      </w:pPr>
      <w:r>
        <w:t>２　経済産業大臣は、認定割賦販売協会の業務の運営がこの法律の規定若しくはこの法律に基づく命令又はこれらに基づく処分に違反していると認めるときは、その認定を取り消すことができる。</w:t>
      </w:r>
    </w:p>
    <w:p w:rsidR="002638E2" w:rsidRDefault="002638E2"/>
    <w:p w:rsidR="002638E2" w:rsidRDefault="00966D63">
      <w:pPr>
        <w:pStyle w:val="ja3"/>
      </w:pPr>
      <w:r>
        <w:t>第四章　雑則</w:t>
      </w:r>
    </w:p>
    <w:p w:rsidR="002638E2" w:rsidRDefault="002638E2"/>
    <w:p w:rsidR="002638E2" w:rsidRDefault="00966D63">
      <w:pPr>
        <w:pStyle w:val="jaa"/>
      </w:pPr>
      <w:r>
        <w:t>（消費経済審議会及び消費者委員会への諮問）</w:t>
      </w:r>
    </w:p>
    <w:p w:rsidR="002638E2" w:rsidRDefault="00966D63">
      <w:pPr>
        <w:pStyle w:val="jaf3"/>
      </w:pPr>
      <w:r>
        <w:t>第三十六条　主務大臣は、第七条、第十一条第一号、第十五条第一項第二号（第三十五条の三の六十二において準用する場合を含む。）、第三十三条の二第一項第三号、第三十五条の三の二十六第一項第二号、第三十五条の三の六十一第一号若しくは第四十条第十項（密接関係者の定めに係るものに限る。）に規定する政令の制定若しくは改廃の立案をし、又は第九条の割合若しくは期間を定めようとするときは、消費経済審議会に諮問しなければならない。</w:t>
      </w:r>
    </w:p>
    <w:p w:rsidR="002638E2" w:rsidRDefault="00966D63">
      <w:pPr>
        <w:pStyle w:val="jaf4"/>
      </w:pPr>
      <w:r>
        <w:t>２　主務大臣は、第二条第五項若しくは第六項、第三十条の四第四項、第三十条の五第二項又は第三十五条の三の十九第四項に規定する政令の制定又は改廃の立案をしようとするときは、政令で定めるところにより、消費経済審議会及び消費者委員会に諮問しなければならない。</w:t>
      </w:r>
    </w:p>
    <w:p w:rsidR="002638E2" w:rsidRDefault="002638E2"/>
    <w:p w:rsidR="002638E2" w:rsidRDefault="00966D63">
      <w:pPr>
        <w:pStyle w:val="jaa"/>
      </w:pPr>
      <w:r>
        <w:t>（カード等の譲受け等の禁止）</w:t>
      </w:r>
    </w:p>
    <w:p w:rsidR="002638E2" w:rsidRDefault="00966D63">
      <w:pPr>
        <w:pStyle w:val="jaf3"/>
      </w:pPr>
      <w:r>
        <w:t>第三十七条　何人も、業として、カード等（第二条第一項第二号のカードその他の物及び同条第三項第一号のカードその他の物をいう。以下この条及び第五十一条の三において同じ。）を譲り受け、又は資金の融通に関してカード等の提供を受けてはならない。</w:t>
      </w:r>
    </w:p>
    <w:p w:rsidR="002638E2" w:rsidRDefault="002638E2"/>
    <w:p w:rsidR="002638E2" w:rsidRDefault="00966D63">
      <w:pPr>
        <w:pStyle w:val="jaa"/>
      </w:pPr>
      <w:r>
        <w:t>（支払能力を超える購入等の防止）</w:t>
      </w:r>
    </w:p>
    <w:p w:rsidR="002638E2" w:rsidRDefault="00966D63">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うこととなる賦払金等が当該利用者又は購入者若しくは役務の提供を受ける者の支払能力を超えると認められる割賦販売又はローン提携販売を行わないよう努めなければならない。</w:t>
      </w:r>
    </w:p>
    <w:p w:rsidR="002638E2" w:rsidRDefault="002638E2"/>
    <w:p w:rsidR="002638E2" w:rsidRDefault="00966D63">
      <w:pPr>
        <w:pStyle w:val="jaa"/>
      </w:pPr>
      <w:r>
        <w:t>（信用情報の適正な使用等）</w:t>
      </w:r>
    </w:p>
    <w:p w:rsidR="002638E2" w:rsidRDefault="00966D63">
      <w:pPr>
        <w:pStyle w:val="jaf3"/>
      </w:pPr>
      <w:r>
        <w:t>第三十九条　割賦販売業者、ローン提携販売業者、包括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受けた信用情報を支払能力に関する事項の調査以外の目的に使用し、若しくは第三者に提供してはならない。</w:t>
      </w:r>
    </w:p>
    <w:p w:rsidR="002638E2" w:rsidRDefault="00966D63">
      <w:pPr>
        <w:pStyle w:val="jaf4"/>
      </w:pPr>
      <w:r>
        <w:t>２　信用情報機関は、信用情報を利用者又は購入者若しくは役務の提供を受ける者の支払能力に関する事項の調査以外の目的のために使用してはならない。</w:t>
      </w:r>
    </w:p>
    <w:p w:rsidR="002638E2" w:rsidRDefault="00966D63">
      <w:pPr>
        <w:pStyle w:val="jaf4"/>
      </w:pPr>
      <w:r>
        <w:t>３　信用情報機関は、正確な信用情報を割賦販売業者、ローン提携販売業者、包括信用購入あつせん業者及び個別信用購入あつせん業者に提供するよう努めなければならない。</w:t>
      </w:r>
    </w:p>
    <w:p w:rsidR="002638E2" w:rsidRDefault="002638E2"/>
    <w:p w:rsidR="002638E2" w:rsidRDefault="00966D63">
      <w:pPr>
        <w:pStyle w:val="jaa"/>
      </w:pPr>
      <w:r>
        <w:t>（登録等に関する意見聴取）</w:t>
      </w:r>
    </w:p>
    <w:p w:rsidR="002638E2" w:rsidRDefault="00966D63">
      <w:pPr>
        <w:pStyle w:val="jaf3"/>
      </w:pPr>
      <w:r>
        <w:t>第三十九条の二　経済産業大臣は、第三十三条第一項の登録をしようとするときは第三十三条の二第一項第七号ホ、第八号又は第九号に該当する事由、第三十三条の三第二項の登録をしようとするときは第三十三条の二第一項第七号ホに該当する事由、第三十五条の二の十第一項の登録をしようとするときは第三十五条の二の十一第一項第六号ホ、第七号又は第八号に該当する事由、第三十五条の二の十三第二項の登録をしようとするときは第三十五条の二の十一第一項第六号ホに該当する事由、第三十五条の三の二十五第一項（第三十五条の三の二十七第二項において準用する場合を含む。）の登録をしようとするときは第三十五条の三の二十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第三十五条の十七の四第一項の登録をしようとするときは第三十五条の十七の五第一項第五号ホ、第六号又は第七号に該当する事由、第三十五条の十七の六第二項の登録をしようとするときは第三十五条の十七の五第一項第五号ホに該当する事由の有無について、警察庁長</w:t>
      </w:r>
      <w:r>
        <w:t>官の意見を聴くものとする。</w:t>
      </w:r>
    </w:p>
    <w:p w:rsidR="002638E2" w:rsidRDefault="00966D63">
      <w:pPr>
        <w:pStyle w:val="jaf4"/>
      </w:pPr>
      <w:r>
        <w:t>２　経済産業大臣は、第三十四条の二第一項の規定による登録の取消しをするときは第三十三条の二第一項第七号ホ、第八号又は第九号に該当する事由、第三十五条の二の十四第一項の規定による登録の取消しをするときは第三十五条の二の十一第一項第六号ホ、第七号又は第八号に該当する事由、第三十五条の三の三十二第一項の規定による登録の取消しをするときは第三十五条の三の二十六第一項第五号ホ、第六号又は第七号に該当する事由、第三十五条の十七の十一第一項の規定による登録の取消しをするときは第三十五条の十七の五第一項第五号ホ、第六号又は第七号に該当する事由の有無について、警察庁長官の意見を聴くことができる。</w:t>
      </w:r>
    </w:p>
    <w:p w:rsidR="002638E2" w:rsidRDefault="002638E2"/>
    <w:p w:rsidR="002638E2" w:rsidRDefault="00966D63">
      <w:pPr>
        <w:pStyle w:val="jaa"/>
      </w:pPr>
      <w:r>
        <w:t>（経済産業大臣への意見）</w:t>
      </w:r>
    </w:p>
    <w:p w:rsidR="002638E2" w:rsidRDefault="00966D63">
      <w:pPr>
        <w:pStyle w:val="jaf3"/>
      </w:pPr>
      <w:r>
        <w:t>第三十九条の三　警察庁長官は、登録包括信用購入あつせん業者、登録少額包括信用購入あつせん業者、登録個別信用購入あつせん業者又はクレジットカード番号等取扱契約締結事業者について、第三十三条の二第一項第七号ホ、第八号若しくは第九号、第三十五条の二の十一第一項第六号ホ、第七号若しくは第八号、第三十五条の三の二十六第一項第五号ホ、第六号若しくは第七号又は第三十五条の十七の五第一項第五項ホ、第六号若しくは第七号に該当する事由があると疑うに足りる相当な理由があるため、経済産業大臣が当該登録包括信用購入あつせん業者、当該登録少額包括信用購入あつせん業者、当該登録個別信用購入あつせん業者又は当該クレジットカード番号等取扱契約締結事業者に対して適当な措置をとることが必要であると認める場合には、経済産業大臣に対し、その旨の意見を述べることができる。</w:t>
      </w:r>
    </w:p>
    <w:p w:rsidR="002638E2" w:rsidRDefault="002638E2"/>
    <w:p w:rsidR="002638E2" w:rsidRDefault="00966D63">
      <w:pPr>
        <w:pStyle w:val="jaa"/>
      </w:pPr>
      <w:r>
        <w:t>（関係行政機関への照会等）</w:t>
      </w:r>
    </w:p>
    <w:p w:rsidR="002638E2" w:rsidRDefault="00966D63">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rsidR="002638E2" w:rsidRDefault="002638E2"/>
    <w:p w:rsidR="002638E2" w:rsidRDefault="00966D63">
      <w:pPr>
        <w:pStyle w:val="jaa"/>
      </w:pPr>
      <w:r>
        <w:t>（報告の徴収）</w:t>
      </w:r>
    </w:p>
    <w:p w:rsidR="002638E2" w:rsidRDefault="00966D63">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p>
    <w:p w:rsidR="002638E2" w:rsidRDefault="00966D63">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告をさせることができる。</w:t>
      </w:r>
    </w:p>
    <w:p w:rsidR="002638E2" w:rsidRDefault="00966D63">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rsidR="002638E2" w:rsidRDefault="00966D63">
      <w:pPr>
        <w:pStyle w:val="jaf4"/>
      </w:pPr>
      <w:r>
        <w:t>４　内閣総理大臣は、第三十条の五の三第三項、第三十条の六第三項、第三十四条の二第四項、第三十五条の二の八第三項若しくは第三十五条の二の十四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項若しくは第四項、第三十条の二の二本文、第三十条の五の二、第三十条の五の五第一項本文、第二項若しくは第三項、第三十条の五の六本文、第三十五条の二の四第一項本文、第二項若しくは第三項若しくは第三十五条の二の五本文の規定に違反し若しくは第三十四条の二第二項第一号若しくは第三十五条の二の十四第二項第一号の命令に違反した包括信用購入あつせん業者又は第三十五条の三の三第一項本文、第三項若しくは第四項、第三十五条の三の四本文、第三十五条の三の五、第三十五条の三の七本文若しくは第三十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rsidR="002638E2" w:rsidRDefault="00966D63">
      <w:pPr>
        <w:pStyle w:val="jaf4"/>
      </w:pPr>
      <w:r>
        <w:t>５　経済産業大臣は、この法律の施行に必要な限度において、政令で定めるところにより第三十五条の三の六十一の許可を受けた者又は指定受託機関に対し、その業務に関し報告をさせることができる。</w:t>
      </w:r>
    </w:p>
    <w:p w:rsidR="002638E2" w:rsidRDefault="00966D63">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式特定取引に係る業務の運営が第三十五条の三の六十二において準用する第二十条の二第一項第三号に該当する第三十五条の三の六十一の許可を受けた者又は第三十五条の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rsidR="002638E2" w:rsidRDefault="00966D63">
      <w:pPr>
        <w:pStyle w:val="jaf4"/>
      </w:pPr>
      <w:r>
        <w:t>７　経済産業大臣は、この法律の施行に必要な限度において、政令で定めるところにより、クレジットカード番号等取扱業者（包括信用購入あつせん業者を除く。次条第三項において同じ。）又はクレジットカード番号等取扱受託業者に対し、クレジットカード番号等の適切な管理等の状況に関し報告をさせることができる。</w:t>
      </w:r>
    </w:p>
    <w:p w:rsidR="002638E2" w:rsidRDefault="00966D63">
      <w:pPr>
        <w:pStyle w:val="jaf4"/>
      </w:pPr>
      <w:r>
        <w:t>８　経済産業大臣は、この法律の施行に必要な限度において、政令で定めるところにより、クレジットカード番号等取扱契約締結事業者に対し、その業務に関し報告又は帳簿、書類その他の物件の提出を命ずることができる。</w:t>
      </w:r>
    </w:p>
    <w:p w:rsidR="002638E2" w:rsidRDefault="00966D63">
      <w:pPr>
        <w:pStyle w:val="jaf4"/>
      </w:pPr>
      <w:r>
        <w:t>９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rsidR="002638E2" w:rsidRDefault="00966D63">
      <w:pPr>
        <w:pStyle w:val="jaf4"/>
      </w:pPr>
      <w:r>
        <w:t>１０　経済産業大臣は、この法律の施行のため特に必要があると認めるときは、その必要な限度において、政令で定めるところにより、個別信用購入あつせん関係販売業者、個別信用購入あつせん関係役務提供事業者その他の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rsidR="002638E2" w:rsidRDefault="00966D63">
      <w:pPr>
        <w:pStyle w:val="jaf4"/>
      </w:pPr>
      <w:r>
        <w:t>１１　経済産業大臣は、特定信用情報提供等業務の適正な運営を確保するため必要があると認めるときは、指定信用情報機関に対し、その業務又は財産に関し報告又は帳簿、書類その他の物件の提出を命ずることができる。</w:t>
      </w:r>
    </w:p>
    <w:p w:rsidR="002638E2" w:rsidRDefault="00966D63">
      <w:pPr>
        <w:pStyle w:val="jaf4"/>
      </w:pPr>
      <w:r>
        <w:t>１２　経済産業大臣は、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者に対し、当該指定信用情報機関の業務又は財産に関し参考となるべき報告をさせることができる。</w:t>
      </w:r>
    </w:p>
    <w:p w:rsidR="002638E2" w:rsidRDefault="00966D63">
      <w:pPr>
        <w:pStyle w:val="jaf4"/>
      </w:pPr>
      <w:r>
        <w:t>１３　経済産業大臣は、認定業務の適正な運営を確保するため必要があると認めるときは、認定割賦販売協会に対し、その業務又は財産に関し報告をさせることができる。</w:t>
      </w:r>
    </w:p>
    <w:p w:rsidR="002638E2" w:rsidRDefault="00966D63">
      <w:pPr>
        <w:pStyle w:val="jaf4"/>
      </w:pPr>
      <w:r>
        <w:t>１４　内閣総理大臣は、第二項若しくは第六項の規定による報告の徴収をしようとするとき又は第四項の規定による報告若しくは帳簿、書類その他の物件の提出を命じようとするときは、あらかじめ、経済産業大臣に協議しなければならない。</w:t>
      </w:r>
    </w:p>
    <w:p w:rsidR="002638E2" w:rsidRDefault="002638E2"/>
    <w:p w:rsidR="002638E2" w:rsidRDefault="00966D63">
      <w:pPr>
        <w:pStyle w:val="jaa"/>
      </w:pPr>
      <w:r>
        <w:t>（立入検査）</w:t>
      </w:r>
    </w:p>
    <w:p w:rsidR="002638E2" w:rsidRDefault="00966D63">
      <w:pPr>
        <w:pStyle w:val="jaf3"/>
      </w:pPr>
      <w:r>
        <w:t>第四十一条　経済産業大臣は、この法律の施行に必要な限度において、その職員に、許可割賦販売業者、包括信用購入あつせん業者、個別信用購入あつせん業者、指定信用情報機関、第三十五条の三の六十一の許可を受けた者、指定受託機関、クレジットカード番号等取扱契約締結事業者又は認定割賦販売協会の営業所又は事務所に立ち入り、帳簿、書類その他の物件の検査をさせることができる。</w:t>
      </w:r>
    </w:p>
    <w:p w:rsidR="002638E2" w:rsidRDefault="00966D63">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その必要な限度において、その職員に、許可割賦販売業者、包括信用購入あつせん業者、個別信用購入あつせん業者又は第三十五条の三の六十一の許可を受けた者の営業所又は事務所に立ち入り、帳簿、書類その他の物件の検査をさせることができる。</w:t>
      </w:r>
    </w:p>
    <w:p w:rsidR="002638E2" w:rsidRDefault="00966D63">
      <w:pPr>
        <w:pStyle w:val="jaf4"/>
      </w:pPr>
      <w:r>
        <w:t>３　経済産業大臣は、この法律の施行に必要な限度において、その職員に、クレジットカード番号等取扱業者又はクレジットカード番号等取扱受託業者の営業所又は事務所に立ち入り、帳簿、書類その他の物件の検査（クレジットカード番号等の適切な管理等の状況に係るものに限る。）をさせることができる。</w:t>
      </w:r>
    </w:p>
    <w:p w:rsidR="002638E2" w:rsidRDefault="00966D63">
      <w:pPr>
        <w:pStyle w:val="jaf4"/>
      </w:pPr>
      <w:r>
        <w:t>４　経済産業大臣は、この法律の施行のため特に必要があると認めるときは、その必要な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rsidR="002638E2" w:rsidRDefault="00966D63">
      <w:pPr>
        <w:pStyle w:val="jaf4"/>
      </w:pPr>
      <w:r>
        <w:t>５　経済産業大臣は、この法律の施行のため特に必要があると認めるときは、その必要な限度において、その職員に、密接関係者の営業所又は事務所に立ち入り、帳簿、書類その他の物件の検査（個別信用購入あつせん業者の第三十五条の三の五及び第三十五条の三の七本文の規定の遵守の状況に係るものに限る。）をさせることができる。</w:t>
      </w:r>
    </w:p>
    <w:p w:rsidR="002638E2" w:rsidRDefault="00966D63">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た者の営業所又は事務所に立ち入り、帳簿、書類その他の物件の検査（当該指定信用情報機関の業務又は財産に係るものに限る。）をさせることができる。</w:t>
      </w:r>
    </w:p>
    <w:p w:rsidR="002638E2" w:rsidRDefault="00966D63">
      <w:pPr>
        <w:pStyle w:val="jaf4"/>
      </w:pPr>
      <w:r>
        <w:t>７　前各項の規定により立入検査をする職員は、その身分を示す証明書を携帯し、関係人に提示しなければならない。</w:t>
      </w:r>
    </w:p>
    <w:p w:rsidR="002638E2" w:rsidRDefault="00966D63">
      <w:pPr>
        <w:pStyle w:val="jaf4"/>
      </w:pPr>
      <w:r>
        <w:t>８　第一項から第六項までの規定による立入検査の権限は、犯罪捜査のために認められたものと解釈してはならない。</w:t>
      </w:r>
    </w:p>
    <w:p w:rsidR="002638E2" w:rsidRDefault="00966D63">
      <w:pPr>
        <w:pStyle w:val="jaf4"/>
      </w:pPr>
      <w:r>
        <w:t>９　内閣総理大臣は、第二項の規定による立入検査をしようとするときは、あらかじめ、経済産業大臣に協議しなければならない。</w:t>
      </w:r>
    </w:p>
    <w:p w:rsidR="002638E2" w:rsidRDefault="002638E2"/>
    <w:p w:rsidR="002638E2" w:rsidRDefault="00966D63">
      <w:pPr>
        <w:pStyle w:val="jaa"/>
      </w:pPr>
      <w:r>
        <w:t>（内閣総理大臣への資料提供等）</w:t>
      </w:r>
    </w:p>
    <w:p w:rsidR="002638E2" w:rsidRDefault="00966D63">
      <w:pPr>
        <w:pStyle w:val="jaf3"/>
      </w:pPr>
      <w:r>
        <w:t>第四十一条の二　内閣総理大臣は、利用者又は購入者若しくは役務の提供を受ける者若しくは指定役務の提供を受ける者の利益の保護を図るため必要があると認めるときは、経済産業大臣に対し、資料の提供、説明その他必要な協力を求めることができる。</w:t>
      </w:r>
    </w:p>
    <w:p w:rsidR="002638E2" w:rsidRDefault="002638E2"/>
    <w:p w:rsidR="002638E2" w:rsidRDefault="00966D63">
      <w:pPr>
        <w:pStyle w:val="jaa"/>
      </w:pPr>
      <w:r>
        <w:t>（意見の聴取）</w:t>
      </w:r>
    </w:p>
    <w:p w:rsidR="002638E2" w:rsidRDefault="00966D63">
      <w:pPr>
        <w:pStyle w:val="jaf3"/>
      </w:pPr>
      <w:r>
        <w:t>第四十二条　第三十三条の二第一項、第三十五条の二の十一第一項（第三十五条の二の十二第二項において準用する場合を含む。）、第三十五条の三の二十六第一項（第三十五条の三の二十七第二項において準用する場合を含む。）又は第三十五条の十七の五第一項の規定による処分をしようとするときは、当該処分に係る者に対し、相当な期間をおいて予告をした上、公開による意見の聴取を行わなければならない。</w:t>
      </w:r>
    </w:p>
    <w:p w:rsidR="002638E2" w:rsidRDefault="00966D63">
      <w:pPr>
        <w:pStyle w:val="jaf4"/>
      </w:pPr>
      <w:r>
        <w:t>２　前項の予告においては、期日、場所及び事案の内容を示さなければならない。</w:t>
      </w:r>
    </w:p>
    <w:p w:rsidR="002638E2" w:rsidRDefault="00966D63">
      <w:pPr>
        <w:pStyle w:val="jaf4"/>
      </w:pPr>
      <w:r>
        <w:t>３　第一項の意見の聴取に際しては、当該処分に係る者及び利害関係人に対し、当該事案について証拠を提示し、意見を述べる機会を与えなければならない。</w:t>
      </w:r>
    </w:p>
    <w:p w:rsidR="002638E2" w:rsidRDefault="002638E2"/>
    <w:p w:rsidR="002638E2" w:rsidRDefault="00966D63">
      <w:pPr>
        <w:pStyle w:val="jaa"/>
      </w:pPr>
      <w:r>
        <w:t>（聴聞の特例）</w:t>
      </w:r>
    </w:p>
    <w:p w:rsidR="002638E2" w:rsidRDefault="00966D63">
      <w:pPr>
        <w:pStyle w:val="jaf3"/>
      </w:pPr>
      <w:r>
        <w:t>第四十三条　経済産業大臣は、第二十条第一項（第三十五条の三の六十二において準用する場合を含む。）、第二十三条第二項（第三十五条の三の六十二において準用する場合を含む。）、第三十四条の二第二項、第三十五条の二の十四第二項、第三十五条の三の三十二第二項、第三十五条の三の五十四第一項又は第三十五条の十四第二項の規定による命令をしようとするときは、行政手続法（平成五年法律第八十八号）第十三条第一項の規定による意見陳述のための手続の区分にかかわらず、聴聞を行わなければならない。</w:t>
      </w:r>
    </w:p>
    <w:p w:rsidR="002638E2" w:rsidRDefault="00966D63">
      <w:pPr>
        <w:pStyle w:val="jaf4"/>
      </w:pPr>
      <w:r>
        <w:t>２　第二十条第一項（第三十五条の三の六十二において準用する場合を含む。）、第二十三条第一項若しくは第二項（第三十五条の三の六十二において準用する場合を含む。）、第三十四条の二第一項若しくは第二項、第三十五条の二の十四第一項若しくは第二項、第三十五条の三の三十二第一項若しくは第二項、第三十五条の三の五十四第一項、第三十五条の十四、第三十五条の十七の十一第一項若しくは第二項又は第三十五条の二十四第二項の規定による処分に係る聴聞の期日における審理は、公開により行わなければならない。</w:t>
      </w:r>
    </w:p>
    <w:p w:rsidR="002638E2" w:rsidRDefault="002638E2"/>
    <w:p w:rsidR="002638E2" w:rsidRDefault="00966D63">
      <w:pPr>
        <w:pStyle w:val="jaa"/>
      </w:pPr>
      <w:r>
        <w:t>（不服申立ての手続における意見の聴取）</w:t>
      </w:r>
    </w:p>
    <w:p w:rsidR="002638E2" w:rsidRDefault="00966D63">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rsidR="002638E2" w:rsidRDefault="00966D63">
      <w:pPr>
        <w:pStyle w:val="jaf4"/>
      </w:pPr>
      <w:r>
        <w:t>２　第四十二条第二項及び第三項の規定は、前項の意見の聴取に準用する。</w:t>
      </w:r>
    </w:p>
    <w:p w:rsidR="002638E2" w:rsidRDefault="002638E2"/>
    <w:p w:rsidR="002638E2" w:rsidRDefault="00966D63">
      <w:pPr>
        <w:pStyle w:val="jaa"/>
      </w:pPr>
      <w:r>
        <w:t>（経過措置）</w:t>
      </w:r>
    </w:p>
    <w:p w:rsidR="002638E2" w:rsidRDefault="00966D63">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638E2" w:rsidRDefault="002638E2"/>
    <w:p w:rsidR="002638E2" w:rsidRDefault="00966D63">
      <w:pPr>
        <w:pStyle w:val="jaa"/>
      </w:pPr>
      <w:r>
        <w:t>（主務大臣）</w:t>
      </w:r>
    </w:p>
    <w:p w:rsidR="002638E2" w:rsidRDefault="00966D63">
      <w:pPr>
        <w:pStyle w:val="jaf3"/>
      </w:pPr>
      <w:r>
        <w:t>第四十六条　この法律において主務大臣は、次のとおりとする。</w:t>
      </w:r>
    </w:p>
    <w:p w:rsidR="002638E2" w:rsidRDefault="00966D63">
      <w:pPr>
        <w:pStyle w:val="jaf6"/>
      </w:pPr>
      <w:r>
        <w:t>一　商品に係る事項については、経済産業大臣及び当該商品の流通を所掌する大臣</w:t>
      </w:r>
    </w:p>
    <w:p w:rsidR="002638E2" w:rsidRDefault="00966D63">
      <w:pPr>
        <w:pStyle w:val="jaf6"/>
      </w:pPr>
      <w:r>
        <w:t>二　指定権利に係る事項については、経済産業大臣及び当該権利に係る施設又は役務の提供を行う事業を所管する大臣</w:t>
      </w:r>
    </w:p>
    <w:p w:rsidR="002638E2" w:rsidRDefault="00966D63">
      <w:pPr>
        <w:pStyle w:val="jaf6"/>
      </w:pPr>
      <w:r>
        <w:t>三　役務に係る事項については、経済産業大臣及び当該役務の提供を行う事業を所管する大臣</w:t>
      </w:r>
    </w:p>
    <w:p w:rsidR="002638E2" w:rsidRDefault="00966D63">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2638E2" w:rsidRDefault="00966D63">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業を所管する大臣又は当該役務の提供を行う事業を所管する大臣</w:t>
      </w:r>
    </w:p>
    <w:p w:rsidR="002638E2" w:rsidRDefault="002638E2"/>
    <w:p w:rsidR="002638E2" w:rsidRDefault="00966D63">
      <w:pPr>
        <w:pStyle w:val="jaa"/>
      </w:pPr>
      <w:r>
        <w:t>（都道府県が処理する事務）</w:t>
      </w:r>
    </w:p>
    <w:p w:rsidR="002638E2" w:rsidRDefault="00966D63">
      <w:pPr>
        <w:pStyle w:val="jaf3"/>
      </w:pPr>
      <w:r>
        <w:t>第四十七条　この法律に規定する主務大臣又は経済産業大臣の権限に属する事務の一部は、政令で定めるところにより、都道府県知事が行うこととすることができる。</w:t>
      </w:r>
    </w:p>
    <w:p w:rsidR="002638E2" w:rsidRDefault="002638E2"/>
    <w:p w:rsidR="002638E2" w:rsidRDefault="00966D63">
      <w:pPr>
        <w:pStyle w:val="jaa"/>
      </w:pPr>
      <w:r>
        <w:t>（権限の委任）</w:t>
      </w:r>
    </w:p>
    <w:p w:rsidR="002638E2" w:rsidRDefault="00966D63">
      <w:pPr>
        <w:pStyle w:val="jaf3"/>
      </w:pPr>
      <w:r>
        <w:t>第四十八条　この法律により主務大臣又は経済産業大臣の権限に属する事項は、政令で定めるところにより、地方支分部局の長に行わせることができる。</w:t>
      </w:r>
    </w:p>
    <w:p w:rsidR="002638E2" w:rsidRDefault="00966D63">
      <w:pPr>
        <w:pStyle w:val="jaf4"/>
      </w:pPr>
      <w:r>
        <w:t>２　内閣総理大臣は、この法律による権限（政令で定めるものを除く。）を消費者庁長官に委任する。</w:t>
      </w:r>
    </w:p>
    <w:p w:rsidR="002638E2" w:rsidRDefault="002638E2"/>
    <w:p w:rsidR="002638E2" w:rsidRDefault="00966D63">
      <w:pPr>
        <w:pStyle w:val="ja3"/>
      </w:pPr>
      <w:r>
        <w:t>第五章　罰則</w:t>
      </w:r>
    </w:p>
    <w:p w:rsidR="002638E2" w:rsidRDefault="002638E2"/>
    <w:p w:rsidR="002638E2" w:rsidRDefault="00966D63">
      <w:pPr>
        <w:pStyle w:val="jaf3"/>
      </w:pPr>
      <w:r>
        <w:t>第四十九条　次の各号のいずれかに該当する場合には、当該違反行為をした者は、三年以下の懲役若しくは三百万円以下の罰金に処し、又はこれを併科する。</w:t>
      </w:r>
    </w:p>
    <w:p w:rsidR="002638E2" w:rsidRDefault="00966D63">
      <w:pPr>
        <w:pStyle w:val="jaf6"/>
      </w:pPr>
      <w:r>
        <w:t>一　第十一条の規定に違反して前払式割賦販売を業として営んだとき。</w:t>
      </w:r>
    </w:p>
    <w:p w:rsidR="002638E2" w:rsidRDefault="00966D63">
      <w:pPr>
        <w:pStyle w:val="jaf6"/>
      </w:pPr>
      <w:r>
        <w:t>二　第三十一条の規定に違反して包括信用購入あつせんを業として営んだとき。</w:t>
      </w:r>
    </w:p>
    <w:p w:rsidR="002638E2" w:rsidRDefault="00966D63">
      <w:pPr>
        <w:pStyle w:val="jaf6"/>
      </w:pPr>
      <w:r>
        <w:t>三　第三十五条の三の二十三の規定に違反して個別信用購入あつせんを業として営んだとき。</w:t>
      </w:r>
    </w:p>
    <w:p w:rsidR="002638E2" w:rsidRDefault="00966D63">
      <w:pPr>
        <w:pStyle w:val="jaf6"/>
      </w:pPr>
      <w:r>
        <w:t>四　第三十五条の三の三十の規定に違反したとき。</w:t>
      </w:r>
    </w:p>
    <w:p w:rsidR="002638E2" w:rsidRDefault="00966D63">
      <w:pPr>
        <w:pStyle w:val="jaf6"/>
      </w:pPr>
      <w:r>
        <w:t>五　第三十五条の三の六十一の規定に違反して前払式特定取引を業として営んだとき。</w:t>
      </w:r>
    </w:p>
    <w:p w:rsidR="002638E2" w:rsidRDefault="00966D63">
      <w:pPr>
        <w:pStyle w:val="jaf6"/>
      </w:pPr>
      <w:r>
        <w:t>六　第三十五条の十七の二の規定に違反してクレジットカード番号等取扱契約の締結を業として行つたとき。</w:t>
      </w:r>
    </w:p>
    <w:p w:rsidR="002638E2" w:rsidRDefault="002638E2"/>
    <w:p w:rsidR="002638E2" w:rsidRDefault="00966D63">
      <w:pPr>
        <w:pStyle w:val="jaf3"/>
      </w:pPr>
      <w:r>
        <w:t>第四十九条の二　クレジットカード番号等取扱業者若しくはクレジットカード番号等取扱受託業者又はこれらの役員若しくは職員若しくはこれらの職にあつた者が、その業務に関して知り得たクレジットカード番号等を自己若しくは第三者の不正な利益を図る目的で、提供し、又は盗用したときは、三年以下の懲役又は五十万円以下の罰金に処する。</w:t>
      </w:r>
    </w:p>
    <w:p w:rsidR="002638E2" w:rsidRDefault="00966D63">
      <w:pPr>
        <w:pStyle w:val="jaf4"/>
      </w:pPr>
      <w:r>
        <w:t>２　人を欺いてクレジットカード番号等を提供させた者も、前項と同様とする。クレジットカード番号等を次の各号のいずれかに掲げる方法で取得した者も、同様とする。</w:t>
      </w:r>
    </w:p>
    <w:p w:rsidR="002638E2" w:rsidRDefault="00966D63">
      <w:pPr>
        <w:pStyle w:val="jaf6"/>
      </w:pPr>
      <w:r>
        <w:t>一　クレジットカード番号等が記載され、又は記録された人の管理に係る書面又は記録媒体の記載又は記録について、その承諾を得ずにその複製を作成すること。</w:t>
      </w:r>
    </w:p>
    <w:p w:rsidR="002638E2" w:rsidRDefault="00966D63">
      <w:pPr>
        <w:pStyle w:val="jaf6"/>
      </w:pPr>
      <w:r>
        <w:t>二　不正アクセス行為（不正アクセス行為の禁止等に関する法律（平成十一年法律第百二十八号）第三条に規定する不正アクセス行為をいう。）を行うこと。</w:t>
      </w:r>
    </w:p>
    <w:p w:rsidR="002638E2" w:rsidRDefault="00966D63">
      <w:pPr>
        <w:pStyle w:val="jaf4"/>
      </w:pPr>
      <w:r>
        <w:t>３　正当な理由がないのに、有償で、クレジットカード番号等を提供し、又はその提供を受けた者も、第一項と同様とする。正当な理由がないのに、有償で提供する目的で、クレジットカード番号等を保管した者も、同様とする。</w:t>
      </w:r>
    </w:p>
    <w:p w:rsidR="002638E2" w:rsidRDefault="00966D63">
      <w:pPr>
        <w:pStyle w:val="jaf4"/>
      </w:pPr>
      <w:r>
        <w:t>４　前三項の規定は、刑法その他の罰則の適用を妨げない。</w:t>
      </w:r>
    </w:p>
    <w:p w:rsidR="002638E2" w:rsidRDefault="002638E2"/>
    <w:p w:rsidR="002638E2" w:rsidRDefault="00966D63">
      <w:pPr>
        <w:pStyle w:val="jaf3"/>
      </w:pPr>
      <w:r>
        <w:t>第五十条　次の各号のいずれかに該当する場合には、当該違反行為をした者は、二年以下の懲役若しくは三百万円以下の罰金に処し、又はこれを併科する。情を知つて、第二号又は第三号の違反行為をした者から特定信用情報の提供を受けた者も、同様とする。</w:t>
      </w:r>
    </w:p>
    <w:p w:rsidR="002638E2" w:rsidRDefault="00966D63">
      <w:pPr>
        <w:pStyle w:val="jaf6"/>
      </w:pPr>
      <w:r>
        <w:t>一　第三十五条の三の三十九（第三十五条の三の四十七第四項において準用する場合を含む。）の規定に違反して秘密を漏らし、又は盗用したとき。</w:t>
      </w:r>
    </w:p>
    <w:p w:rsidR="002638E2" w:rsidRDefault="00966D63">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とき。</w:t>
      </w:r>
    </w:p>
    <w:p w:rsidR="002638E2" w:rsidRDefault="00966D63">
      <w:pPr>
        <w:pStyle w:val="jaf6"/>
      </w:pPr>
      <w:r>
        <w:t>三　第三十五条の三の五十九第二項の規定に違反して加入指定信用情報機関から提供を受けた特定信用情報を使用し、又は第三者に提供したとき。</w:t>
      </w:r>
    </w:p>
    <w:p w:rsidR="002638E2" w:rsidRDefault="002638E2"/>
    <w:p w:rsidR="002638E2" w:rsidRDefault="00966D63">
      <w:pPr>
        <w:pStyle w:val="jaf3"/>
      </w:pPr>
      <w:r>
        <w:t>第五十一条　次の各号のいずれかに該当する場合には、当該違反行為をした許可割賦販売業者、登録包括信用購入あつせん業者、登録少額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rsidR="002638E2" w:rsidRDefault="00966D63">
      <w:pPr>
        <w:pStyle w:val="jaf6"/>
      </w:pPr>
      <w:r>
        <w:t>一　第二十条第一項（第三十五条の三の六十二において準用する場合を含む。）の規定による命令に違反したとき。</w:t>
      </w:r>
    </w:p>
    <w:p w:rsidR="002638E2" w:rsidRDefault="00966D63">
      <w:pPr>
        <w:pStyle w:val="jaf6"/>
      </w:pPr>
      <w:r>
        <w:t>二　第二十三条第二項（第三十五条の三の六十二において準用する場合を含む。）の規定による命令に違反したとき。</w:t>
      </w:r>
    </w:p>
    <w:p w:rsidR="002638E2" w:rsidRDefault="00966D63">
      <w:pPr>
        <w:pStyle w:val="jaf6"/>
      </w:pPr>
      <w:r>
        <w:t>三　第三十四条の二第二項の規定による命令に違反したとき。</w:t>
      </w:r>
    </w:p>
    <w:p w:rsidR="002638E2" w:rsidRDefault="00966D63">
      <w:pPr>
        <w:pStyle w:val="jaf6"/>
      </w:pPr>
      <w:r>
        <w:t>四　第三十五条の二の十四第二項の規定による命令に違反したとき。</w:t>
      </w:r>
    </w:p>
    <w:p w:rsidR="002638E2" w:rsidRDefault="00966D63">
      <w:pPr>
        <w:pStyle w:val="jaf6"/>
      </w:pPr>
      <w:r>
        <w:t>五　第三十五条の三の三十二第二項の規定による命令に違反したとき。</w:t>
      </w:r>
    </w:p>
    <w:p w:rsidR="002638E2" w:rsidRDefault="002638E2"/>
    <w:p w:rsidR="002638E2" w:rsidRDefault="00966D63">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rsidR="002638E2" w:rsidRDefault="002638E2"/>
    <w:p w:rsidR="002638E2" w:rsidRDefault="00966D63">
      <w:pPr>
        <w:pStyle w:val="jaf3"/>
      </w:pPr>
      <w:r>
        <w:t>第五十一条の三　第三十七条の規定に違反して、業として、カード等を譲り受け、又は資金の融通に関してカード等の提供を受けた場合には、当該違反行為をした者は、一年以下の懲役又は百万円以下の罰金に処する。</w:t>
      </w:r>
    </w:p>
    <w:p w:rsidR="002638E2" w:rsidRDefault="002638E2"/>
    <w:p w:rsidR="002638E2" w:rsidRDefault="00966D63">
      <w:pPr>
        <w:pStyle w:val="jaf3"/>
      </w:pPr>
      <w:r>
        <w:t>第五十一条の四　第三十五条の二十二の規定に違反した場合には、当該違反行為をした者は、一年以下の懲役又は五十万円以下の罰金に処する。</w:t>
      </w:r>
    </w:p>
    <w:p w:rsidR="002638E2" w:rsidRDefault="002638E2"/>
    <w:p w:rsidR="002638E2" w:rsidRDefault="00966D63">
      <w:pPr>
        <w:pStyle w:val="jaf3"/>
      </w:pPr>
      <w:r>
        <w:t>第五十一条の五　次の各号のいずれかに該当する場合には、当該違反行為をした登録包括信用購入あつせん業者、登録少額包括信用購入あつせん業者、登録個別信用購入あつせん業者、指定信用情報機関、指定受託機関、クレジットカード番号等取扱契約締結事業者又は認定割賦販売協会の代表者、管理人、代理人、使用人その他の従業者は、百万円以下の罰金に処する。</w:t>
      </w:r>
    </w:p>
    <w:p w:rsidR="002638E2" w:rsidRDefault="00966D63">
      <w:pPr>
        <w:pStyle w:val="jaf6"/>
      </w:pPr>
      <w:r>
        <w:t>一　第三十四条（第三十五条の三において準用する場合を含む。）の規定による命令に違反したとき。</w:t>
      </w:r>
    </w:p>
    <w:p w:rsidR="002638E2" w:rsidRDefault="00966D63">
      <w:pPr>
        <w:pStyle w:val="jaf6"/>
      </w:pPr>
      <w:r>
        <w:t>二　第三十五条の三の三十一の規定による命令に違反したとき。</w:t>
      </w:r>
    </w:p>
    <w:p w:rsidR="002638E2" w:rsidRDefault="00966D63">
      <w:pPr>
        <w:pStyle w:val="jaf6"/>
      </w:pPr>
      <w:r>
        <w:t>三　第三十五条の三の五十二の規定による命令に違反したとき。</w:t>
      </w:r>
    </w:p>
    <w:p w:rsidR="002638E2" w:rsidRDefault="00966D63">
      <w:pPr>
        <w:pStyle w:val="jaf6"/>
      </w:pPr>
      <w:r>
        <w:t>四　第三十五条の十三の規定による命令に違反したとき。</w:t>
      </w:r>
    </w:p>
    <w:p w:rsidR="002638E2" w:rsidRDefault="00966D63">
      <w:pPr>
        <w:pStyle w:val="jaf6"/>
      </w:pPr>
      <w:r>
        <w:t>五　第三十五条の十七の十の規定による命令に違反したとき。</w:t>
      </w:r>
    </w:p>
    <w:p w:rsidR="002638E2" w:rsidRDefault="00966D63">
      <w:pPr>
        <w:pStyle w:val="jaf6"/>
      </w:pPr>
      <w:r>
        <w:t>六　第三十五条の二十四第一項の規定による命令に違反したとき。</w:t>
      </w:r>
    </w:p>
    <w:p w:rsidR="002638E2" w:rsidRDefault="002638E2"/>
    <w:p w:rsidR="002638E2" w:rsidRDefault="00966D63">
      <w:pPr>
        <w:pStyle w:val="jaf3"/>
      </w:pPr>
      <w:r>
        <w:t>第五十一条の六　次の各号のいずれかに該当する場合には、当該違反行為をした者は、百万円以下の罰金に処する。</w:t>
      </w:r>
    </w:p>
    <w:p w:rsidR="002638E2" w:rsidRDefault="00966D63">
      <w:pPr>
        <w:pStyle w:val="jaf6"/>
      </w:pPr>
      <w:r>
        <w:t>一　第三十条の五の三第一項の規定による命令に違反したとき。</w:t>
      </w:r>
    </w:p>
    <w:p w:rsidR="002638E2" w:rsidRDefault="00966D63">
      <w:pPr>
        <w:pStyle w:val="jaf6"/>
      </w:pPr>
      <w:r>
        <w:t>二　第三十条の六第一項の規定による命令に違反したとき。</w:t>
      </w:r>
    </w:p>
    <w:p w:rsidR="002638E2" w:rsidRDefault="00966D63">
      <w:pPr>
        <w:pStyle w:val="jaf6"/>
      </w:pPr>
      <w:r>
        <w:t>三　第三十五条の二の八第一項の規定による命令に違反したとき。</w:t>
      </w:r>
    </w:p>
    <w:p w:rsidR="002638E2" w:rsidRDefault="00966D63">
      <w:pPr>
        <w:pStyle w:val="jaf6"/>
      </w:pPr>
      <w:r>
        <w:t>四　第三十五条の三の二十一第一項の規定による命令に違反したとき。</w:t>
      </w:r>
    </w:p>
    <w:p w:rsidR="002638E2" w:rsidRDefault="00966D63">
      <w:pPr>
        <w:pStyle w:val="jaf6"/>
      </w:pPr>
      <w:r>
        <w:t>五　第三十五条の十七の規定による命令に違反したとき。</w:t>
      </w:r>
    </w:p>
    <w:p w:rsidR="002638E2" w:rsidRDefault="002638E2"/>
    <w:p w:rsidR="002638E2" w:rsidRDefault="00966D63">
      <w:pPr>
        <w:pStyle w:val="jaf3"/>
      </w:pPr>
      <w:r>
        <w:t>第五十二条　次の各号のいずれかに該当する場合には、当該違反行為をした許可割賦販売業者、供託委託契約の受託者、指定信用情報機関、第三十五条の三の六十一の許可を受けた者又は指定受託機関の代表者、管理人、代理人、使用人その他の従業者は、五十万円以下の罰金に処する。</w:t>
      </w:r>
    </w:p>
    <w:p w:rsidR="002638E2" w:rsidRDefault="00966D63">
      <w:pPr>
        <w:pStyle w:val="jaf6"/>
      </w:pPr>
      <w:r>
        <w:t>一　第十六条第三項（第十八条第二項（第三十五条の三の六十二において準用する場合を含む。）又は第三十五条の三の六十二において準用する場合を含む。）の規定に違反して前払式割賦販売又は前払式特定取引の営業を開始したとき。</w:t>
      </w:r>
    </w:p>
    <w:p w:rsidR="002638E2" w:rsidRDefault="00966D63">
      <w:pPr>
        <w:pStyle w:val="jaf6"/>
      </w:pPr>
      <w:r>
        <w:t>二　第十八条の三第一項（第三十五条の三の六十二において準用する場合を含む。）の規定に違反して新たに前払式割賦販売又は前払式特定取引の契約を締結したとき。</w:t>
      </w:r>
    </w:p>
    <w:p w:rsidR="002638E2" w:rsidRDefault="00966D63">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載をし、又は帳簿を保存しなかつたとき。</w:t>
      </w:r>
    </w:p>
    <w:p w:rsidR="002638E2" w:rsidRDefault="00966D63">
      <w:pPr>
        <w:pStyle w:val="jaf6"/>
      </w:pPr>
      <w:r>
        <w:t>四　第二十条の三第四項（第三十五条の三の六十二において準用する場合を含む。）の規定に違反して前受業務保証金を供託しなかつたとき。</w:t>
      </w:r>
    </w:p>
    <w:p w:rsidR="002638E2" w:rsidRDefault="00966D63">
      <w:pPr>
        <w:pStyle w:val="jaf6"/>
      </w:pPr>
      <w:r>
        <w:t>五　第三十五条の三の四十一第一項本文の規定に違反して、他の業務を行つたとき。</w:t>
      </w:r>
    </w:p>
    <w:p w:rsidR="002638E2" w:rsidRDefault="00966D63">
      <w:pPr>
        <w:pStyle w:val="jaf6"/>
      </w:pPr>
      <w:r>
        <w:t>六　第三十五条の三の四十三第一項の規定に違反して業務規程を定めず、若しくは経済産業大臣の認可を受けず、又は経済産業大臣の認可を受けずに業務規程の変更をしたとき。</w:t>
      </w:r>
    </w:p>
    <w:p w:rsidR="002638E2" w:rsidRDefault="00966D63">
      <w:pPr>
        <w:pStyle w:val="jaf6"/>
      </w:pPr>
      <w:r>
        <w:t>七　第三十五条の三の四十五（第三十五条の三の四十七第四項において準用する場合を含む。）の規定による記録の作成若しくは保存をせず、又は虚偽の記録を作成したとき。</w:t>
      </w:r>
    </w:p>
    <w:p w:rsidR="002638E2" w:rsidRDefault="00966D63">
      <w:pPr>
        <w:pStyle w:val="jaf6"/>
      </w:pPr>
      <w:r>
        <w:t>八　第三十五条の三の五十一第一項の規定による業務及び財産に関する報告書を提出せず、又は虚偽の記載をした業務及び財産に関する報告書を提出したとき。</w:t>
      </w:r>
    </w:p>
    <w:p w:rsidR="002638E2" w:rsidRDefault="00966D63">
      <w:pPr>
        <w:pStyle w:val="jaf6"/>
      </w:pPr>
      <w:r>
        <w:t>九　第三十五条の三の五十三第一項の規定に違反したとき。</w:t>
      </w:r>
    </w:p>
    <w:p w:rsidR="002638E2" w:rsidRDefault="00966D63">
      <w:pPr>
        <w:pStyle w:val="jaf6"/>
      </w:pPr>
      <w:r>
        <w:t>十　第三十五条の八第一項の事業計画書若しくは同条第三項の事業報告書を提出せず、又は虚偽の記載をした事業計画書若しくは事業報告書を提出したとき。</w:t>
      </w:r>
    </w:p>
    <w:p w:rsidR="002638E2" w:rsidRDefault="00966D63">
      <w:pPr>
        <w:pStyle w:val="jaf6"/>
      </w:pPr>
      <w:r>
        <w:t>十一　第三十五条の九の規定に違反して受託事業以外の事業を営んだとき。</w:t>
      </w:r>
    </w:p>
    <w:p w:rsidR="002638E2" w:rsidRDefault="002638E2"/>
    <w:p w:rsidR="002638E2" w:rsidRDefault="00966D63">
      <w:pPr>
        <w:pStyle w:val="jaf3"/>
      </w:pPr>
      <w:r>
        <w:t>第五十三条　次の各号のいずれかに該当する場合には、当該違反行為をした者は、五十万円以下の罰金に処する。</w:t>
      </w:r>
    </w:p>
    <w:p w:rsidR="002638E2" w:rsidRDefault="00966D63">
      <w:pPr>
        <w:pStyle w:val="jaf6"/>
      </w:pPr>
      <w:r>
        <w:t>一　第三条第一項又は第三十五条の三の二第一項の規定に違反して示さなかつたとき。</w:t>
      </w:r>
    </w:p>
    <w:p w:rsidR="002638E2" w:rsidRDefault="00966D63">
      <w:pPr>
        <w:pStyle w:val="jaf6"/>
      </w:pPr>
      <w:r>
        <w:t>二　第三条第四項、第二十九条の二第三項、第三十条第四項又は第三十五条の三の二第二項の規定に違反して表示しなかつたとき。</w:t>
      </w:r>
    </w:p>
    <w:p w:rsidR="002638E2" w:rsidRDefault="00966D63">
      <w:pPr>
        <w:pStyle w:val="jaf6"/>
      </w:pPr>
      <w:r>
        <w:t>三　第三条第二項若しくは第三項、第四条、第二十九条の二第一項若しくは第二項、第二十九条の三、第三十条第三項、第三十条の二の三第四項若しくは第六項、第三十五条の三の八又は第三十五条の三の九第一項若しくは第三項の規定に違反して書面を交付しなかつたとき。</w:t>
      </w:r>
    </w:p>
    <w:p w:rsidR="002638E2" w:rsidRDefault="00966D63">
      <w:pPr>
        <w:pStyle w:val="jaf6"/>
      </w:pPr>
      <w:r>
        <w:t>四　第三十条第一項若しくは第二項又は第三十条の二の三第一項から第三項まで若しくは第五項の規定に違反して情報を提供しなかつたとき。</w:t>
      </w:r>
    </w:p>
    <w:p w:rsidR="002638E2" w:rsidRDefault="00966D63">
      <w:pPr>
        <w:pStyle w:val="jaf6"/>
      </w:pPr>
      <w:r>
        <w:t>五　第三十条の二第四項、第三十五条の三の三第四項、第三十五条の三の五第二項又は第三十五条の十七の八第五項の規定に違反して調査に関する記録を作成せず、若しくは虚偽の記録を作成し、又はこれを保存しなかつたとき。</w:t>
      </w:r>
    </w:p>
    <w:p w:rsidR="002638E2" w:rsidRDefault="00966D63">
      <w:pPr>
        <w:pStyle w:val="jaf6"/>
      </w:pPr>
      <w:r>
        <w:t>六　第三十条の五の五第三項又は第三十五条の二の四第三項の規定に違反して算定に関する記録を作成せず、若しくは虚偽の記録を作成し、又はこれを保存しなかつたとき。</w:t>
      </w:r>
    </w:p>
    <w:p w:rsidR="002638E2" w:rsidRDefault="00966D63">
      <w:pPr>
        <w:pStyle w:val="jaf6"/>
      </w:pPr>
      <w:r>
        <w:t>七　第四十条第一項、第二項、第五項から第七項まで、第九項、第十二項若しくは第十三項の規定による報告をせず、又は虚偽の報告をしたとき。</w:t>
      </w:r>
    </w:p>
    <w:p w:rsidR="002638E2" w:rsidRDefault="00966D63">
      <w:pPr>
        <w:pStyle w:val="jaf6"/>
      </w:pPr>
      <w:r>
        <w:t>八　第四十条第三項、第四項、第八項又は第十一項の規定による報告をせず、若しくは虚偽の報告をし、又はこれらの規定による物件を提出せず、若しくは虚偽の物件を提出したとき。</w:t>
      </w:r>
    </w:p>
    <w:p w:rsidR="002638E2" w:rsidRDefault="00966D63">
      <w:pPr>
        <w:pStyle w:val="jaf6"/>
      </w:pPr>
      <w:r>
        <w:t>九　第四十条第十項の規定による報告をせず、若しくは虚偽の報告をし、又は同項の規定による資料を提出せず、若しくは虚偽の資料を提出したとき。</w:t>
      </w:r>
    </w:p>
    <w:p w:rsidR="002638E2" w:rsidRDefault="00966D63">
      <w:pPr>
        <w:pStyle w:val="jaf6"/>
      </w:pPr>
      <w:r>
        <w:t>十　第四十一条第一項から第六項までの規定による検査を拒み、妨げ、又は忌避したとき。</w:t>
      </w:r>
    </w:p>
    <w:p w:rsidR="002638E2" w:rsidRDefault="002638E2"/>
    <w:p w:rsidR="002638E2" w:rsidRDefault="00966D63">
      <w:pPr>
        <w:pStyle w:val="jaf3"/>
      </w:pPr>
      <w:r>
        <w:t>第五十三条の二　次の各号のいずれかに該当する場合には、当該違反行為をした許可割賦販売業者、登録包括信用購入あつせん業者、登録少額包括信用購入あつせん業者、登録個別信用購入あつせん業者、指定信用情報機関、第三十五条の三の六十一の許可を受けた者、指定受託機関又はクレジットカード番号等取扱契約締結事業者の代表者、管理人、代理人、使用人その他の従業者は、三十万円以下の罰金に処する。</w:t>
      </w:r>
    </w:p>
    <w:p w:rsidR="002638E2" w:rsidRDefault="00966D63">
      <w:pPr>
        <w:pStyle w:val="jaf6"/>
      </w:pPr>
      <w:r>
        <w:t>一　第十九条第一項若しくは第二項（第三十五条の三の六十二において準用する場合を含む。）、第三十三条の三第一項、第三十五条の二の十三第一項、第三十五条の三の二十八第一項、第三十五条の三の五十第一項、第三十五条の六、第三十五条の七第一項、第三十五条の八第二項又は第三十五条の十七の六第一項の規定による届出をせず、又は虚偽の届出をしたとき。</w:t>
      </w:r>
    </w:p>
    <w:p w:rsidR="002638E2" w:rsidRDefault="00966D63">
      <w:pPr>
        <w:pStyle w:val="jaf6"/>
      </w:pPr>
      <w:r>
        <w:t>二　第三十五条の三の五十三第二項の規定による届出をせず、若しくは虚偽の届出をし、又は同項の規定による通知をせず、若しくは虚偽の報告をしたとき。</w:t>
      </w:r>
    </w:p>
    <w:p w:rsidR="002638E2" w:rsidRDefault="002638E2"/>
    <w:p w:rsidR="002638E2" w:rsidRDefault="00966D63">
      <w:pPr>
        <w:pStyle w:val="jaf3"/>
      </w:pPr>
      <w:r>
        <w:t>第五十三条の三　第三十五条の十九第三項の規定に違反して、その名称又は商号中に認定割賦販売協会会員であると誤認されるおそれのある文字を用いた場合には、当該違反行為をした者は、三十万円以下の罰金に処する。</w:t>
      </w:r>
    </w:p>
    <w:p w:rsidR="002638E2" w:rsidRDefault="002638E2"/>
    <w:p w:rsidR="002638E2" w:rsidRDefault="00966D63">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rsidR="002638E2" w:rsidRDefault="00966D63">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2638E2" w:rsidRDefault="002638E2"/>
    <w:p w:rsidR="002638E2" w:rsidRDefault="00966D63">
      <w:pPr>
        <w:pStyle w:val="jaf3"/>
      </w:pPr>
      <w:r>
        <w:t>第五十五条　次の各号のいずれかに該当する者は、三十万円以下の過料に処する。</w:t>
      </w:r>
    </w:p>
    <w:p w:rsidR="002638E2" w:rsidRDefault="00966D63">
      <w:pPr>
        <w:pStyle w:val="jaf6"/>
      </w:pPr>
      <w:r>
        <w:t>一　第十八条の六第二項（第三十五条の三の六十二において準用する場合を含む。）の規定による届出をせず、又は虚偽の届出をした者</w:t>
      </w:r>
    </w:p>
    <w:p w:rsidR="002638E2" w:rsidRDefault="00966D63">
      <w:pPr>
        <w:pStyle w:val="jaf6"/>
      </w:pPr>
      <w:r>
        <w:t>二　第二十条の二第一項（第三十五条の三の六十二において準用する場合を含む。）の規定による命令に違反した者</w:t>
      </w:r>
    </w:p>
    <w:p w:rsidR="002638E2" w:rsidRDefault="00966D63">
      <w:pPr>
        <w:pStyle w:val="jaf6"/>
      </w:pPr>
      <w:r>
        <w:t>三　第二十六条第一項（第三十五条の三の三十五又は第三十五条の三の六十二において準用する場合を含む。）、第三十五条（第三十五条の三において準用する場合を含む。）又は第三十五条の十七の十四の規定による届出をせず、又は虚偽の届出をした者</w:t>
      </w:r>
    </w:p>
    <w:p w:rsidR="002638E2" w:rsidRDefault="002638E2"/>
    <w:p w:rsidR="002638E2" w:rsidRDefault="00966D63">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rsidR="002638E2" w:rsidRDefault="00966D63">
      <w:pPr>
        <w:pStyle w:val="jaf6"/>
      </w:pPr>
      <w:r>
        <w:t>一　第三十五条の三の三十八の規定に違反して、経済産業大臣の認可を受けずに、法人の代表者となり、若しくは常務に従事し、又は事業を営んだとき。</w:t>
      </w:r>
    </w:p>
    <w:p w:rsidR="002638E2" w:rsidRDefault="00966D63">
      <w:pPr>
        <w:pStyle w:val="jaf6"/>
      </w:pPr>
      <w:r>
        <w:t>二　第三十五条の三の四十八又は第三十五条の十九第一項の規定に違反したとき。</w:t>
      </w:r>
    </w:p>
    <w:p w:rsidR="002638E2" w:rsidRDefault="002638E2"/>
    <w:p w:rsidR="002638E2" w:rsidRDefault="00966D63">
      <w:pPr>
        <w:pStyle w:val="jaf3"/>
      </w:pPr>
      <w:r>
        <w:t>第五十五条の三　第三十五条の三の四十九又は第三十五条の十九第二項の規定に違反した者は、十万円以下の過料に処する。</w:t>
      </w:r>
    </w:p>
    <w:sectPr w:rsidR="002638E2" w:rsidSect="002638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8E2" w:rsidRDefault="002638E2" w:rsidP="002638E2">
      <w:r>
        <w:separator/>
      </w:r>
    </w:p>
  </w:endnote>
  <w:endnote w:type="continuationSeparator" w:id="0">
    <w:p w:rsidR="002638E2" w:rsidRDefault="002638E2" w:rsidP="0026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8E2" w:rsidRDefault="002638E2">
    <w:pPr>
      <w:pStyle w:val="a3"/>
    </w:pPr>
    <w:r>
      <w:fldChar w:fldCharType="begin"/>
    </w:r>
    <w:r>
      <w:instrText xml:space="preserve"> PAGE  \* MERGEFORMAT </w:instrText>
    </w:r>
    <w:r>
      <w:fldChar w:fldCharType="separate"/>
    </w:r>
    <w:r w:rsidR="00966D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8E2" w:rsidRDefault="002638E2" w:rsidP="002638E2">
      <w:r>
        <w:separator/>
      </w:r>
    </w:p>
  </w:footnote>
  <w:footnote w:type="continuationSeparator" w:id="0">
    <w:p w:rsidR="002638E2" w:rsidRDefault="002638E2" w:rsidP="0026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A5B"/>
    <w:multiLevelType w:val="multilevel"/>
    <w:tmpl w:val="0B8AE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F1095B"/>
    <w:multiLevelType w:val="multilevel"/>
    <w:tmpl w:val="1586F7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E0E54"/>
    <w:multiLevelType w:val="multilevel"/>
    <w:tmpl w:val="9CF633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3498C"/>
    <w:multiLevelType w:val="multilevel"/>
    <w:tmpl w:val="7A6270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E39FB"/>
    <w:multiLevelType w:val="multilevel"/>
    <w:tmpl w:val="245405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17BB0"/>
    <w:multiLevelType w:val="multilevel"/>
    <w:tmpl w:val="C77437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A21D8"/>
    <w:multiLevelType w:val="multilevel"/>
    <w:tmpl w:val="40463C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6D5FA3"/>
    <w:multiLevelType w:val="multilevel"/>
    <w:tmpl w:val="975C37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8767F"/>
    <w:multiLevelType w:val="multilevel"/>
    <w:tmpl w:val="6EDA0F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104D33"/>
    <w:multiLevelType w:val="multilevel"/>
    <w:tmpl w:val="B7D4B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0E2D95"/>
    <w:multiLevelType w:val="multilevel"/>
    <w:tmpl w:val="F67805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173DB0"/>
    <w:multiLevelType w:val="multilevel"/>
    <w:tmpl w:val="8E861D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21F72"/>
    <w:multiLevelType w:val="multilevel"/>
    <w:tmpl w:val="34620D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7841851">
    <w:abstractNumId w:val="6"/>
  </w:num>
  <w:num w:numId="2" w16cid:durableId="1382552811">
    <w:abstractNumId w:val="4"/>
  </w:num>
  <w:num w:numId="3" w16cid:durableId="511533051">
    <w:abstractNumId w:val="3"/>
  </w:num>
  <w:num w:numId="4" w16cid:durableId="977145352">
    <w:abstractNumId w:val="1"/>
  </w:num>
  <w:num w:numId="5" w16cid:durableId="2111852466">
    <w:abstractNumId w:val="7"/>
  </w:num>
  <w:num w:numId="6" w16cid:durableId="712195800">
    <w:abstractNumId w:val="10"/>
  </w:num>
  <w:num w:numId="7" w16cid:durableId="1819760622">
    <w:abstractNumId w:val="2"/>
  </w:num>
  <w:num w:numId="8" w16cid:durableId="1798991757">
    <w:abstractNumId w:val="5"/>
  </w:num>
  <w:num w:numId="9" w16cid:durableId="509761349">
    <w:abstractNumId w:val="12"/>
  </w:num>
  <w:num w:numId="10" w16cid:durableId="297079417">
    <w:abstractNumId w:val="9"/>
  </w:num>
  <w:num w:numId="11" w16cid:durableId="803085881">
    <w:abstractNumId w:val="11"/>
  </w:num>
  <w:num w:numId="12" w16cid:durableId="735249323">
    <w:abstractNumId w:val="0"/>
  </w:num>
  <w:num w:numId="13" w16cid:durableId="811945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38E2"/>
    <w:rsid w:val="002638E2"/>
    <w:rsid w:val="00966D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8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38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38E2"/>
    <w:rPr>
      <w:rFonts w:ascii="Century" w:eastAsia="Century" w:hAnsi="Century"/>
    </w:rPr>
  </w:style>
  <w:style w:type="paragraph" w:customStyle="1" w:styleId="ja0">
    <w:name w:val="款（ja）"/>
    <w:basedOn w:val="a"/>
    <w:rsid w:val="002638E2"/>
    <w:pPr>
      <w:widowControl w:val="0"/>
      <w:ind w:left="1321" w:hanging="221"/>
    </w:pPr>
    <w:rPr>
      <w:rFonts w:ascii="ＭＳ 明朝" w:eastAsia="ＭＳ 明朝" w:hAnsi="ＭＳ 明朝" w:cs="ＭＳ 明朝"/>
      <w:b/>
    </w:rPr>
  </w:style>
  <w:style w:type="paragraph" w:customStyle="1" w:styleId="en0">
    <w:name w:val="款（en）"/>
    <w:basedOn w:val="ja0"/>
    <w:rsid w:val="002638E2"/>
    <w:rPr>
      <w:rFonts w:ascii="Century" w:eastAsia="Century" w:hAnsi="Century" w:cs="Century"/>
    </w:rPr>
  </w:style>
  <w:style w:type="paragraph" w:customStyle="1" w:styleId="ja1">
    <w:name w:val="前文（ja）"/>
    <w:basedOn w:val="a"/>
    <w:rsid w:val="002638E2"/>
    <w:pPr>
      <w:widowControl w:val="0"/>
      <w:ind w:firstLine="219"/>
    </w:pPr>
    <w:rPr>
      <w:rFonts w:ascii="ＭＳ 明朝" w:eastAsia="ＭＳ 明朝" w:hAnsi="ＭＳ 明朝" w:cs="ＭＳ 明朝"/>
    </w:rPr>
  </w:style>
  <w:style w:type="paragraph" w:customStyle="1" w:styleId="en1">
    <w:name w:val="前文（en）"/>
    <w:basedOn w:val="ja1"/>
    <w:rsid w:val="002638E2"/>
    <w:rPr>
      <w:rFonts w:ascii="Century" w:eastAsia="Century" w:hAnsi="Century" w:cs="Century"/>
    </w:rPr>
  </w:style>
  <w:style w:type="paragraph" w:customStyle="1" w:styleId="ja2">
    <w:name w:val="附則（ja）"/>
    <w:basedOn w:val="a"/>
    <w:rsid w:val="002638E2"/>
    <w:pPr>
      <w:widowControl w:val="0"/>
      <w:ind w:left="881" w:hanging="221"/>
    </w:pPr>
    <w:rPr>
      <w:rFonts w:ascii="ＭＳ 明朝" w:eastAsia="ＭＳ 明朝" w:hAnsi="ＭＳ 明朝" w:cs="ＭＳ 明朝"/>
      <w:b/>
    </w:rPr>
  </w:style>
  <w:style w:type="paragraph" w:customStyle="1" w:styleId="en2">
    <w:name w:val="附則（en）"/>
    <w:basedOn w:val="ja2"/>
    <w:rsid w:val="002638E2"/>
    <w:rPr>
      <w:rFonts w:ascii="Century" w:hAnsi="Century" w:cs="Century"/>
    </w:rPr>
  </w:style>
  <w:style w:type="paragraph" w:customStyle="1" w:styleId="ja3">
    <w:name w:val="章（ja）"/>
    <w:basedOn w:val="a"/>
    <w:rsid w:val="002638E2"/>
    <w:pPr>
      <w:widowControl w:val="0"/>
      <w:ind w:left="881" w:hanging="221"/>
    </w:pPr>
    <w:rPr>
      <w:rFonts w:ascii="ＭＳ 明朝" w:eastAsia="ＭＳ 明朝" w:hAnsi="ＭＳ 明朝" w:cs="ＭＳ 明朝"/>
      <w:b/>
    </w:rPr>
  </w:style>
  <w:style w:type="paragraph" w:customStyle="1" w:styleId="en3">
    <w:name w:val="章（en）"/>
    <w:basedOn w:val="ja3"/>
    <w:rsid w:val="002638E2"/>
    <w:rPr>
      <w:rFonts w:ascii="Century" w:eastAsia="Century" w:hAnsi="Century" w:cs="Century"/>
    </w:rPr>
  </w:style>
  <w:style w:type="paragraph" w:customStyle="1" w:styleId="ja4">
    <w:name w:val="目次編（ja）"/>
    <w:basedOn w:val="a"/>
    <w:rsid w:val="002638E2"/>
    <w:pPr>
      <w:widowControl w:val="0"/>
      <w:ind w:left="219" w:hanging="219"/>
    </w:pPr>
    <w:rPr>
      <w:rFonts w:ascii="ＭＳ 明朝" w:eastAsia="ＭＳ 明朝" w:hAnsi="ＭＳ 明朝"/>
    </w:rPr>
  </w:style>
  <w:style w:type="paragraph" w:customStyle="1" w:styleId="en4">
    <w:name w:val="目次編（en）"/>
    <w:basedOn w:val="ja4"/>
    <w:rsid w:val="002638E2"/>
    <w:rPr>
      <w:rFonts w:ascii="Century" w:eastAsia="Century" w:hAnsi="Century"/>
    </w:rPr>
  </w:style>
  <w:style w:type="paragraph" w:customStyle="1" w:styleId="ja5">
    <w:name w:val="目次章（ja）"/>
    <w:basedOn w:val="a"/>
    <w:rsid w:val="002638E2"/>
    <w:pPr>
      <w:widowControl w:val="0"/>
      <w:ind w:left="439" w:hanging="219"/>
    </w:pPr>
    <w:rPr>
      <w:rFonts w:ascii="ＭＳ 明朝" w:eastAsia="ＭＳ 明朝" w:hAnsi="ＭＳ 明朝"/>
    </w:rPr>
  </w:style>
  <w:style w:type="paragraph" w:customStyle="1" w:styleId="en5">
    <w:name w:val="目次章（en）"/>
    <w:basedOn w:val="ja5"/>
    <w:rsid w:val="002638E2"/>
    <w:rPr>
      <w:rFonts w:ascii="Century" w:eastAsia="Century" w:hAnsi="Century"/>
    </w:rPr>
  </w:style>
  <w:style w:type="paragraph" w:customStyle="1" w:styleId="ja6">
    <w:name w:val="目次節（ja）"/>
    <w:basedOn w:val="a"/>
    <w:rsid w:val="002638E2"/>
    <w:pPr>
      <w:widowControl w:val="0"/>
      <w:ind w:left="659" w:hanging="219"/>
    </w:pPr>
    <w:rPr>
      <w:rFonts w:ascii="ＭＳ 明朝" w:eastAsia="ＭＳ 明朝" w:hAnsi="ＭＳ 明朝"/>
    </w:rPr>
  </w:style>
  <w:style w:type="paragraph" w:customStyle="1" w:styleId="en6">
    <w:name w:val="目次節（en）"/>
    <w:basedOn w:val="ja6"/>
    <w:rsid w:val="002638E2"/>
    <w:rPr>
      <w:rFonts w:ascii="Century" w:eastAsia="Century" w:hAnsi="Century"/>
    </w:rPr>
  </w:style>
  <w:style w:type="paragraph" w:customStyle="1" w:styleId="ja7">
    <w:name w:val="目次款（ja）"/>
    <w:basedOn w:val="a"/>
    <w:rsid w:val="002638E2"/>
    <w:pPr>
      <w:widowControl w:val="0"/>
      <w:ind w:left="879" w:hanging="219"/>
    </w:pPr>
    <w:rPr>
      <w:rFonts w:ascii="ＭＳ 明朝" w:eastAsia="ＭＳ 明朝" w:hAnsi="ＭＳ 明朝" w:cs="Kochi Mincho"/>
    </w:rPr>
  </w:style>
  <w:style w:type="paragraph" w:customStyle="1" w:styleId="en7">
    <w:name w:val="目次款（en）"/>
    <w:basedOn w:val="ja7"/>
    <w:rsid w:val="002638E2"/>
    <w:rPr>
      <w:rFonts w:ascii="Century" w:eastAsia="Century" w:hAnsi="Century"/>
    </w:rPr>
  </w:style>
  <w:style w:type="paragraph" w:customStyle="1" w:styleId="ja8">
    <w:name w:val="別表名（ja）"/>
    <w:basedOn w:val="a"/>
    <w:rsid w:val="002638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38E2"/>
    <w:rPr>
      <w:rFonts w:ascii="Century" w:eastAsia="Century" w:hAnsi="Century" w:cs="Century"/>
    </w:rPr>
  </w:style>
  <w:style w:type="paragraph" w:customStyle="1" w:styleId="ja9">
    <w:name w:val="目（ja）"/>
    <w:basedOn w:val="a"/>
    <w:rsid w:val="002638E2"/>
    <w:pPr>
      <w:widowControl w:val="0"/>
      <w:ind w:left="1541" w:hanging="221"/>
    </w:pPr>
    <w:rPr>
      <w:rFonts w:ascii="ＭＳ 明朝" w:eastAsia="ＭＳ 明朝" w:hAnsi="ＭＳ 明朝" w:cs="ＭＳ 明朝"/>
      <w:b/>
    </w:rPr>
  </w:style>
  <w:style w:type="paragraph" w:customStyle="1" w:styleId="en9">
    <w:name w:val="目（en）"/>
    <w:basedOn w:val="ja9"/>
    <w:rsid w:val="002638E2"/>
    <w:rPr>
      <w:rFonts w:ascii="Century" w:eastAsia="Century" w:hAnsi="Century" w:cs="Century"/>
    </w:rPr>
  </w:style>
  <w:style w:type="paragraph" w:customStyle="1" w:styleId="jaa">
    <w:name w:val="見出し（ja）"/>
    <w:basedOn w:val="a"/>
    <w:rsid w:val="002638E2"/>
    <w:pPr>
      <w:widowControl w:val="0"/>
      <w:ind w:left="439" w:hanging="219"/>
    </w:pPr>
    <w:rPr>
      <w:rFonts w:ascii="ＭＳ 明朝" w:eastAsia="ＭＳ 明朝" w:hAnsi="ＭＳ 明朝" w:cs="ＭＳ 明朝"/>
    </w:rPr>
  </w:style>
  <w:style w:type="paragraph" w:customStyle="1" w:styleId="ena">
    <w:name w:val="見出し（en）"/>
    <w:basedOn w:val="jaa"/>
    <w:rsid w:val="002638E2"/>
    <w:rPr>
      <w:rFonts w:ascii="Century" w:eastAsia="Century" w:hAnsi="Century" w:cs="Century"/>
    </w:rPr>
  </w:style>
  <w:style w:type="paragraph" w:styleId="a3">
    <w:name w:val="footer"/>
    <w:basedOn w:val="a"/>
    <w:rsid w:val="002638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38E2"/>
    <w:pPr>
      <w:widowControl w:val="0"/>
      <w:ind w:left="1099" w:hanging="219"/>
    </w:pPr>
    <w:rPr>
      <w:rFonts w:ascii="ＭＳ 明朝" w:eastAsia="ＭＳ 明朝" w:hAnsi="ＭＳ 明朝" w:cs="Kochi Mincho"/>
    </w:rPr>
  </w:style>
  <w:style w:type="paragraph" w:customStyle="1" w:styleId="enb">
    <w:name w:val="目次目（en）"/>
    <w:basedOn w:val="jab"/>
    <w:rsid w:val="002638E2"/>
    <w:rPr>
      <w:rFonts w:ascii="Century" w:eastAsia="Century" w:hAnsi="Century"/>
    </w:rPr>
  </w:style>
  <w:style w:type="paragraph" w:customStyle="1" w:styleId="jac">
    <w:name w:val="目次附則（ja）"/>
    <w:basedOn w:val="a"/>
    <w:rsid w:val="002638E2"/>
    <w:pPr>
      <w:widowControl w:val="0"/>
      <w:ind w:left="439" w:hanging="219"/>
    </w:pPr>
    <w:rPr>
      <w:rFonts w:ascii="ＭＳ 明朝" w:eastAsia="ＭＳ 明朝" w:hAnsi="ＭＳ 明朝" w:cs="Kochi Mincho"/>
    </w:rPr>
  </w:style>
  <w:style w:type="paragraph" w:customStyle="1" w:styleId="enc">
    <w:name w:val="目次附則（en）"/>
    <w:basedOn w:val="jac"/>
    <w:rsid w:val="002638E2"/>
    <w:rPr>
      <w:rFonts w:ascii="Century" w:eastAsia="Century" w:hAnsi="Century" w:cs="Century"/>
    </w:rPr>
  </w:style>
  <w:style w:type="paragraph" w:customStyle="1" w:styleId="jad">
    <w:name w:val="目次前文（ja）"/>
    <w:basedOn w:val="jac"/>
    <w:rsid w:val="002638E2"/>
  </w:style>
  <w:style w:type="paragraph" w:customStyle="1" w:styleId="end">
    <w:name w:val="目次前文（en）"/>
    <w:basedOn w:val="enc"/>
    <w:rsid w:val="002638E2"/>
  </w:style>
  <w:style w:type="paragraph" w:customStyle="1" w:styleId="jae">
    <w:name w:val="制定文（ja）"/>
    <w:basedOn w:val="a"/>
    <w:rsid w:val="002638E2"/>
    <w:pPr>
      <w:widowControl w:val="0"/>
      <w:ind w:firstLine="219"/>
    </w:pPr>
    <w:rPr>
      <w:rFonts w:ascii="ＭＳ 明朝" w:eastAsia="ＭＳ 明朝" w:hAnsi="ＭＳ 明朝" w:cs="ＭＳ 明朝"/>
    </w:rPr>
  </w:style>
  <w:style w:type="paragraph" w:customStyle="1" w:styleId="ene">
    <w:name w:val="制定文（en）"/>
    <w:basedOn w:val="jae"/>
    <w:rsid w:val="002638E2"/>
    <w:rPr>
      <w:rFonts w:ascii="Century" w:eastAsia="Century" w:hAnsi="Century" w:cs="Century"/>
    </w:rPr>
  </w:style>
  <w:style w:type="paragraph" w:customStyle="1" w:styleId="jaf">
    <w:name w:val="法令番号（ja）"/>
    <w:basedOn w:val="a"/>
    <w:rsid w:val="002638E2"/>
    <w:pPr>
      <w:widowControl w:val="0"/>
      <w:jc w:val="right"/>
    </w:pPr>
    <w:rPr>
      <w:rFonts w:ascii="ＭＳ 明朝" w:eastAsia="ＭＳ 明朝" w:hAnsi="ＭＳ 明朝" w:cs="Kochi Mincho"/>
    </w:rPr>
  </w:style>
  <w:style w:type="paragraph" w:customStyle="1" w:styleId="enf">
    <w:name w:val="法令番号（en）"/>
    <w:basedOn w:val="jaf"/>
    <w:rsid w:val="002638E2"/>
    <w:rPr>
      <w:rFonts w:ascii="Century" w:eastAsia="Century" w:hAnsi="Century" w:cs="Century"/>
    </w:rPr>
  </w:style>
  <w:style w:type="paragraph" w:customStyle="1" w:styleId="jaf0">
    <w:name w:val="目次（ja）"/>
    <w:basedOn w:val="a"/>
    <w:rsid w:val="002638E2"/>
    <w:rPr>
      <w:rFonts w:ascii="ＭＳ 明朝" w:eastAsia="ＭＳ 明朝" w:hAnsi="ＭＳ 明朝"/>
    </w:rPr>
  </w:style>
  <w:style w:type="paragraph" w:customStyle="1" w:styleId="enf0">
    <w:name w:val="目次（en）"/>
    <w:basedOn w:val="jaf0"/>
    <w:rsid w:val="002638E2"/>
    <w:rPr>
      <w:rFonts w:ascii="Century" w:eastAsia="Century" w:hAnsi="Century"/>
    </w:rPr>
  </w:style>
  <w:style w:type="paragraph" w:customStyle="1" w:styleId="jaf1">
    <w:name w:val="編（ja）"/>
    <w:basedOn w:val="a"/>
    <w:rsid w:val="002638E2"/>
    <w:pPr>
      <w:widowControl w:val="0"/>
      <w:ind w:left="661" w:hanging="221"/>
    </w:pPr>
    <w:rPr>
      <w:rFonts w:ascii="ＭＳ 明朝" w:eastAsia="ＭＳ 明朝" w:hAnsi="ＭＳ 明朝" w:cs="ＭＳ 明朝"/>
      <w:b/>
    </w:rPr>
  </w:style>
  <w:style w:type="paragraph" w:customStyle="1" w:styleId="enf1">
    <w:name w:val="編（en）"/>
    <w:basedOn w:val="jaf1"/>
    <w:rsid w:val="002638E2"/>
    <w:rPr>
      <w:rFonts w:ascii="Century" w:eastAsia="Century" w:hAnsi="Century" w:cs="Century"/>
    </w:rPr>
  </w:style>
  <w:style w:type="paragraph" w:customStyle="1" w:styleId="jaf2">
    <w:name w:val="節（ja）"/>
    <w:basedOn w:val="a"/>
    <w:rsid w:val="002638E2"/>
    <w:pPr>
      <w:widowControl w:val="0"/>
      <w:ind w:left="1101" w:hanging="221"/>
    </w:pPr>
    <w:rPr>
      <w:rFonts w:ascii="ＭＳ 明朝" w:eastAsia="ＭＳ 明朝" w:hAnsi="ＭＳ 明朝" w:cs="ＭＳ 明朝"/>
      <w:b/>
    </w:rPr>
  </w:style>
  <w:style w:type="paragraph" w:customStyle="1" w:styleId="enf2">
    <w:name w:val="節（en）"/>
    <w:basedOn w:val="jaf2"/>
    <w:rsid w:val="002638E2"/>
    <w:rPr>
      <w:rFonts w:ascii="Century" w:eastAsia="Century" w:hAnsi="Century" w:cs="Century"/>
    </w:rPr>
  </w:style>
  <w:style w:type="paragraph" w:customStyle="1" w:styleId="jaf3">
    <w:name w:val="条（ja）"/>
    <w:basedOn w:val="a"/>
    <w:rsid w:val="002638E2"/>
    <w:pPr>
      <w:widowControl w:val="0"/>
      <w:ind w:left="219" w:hanging="219"/>
    </w:pPr>
    <w:rPr>
      <w:rFonts w:ascii="ＭＳ 明朝" w:eastAsia="ＭＳ 明朝" w:hAnsi="ＭＳ 明朝" w:cs="ＭＳ 明朝"/>
    </w:rPr>
  </w:style>
  <w:style w:type="paragraph" w:customStyle="1" w:styleId="enf3">
    <w:name w:val="条（en）"/>
    <w:basedOn w:val="jaf3"/>
    <w:rsid w:val="002638E2"/>
    <w:rPr>
      <w:rFonts w:ascii="Century" w:eastAsia="Century" w:hAnsi="Century" w:cs="Century"/>
    </w:rPr>
  </w:style>
  <w:style w:type="paragraph" w:customStyle="1" w:styleId="jaf4">
    <w:name w:val="項（ja）"/>
    <w:basedOn w:val="a"/>
    <w:rsid w:val="002638E2"/>
    <w:pPr>
      <w:widowControl w:val="0"/>
      <w:ind w:left="219" w:hanging="219"/>
    </w:pPr>
    <w:rPr>
      <w:rFonts w:ascii="ＭＳ 明朝" w:eastAsia="ＭＳ 明朝" w:hAnsi="ＭＳ 明朝" w:cs="ＭＳ 明朝"/>
    </w:rPr>
  </w:style>
  <w:style w:type="paragraph" w:customStyle="1" w:styleId="enf4">
    <w:name w:val="項（en）"/>
    <w:basedOn w:val="jaf4"/>
    <w:rsid w:val="002638E2"/>
    <w:rPr>
      <w:rFonts w:ascii="Century" w:eastAsia="Century" w:hAnsi="Century" w:cs="Century"/>
    </w:rPr>
  </w:style>
  <w:style w:type="paragraph" w:customStyle="1" w:styleId="jaf5">
    <w:name w:val="項　番号なし（ja）"/>
    <w:basedOn w:val="a"/>
    <w:rsid w:val="002638E2"/>
    <w:pPr>
      <w:widowControl w:val="0"/>
      <w:ind w:firstLine="221"/>
    </w:pPr>
    <w:rPr>
      <w:rFonts w:ascii="ＭＳ 明朝" w:eastAsia="ＭＳ 明朝" w:hAnsi="ＭＳ 明朝" w:cs="ＭＳ 明朝"/>
    </w:rPr>
  </w:style>
  <w:style w:type="paragraph" w:customStyle="1" w:styleId="enf5">
    <w:name w:val="項　番号なし（en）"/>
    <w:basedOn w:val="jaf5"/>
    <w:rsid w:val="002638E2"/>
    <w:rPr>
      <w:rFonts w:ascii="Century" w:eastAsia="Century" w:hAnsi="Century" w:cs="Century"/>
    </w:rPr>
  </w:style>
  <w:style w:type="paragraph" w:customStyle="1" w:styleId="jaf6">
    <w:name w:val="号（ja）"/>
    <w:basedOn w:val="a"/>
    <w:rsid w:val="002638E2"/>
    <w:pPr>
      <w:widowControl w:val="0"/>
      <w:ind w:left="439" w:hanging="219"/>
    </w:pPr>
    <w:rPr>
      <w:rFonts w:ascii="ＭＳ 明朝" w:eastAsia="ＭＳ 明朝" w:hAnsi="ＭＳ 明朝" w:cs="ＭＳ 明朝"/>
    </w:rPr>
  </w:style>
  <w:style w:type="paragraph" w:customStyle="1" w:styleId="enf6">
    <w:name w:val="号（en）"/>
    <w:basedOn w:val="jaf6"/>
    <w:rsid w:val="002638E2"/>
    <w:rPr>
      <w:rFonts w:ascii="Century" w:eastAsia="Century" w:hAnsi="Century" w:cs="Century"/>
    </w:rPr>
  </w:style>
  <w:style w:type="paragraph" w:customStyle="1" w:styleId="jaf7">
    <w:name w:val="号　番号なし（ja）"/>
    <w:basedOn w:val="a"/>
    <w:rsid w:val="002638E2"/>
    <w:pPr>
      <w:widowControl w:val="0"/>
      <w:ind w:left="221" w:firstLine="221"/>
    </w:pPr>
    <w:rPr>
      <w:rFonts w:ascii="ＭＳ 明朝" w:eastAsia="ＭＳ 明朝" w:hAnsi="ＭＳ 明朝" w:cs="ＭＳ 明朝"/>
    </w:rPr>
  </w:style>
  <w:style w:type="paragraph" w:customStyle="1" w:styleId="enf7">
    <w:name w:val="号　番号なし（en）"/>
    <w:basedOn w:val="jaf7"/>
    <w:rsid w:val="002638E2"/>
    <w:rPr>
      <w:rFonts w:ascii="Century" w:eastAsia="Century" w:hAnsi="Century" w:cs="Century"/>
    </w:rPr>
  </w:style>
  <w:style w:type="paragraph" w:customStyle="1" w:styleId="jaf8">
    <w:name w:val="備考号（ja）"/>
    <w:basedOn w:val="a"/>
    <w:rsid w:val="002638E2"/>
    <w:pPr>
      <w:widowControl w:val="0"/>
      <w:ind w:left="659" w:hanging="219"/>
    </w:pPr>
    <w:rPr>
      <w:rFonts w:ascii="ＭＳ 明朝" w:eastAsia="ＭＳ 明朝" w:hAnsi="ＭＳ 明朝" w:cs="ＭＳ 明朝"/>
    </w:rPr>
  </w:style>
  <w:style w:type="paragraph" w:customStyle="1" w:styleId="enf8">
    <w:name w:val="備考号（en）"/>
    <w:basedOn w:val="jaf8"/>
    <w:rsid w:val="002638E2"/>
    <w:rPr>
      <w:rFonts w:ascii="Century" w:eastAsia="Century" w:hAnsi="Century" w:cs="Century"/>
    </w:rPr>
  </w:style>
  <w:style w:type="paragraph" w:customStyle="1" w:styleId="jaf9">
    <w:name w:val="号細分（ja）"/>
    <w:basedOn w:val="a"/>
    <w:rsid w:val="002638E2"/>
    <w:pPr>
      <w:widowControl w:val="0"/>
      <w:ind w:left="659" w:hanging="219"/>
    </w:pPr>
    <w:rPr>
      <w:rFonts w:ascii="ＭＳ 明朝" w:eastAsia="ＭＳ 明朝" w:hAnsi="ＭＳ 明朝" w:cs="ＭＳ 明朝"/>
    </w:rPr>
  </w:style>
  <w:style w:type="paragraph" w:customStyle="1" w:styleId="enf9">
    <w:name w:val="号細分（en）"/>
    <w:basedOn w:val="jaf9"/>
    <w:rsid w:val="002638E2"/>
    <w:rPr>
      <w:rFonts w:ascii="Century" w:eastAsia="Century" w:hAnsi="Century" w:cs="Century"/>
    </w:rPr>
  </w:style>
  <w:style w:type="paragraph" w:customStyle="1" w:styleId="jafa">
    <w:name w:val="号細分　番号なし（ja）"/>
    <w:basedOn w:val="a"/>
    <w:rsid w:val="002638E2"/>
    <w:pPr>
      <w:widowControl w:val="0"/>
      <w:ind w:left="439"/>
    </w:pPr>
    <w:rPr>
      <w:rFonts w:ascii="ＭＳ 明朝" w:eastAsia="ＭＳ 明朝" w:hAnsi="ＭＳ 明朝" w:cs="ＭＳ 明朝"/>
    </w:rPr>
  </w:style>
  <w:style w:type="paragraph" w:customStyle="1" w:styleId="enfa">
    <w:name w:val="号細分　番号なし（en）"/>
    <w:basedOn w:val="jafa"/>
    <w:rsid w:val="002638E2"/>
    <w:rPr>
      <w:rFonts w:ascii="Century" w:eastAsia="Century" w:hAnsi="Century" w:cs="Century"/>
    </w:rPr>
  </w:style>
  <w:style w:type="paragraph" w:customStyle="1" w:styleId="jafb">
    <w:name w:val="備考号細分（ja）"/>
    <w:basedOn w:val="a"/>
    <w:rsid w:val="002638E2"/>
    <w:pPr>
      <w:widowControl w:val="0"/>
      <w:ind w:left="1099" w:hanging="439"/>
    </w:pPr>
    <w:rPr>
      <w:rFonts w:ascii="ＭＳ 明朝" w:eastAsia="ＭＳ 明朝" w:hAnsi="ＭＳ 明朝" w:cs="ＭＳ 明朝"/>
    </w:rPr>
  </w:style>
  <w:style w:type="paragraph" w:customStyle="1" w:styleId="enfb">
    <w:name w:val="備考号細分（en）"/>
    <w:basedOn w:val="jafb"/>
    <w:rsid w:val="002638E2"/>
    <w:rPr>
      <w:rFonts w:ascii="Century" w:eastAsia="Century" w:hAnsi="Century" w:cs="Century"/>
    </w:rPr>
  </w:style>
  <w:style w:type="paragraph" w:customStyle="1" w:styleId="jafc">
    <w:name w:val="号細細分（ja）"/>
    <w:basedOn w:val="a"/>
    <w:rsid w:val="002638E2"/>
    <w:pPr>
      <w:widowControl w:val="0"/>
      <w:ind w:left="1099" w:hanging="439"/>
    </w:pPr>
    <w:rPr>
      <w:rFonts w:ascii="ＭＳ 明朝" w:eastAsia="ＭＳ 明朝" w:hAnsi="ＭＳ 明朝" w:cs="ＭＳ 明朝"/>
    </w:rPr>
  </w:style>
  <w:style w:type="paragraph" w:customStyle="1" w:styleId="enfc">
    <w:name w:val="号細細分（en）"/>
    <w:basedOn w:val="jafc"/>
    <w:rsid w:val="002638E2"/>
    <w:rPr>
      <w:rFonts w:ascii="Century" w:eastAsia="Century" w:hAnsi="Century" w:cs="Century"/>
    </w:rPr>
  </w:style>
  <w:style w:type="paragraph" w:customStyle="1" w:styleId="jafd">
    <w:name w:val="号細細分　番号なし（ja）"/>
    <w:basedOn w:val="a"/>
    <w:rsid w:val="002638E2"/>
    <w:pPr>
      <w:widowControl w:val="0"/>
      <w:ind w:left="659"/>
    </w:pPr>
    <w:rPr>
      <w:rFonts w:ascii="ＭＳ 明朝" w:eastAsia="ＭＳ 明朝" w:hAnsi="ＭＳ 明朝" w:cs="ＭＳ 明朝"/>
    </w:rPr>
  </w:style>
  <w:style w:type="paragraph" w:customStyle="1" w:styleId="enfd">
    <w:name w:val="号細細分　番号なし（en）"/>
    <w:basedOn w:val="jafd"/>
    <w:rsid w:val="002638E2"/>
    <w:rPr>
      <w:rFonts w:ascii="Century" w:eastAsia="Century" w:hAnsi="Century" w:cs="Century"/>
    </w:rPr>
  </w:style>
  <w:style w:type="paragraph" w:customStyle="1" w:styleId="jafe">
    <w:name w:val="備考号細細分（ja）"/>
    <w:basedOn w:val="a"/>
    <w:rsid w:val="002638E2"/>
    <w:pPr>
      <w:widowControl w:val="0"/>
      <w:ind w:left="1319" w:hanging="439"/>
    </w:pPr>
    <w:rPr>
      <w:rFonts w:ascii="ＭＳ 明朝" w:eastAsia="ＭＳ 明朝" w:hAnsi="ＭＳ 明朝" w:cs="ＭＳ 明朝"/>
    </w:rPr>
  </w:style>
  <w:style w:type="paragraph" w:customStyle="1" w:styleId="enfe">
    <w:name w:val="備考号細細分（en）"/>
    <w:basedOn w:val="jafe"/>
    <w:rsid w:val="002638E2"/>
    <w:rPr>
      <w:rFonts w:ascii="Century" w:eastAsia="Century" w:hAnsi="Century" w:cs="Century"/>
    </w:rPr>
  </w:style>
  <w:style w:type="paragraph" w:customStyle="1" w:styleId="jaff">
    <w:name w:val="号細細細分（ja）"/>
    <w:basedOn w:val="a"/>
    <w:rsid w:val="002638E2"/>
    <w:pPr>
      <w:widowControl w:val="0"/>
      <w:ind w:left="1319" w:hanging="439"/>
    </w:pPr>
    <w:rPr>
      <w:rFonts w:ascii="ＭＳ 明朝" w:eastAsia="ＭＳ 明朝" w:hAnsi="ＭＳ 明朝" w:cs="ＭＳ 明朝"/>
    </w:rPr>
  </w:style>
  <w:style w:type="paragraph" w:customStyle="1" w:styleId="enff">
    <w:name w:val="号細細細分（en）"/>
    <w:basedOn w:val="jaff"/>
    <w:rsid w:val="002638E2"/>
    <w:rPr>
      <w:rFonts w:ascii="Century" w:eastAsia="Century" w:hAnsi="Century" w:cs="Century"/>
    </w:rPr>
  </w:style>
  <w:style w:type="paragraph" w:customStyle="1" w:styleId="jaff0">
    <w:name w:val="号細細細分　番号なし（ja）"/>
    <w:basedOn w:val="a"/>
    <w:rsid w:val="002638E2"/>
    <w:pPr>
      <w:widowControl w:val="0"/>
      <w:ind w:left="879"/>
    </w:pPr>
    <w:rPr>
      <w:rFonts w:ascii="ＭＳ 明朝" w:eastAsia="ＭＳ 明朝" w:hAnsi="ＭＳ 明朝" w:cs="ＭＳ 明朝"/>
    </w:rPr>
  </w:style>
  <w:style w:type="paragraph" w:customStyle="1" w:styleId="enff0">
    <w:name w:val="号細細細分　番号なし（en）"/>
    <w:basedOn w:val="jaff0"/>
    <w:rsid w:val="002638E2"/>
    <w:rPr>
      <w:rFonts w:ascii="Century" w:eastAsia="Century" w:hAnsi="Century" w:cs="Century"/>
    </w:rPr>
  </w:style>
  <w:style w:type="paragraph" w:customStyle="1" w:styleId="jaff1">
    <w:name w:val="備考号細細細分（ja）"/>
    <w:basedOn w:val="a"/>
    <w:rsid w:val="002638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38E2"/>
    <w:rPr>
      <w:rFonts w:ascii="Century" w:eastAsia="Century" w:hAnsi="Century" w:cs="Century"/>
    </w:rPr>
  </w:style>
  <w:style w:type="paragraph" w:customStyle="1" w:styleId="jaff2">
    <w:name w:val="類（ja）"/>
    <w:basedOn w:val="a"/>
    <w:rsid w:val="002638E2"/>
    <w:pPr>
      <w:widowControl w:val="0"/>
      <w:ind w:left="439" w:hanging="219"/>
    </w:pPr>
    <w:rPr>
      <w:rFonts w:ascii="ＭＳ 明朝" w:eastAsia="ＭＳ 明朝" w:hAnsi="ＭＳ 明朝" w:cs="ＭＳ 明朝"/>
    </w:rPr>
  </w:style>
  <w:style w:type="paragraph" w:customStyle="1" w:styleId="enff2">
    <w:name w:val="類（en）"/>
    <w:basedOn w:val="jaff2"/>
    <w:rsid w:val="002638E2"/>
    <w:rPr>
      <w:rFonts w:ascii="Century" w:eastAsia="Century" w:hAnsi="Century" w:cs="Century"/>
    </w:rPr>
  </w:style>
  <w:style w:type="paragraph" w:customStyle="1" w:styleId="jaff3">
    <w:name w:val="公布文（ja）"/>
    <w:basedOn w:val="a"/>
    <w:rsid w:val="002638E2"/>
    <w:pPr>
      <w:widowControl w:val="0"/>
      <w:ind w:firstLine="219"/>
    </w:pPr>
    <w:rPr>
      <w:rFonts w:ascii="ＭＳ 明朝" w:eastAsia="ＭＳ 明朝" w:hAnsi="ＭＳ 明朝" w:cs="ＭＳ 明朝"/>
    </w:rPr>
  </w:style>
  <w:style w:type="paragraph" w:customStyle="1" w:styleId="enff3">
    <w:name w:val="公布文（en）"/>
    <w:basedOn w:val="jaff3"/>
    <w:rsid w:val="002638E2"/>
    <w:rPr>
      <w:rFonts w:ascii="Century" w:eastAsia="Century" w:hAnsi="Century" w:cs="Century"/>
    </w:rPr>
  </w:style>
  <w:style w:type="paragraph" w:customStyle="1" w:styleId="jaen">
    <w:name w:val="表（ja：en）"/>
    <w:basedOn w:val="a"/>
    <w:rsid w:val="002638E2"/>
    <w:pPr>
      <w:widowControl w:val="0"/>
      <w:snapToGrid w:val="0"/>
    </w:pPr>
    <w:rPr>
      <w:rFonts w:ascii="Century" w:eastAsia="ＭＳ 明朝" w:hAnsi="Century"/>
    </w:rPr>
  </w:style>
  <w:style w:type="paragraph" w:customStyle="1" w:styleId="jaff4">
    <w:name w:val="備考（ja）"/>
    <w:basedOn w:val="a"/>
    <w:rsid w:val="002638E2"/>
    <w:pPr>
      <w:widowControl w:val="0"/>
      <w:ind w:left="439" w:hanging="219"/>
    </w:pPr>
    <w:rPr>
      <w:rFonts w:ascii="ＭＳ 明朝" w:eastAsia="ＭＳ 明朝" w:hAnsi="ＭＳ 明朝" w:cs="ＭＳ 明朝"/>
    </w:rPr>
  </w:style>
  <w:style w:type="paragraph" w:customStyle="1" w:styleId="enff4">
    <w:name w:val="備考（en）"/>
    <w:basedOn w:val="jaff4"/>
    <w:rsid w:val="002638E2"/>
    <w:rPr>
      <w:rFonts w:ascii="Century" w:eastAsia="Century" w:hAnsi="Century" w:cs="Century"/>
    </w:rPr>
  </w:style>
  <w:style w:type="paragraph" w:customStyle="1" w:styleId="jaff5">
    <w:name w:val="表タイトル（ja）"/>
    <w:basedOn w:val="a"/>
    <w:rsid w:val="002638E2"/>
    <w:pPr>
      <w:widowControl w:val="0"/>
      <w:ind w:left="219"/>
    </w:pPr>
    <w:rPr>
      <w:rFonts w:ascii="ＭＳ 明朝" w:eastAsia="ＭＳ 明朝" w:hAnsi="ＭＳ 明朝" w:cs="ＭＳ 明朝"/>
    </w:rPr>
  </w:style>
  <w:style w:type="paragraph" w:customStyle="1" w:styleId="enff5">
    <w:name w:val="表タイトル（en）"/>
    <w:basedOn w:val="jaff5"/>
    <w:rsid w:val="002638E2"/>
    <w:rPr>
      <w:rFonts w:ascii="Century" w:eastAsia="Century" w:hAnsi="Century" w:cs="Century"/>
    </w:rPr>
  </w:style>
  <w:style w:type="paragraph" w:customStyle="1" w:styleId="jaff6">
    <w:name w:val="改正規定文（ja）"/>
    <w:basedOn w:val="a"/>
    <w:rsid w:val="002638E2"/>
    <w:pPr>
      <w:widowControl w:val="0"/>
      <w:ind w:left="219" w:firstLine="219"/>
    </w:pPr>
    <w:rPr>
      <w:rFonts w:ascii="ＭＳ 明朝" w:eastAsia="ＭＳ 明朝" w:hAnsi="ＭＳ 明朝" w:cs="ＭＳ 明朝"/>
    </w:rPr>
  </w:style>
  <w:style w:type="paragraph" w:customStyle="1" w:styleId="enff6">
    <w:name w:val="改正規定文（en）"/>
    <w:basedOn w:val="jaff6"/>
    <w:rsid w:val="002638E2"/>
    <w:rPr>
      <w:rFonts w:ascii="Century" w:eastAsia="Century" w:hAnsi="Century" w:cs="Century"/>
    </w:rPr>
  </w:style>
  <w:style w:type="paragraph" w:customStyle="1" w:styleId="jaff7">
    <w:name w:val="付記（ja）"/>
    <w:basedOn w:val="a"/>
    <w:rsid w:val="002638E2"/>
    <w:pPr>
      <w:widowControl w:val="0"/>
      <w:ind w:left="219" w:firstLine="219"/>
    </w:pPr>
    <w:rPr>
      <w:rFonts w:ascii="ＭＳ 明朝" w:eastAsia="ＭＳ 明朝" w:hAnsi="ＭＳ 明朝" w:cs="ＭＳ 明朝"/>
    </w:rPr>
  </w:style>
  <w:style w:type="paragraph" w:customStyle="1" w:styleId="enff7">
    <w:name w:val="付記（en）"/>
    <w:basedOn w:val="jaff7"/>
    <w:rsid w:val="002638E2"/>
    <w:rPr>
      <w:rFonts w:ascii="Century" w:eastAsia="Century" w:hAnsi="Century" w:cs="Century"/>
    </w:rPr>
  </w:style>
  <w:style w:type="paragraph" w:customStyle="1" w:styleId="jaff8">
    <w:name w:val="様式名（ja）"/>
    <w:basedOn w:val="a"/>
    <w:rsid w:val="002638E2"/>
    <w:pPr>
      <w:widowControl w:val="0"/>
      <w:ind w:left="439" w:hanging="219"/>
    </w:pPr>
    <w:rPr>
      <w:rFonts w:ascii="ＭＳ 明朝" w:eastAsia="ＭＳ 明朝" w:hAnsi="ＭＳ 明朝" w:cs="ＭＳ 明朝"/>
    </w:rPr>
  </w:style>
  <w:style w:type="paragraph" w:customStyle="1" w:styleId="enff8">
    <w:name w:val="様式名（en）"/>
    <w:basedOn w:val="jaff8"/>
    <w:rsid w:val="002638E2"/>
    <w:rPr>
      <w:rFonts w:ascii="Century" w:eastAsia="Century" w:hAnsi="Century" w:cs="Century"/>
    </w:rPr>
  </w:style>
  <w:style w:type="paragraph" w:customStyle="1" w:styleId="jaff9">
    <w:name w:val="様式項目（ja）"/>
    <w:basedOn w:val="a"/>
    <w:rsid w:val="002638E2"/>
    <w:pPr>
      <w:widowControl w:val="0"/>
      <w:ind w:left="221" w:firstLine="221"/>
    </w:pPr>
    <w:rPr>
      <w:rFonts w:ascii="ＭＳ 明朝" w:eastAsia="ＭＳ 明朝" w:hAnsi="ＭＳ 明朝" w:cs="ＭＳ 明朝"/>
    </w:rPr>
  </w:style>
  <w:style w:type="paragraph" w:customStyle="1" w:styleId="enff9">
    <w:name w:val="様式項目（en）"/>
    <w:basedOn w:val="jaff9"/>
    <w:rsid w:val="002638E2"/>
    <w:rPr>
      <w:rFonts w:ascii="Century" w:eastAsia="Century" w:hAnsi="Century" w:cs="Century"/>
    </w:rPr>
  </w:style>
  <w:style w:type="table" w:customStyle="1" w:styleId="1">
    <w:name w:val="表1"/>
    <w:rsid w:val="002638E2"/>
    <w:tblPr>
      <w:tblInd w:w="340" w:type="dxa"/>
      <w:tblCellMar>
        <w:top w:w="0" w:type="dxa"/>
        <w:left w:w="0" w:type="dxa"/>
        <w:bottom w:w="0" w:type="dxa"/>
        <w:right w:w="0" w:type="dxa"/>
      </w:tblCellMar>
    </w:tblPr>
  </w:style>
  <w:style w:type="numbering" w:customStyle="1" w:styleId="WW8Num1">
    <w:name w:val="WW8Num1"/>
    <w:rsid w:val="002638E2"/>
    <w:pPr>
      <w:numPr>
        <w:numId w:val="2"/>
      </w:numPr>
    </w:pPr>
  </w:style>
  <w:style w:type="numbering" w:customStyle="1" w:styleId="WW8Num2">
    <w:name w:val="WW8Num2"/>
    <w:rsid w:val="002638E2"/>
    <w:pPr>
      <w:numPr>
        <w:numId w:val="3"/>
      </w:numPr>
    </w:pPr>
  </w:style>
  <w:style w:type="numbering" w:customStyle="1" w:styleId="WW8Num3">
    <w:name w:val="WW8Num3"/>
    <w:rsid w:val="002638E2"/>
    <w:pPr>
      <w:numPr>
        <w:numId w:val="4"/>
      </w:numPr>
    </w:pPr>
  </w:style>
  <w:style w:type="numbering" w:customStyle="1" w:styleId="WW8Num4">
    <w:name w:val="WW8Num4"/>
    <w:rsid w:val="002638E2"/>
    <w:pPr>
      <w:numPr>
        <w:numId w:val="5"/>
      </w:numPr>
    </w:pPr>
  </w:style>
  <w:style w:type="numbering" w:customStyle="1" w:styleId="WW8Num5">
    <w:name w:val="WW8Num5"/>
    <w:rsid w:val="002638E2"/>
    <w:pPr>
      <w:numPr>
        <w:numId w:val="6"/>
      </w:numPr>
    </w:pPr>
  </w:style>
  <w:style w:type="numbering" w:customStyle="1" w:styleId="WW8Num6">
    <w:name w:val="WW8Num6"/>
    <w:rsid w:val="002638E2"/>
    <w:pPr>
      <w:numPr>
        <w:numId w:val="7"/>
      </w:numPr>
    </w:pPr>
  </w:style>
  <w:style w:type="numbering" w:customStyle="1" w:styleId="WW8Num7">
    <w:name w:val="WW8Num7"/>
    <w:rsid w:val="002638E2"/>
    <w:pPr>
      <w:numPr>
        <w:numId w:val="8"/>
      </w:numPr>
    </w:pPr>
  </w:style>
  <w:style w:type="numbering" w:customStyle="1" w:styleId="WW8Num8">
    <w:name w:val="WW8Num8"/>
    <w:rsid w:val="002638E2"/>
    <w:pPr>
      <w:numPr>
        <w:numId w:val="9"/>
      </w:numPr>
    </w:pPr>
  </w:style>
  <w:style w:type="numbering" w:customStyle="1" w:styleId="WW8Num9">
    <w:name w:val="WW8Num9"/>
    <w:rsid w:val="002638E2"/>
    <w:pPr>
      <w:numPr>
        <w:numId w:val="10"/>
      </w:numPr>
    </w:pPr>
  </w:style>
  <w:style w:type="numbering" w:customStyle="1" w:styleId="WW8Num10">
    <w:name w:val="WW8Num10"/>
    <w:rsid w:val="002638E2"/>
    <w:pPr>
      <w:numPr>
        <w:numId w:val="11"/>
      </w:numPr>
    </w:pPr>
  </w:style>
  <w:style w:type="numbering" w:customStyle="1" w:styleId="WW8Num11">
    <w:name w:val="WW8Num11"/>
    <w:rsid w:val="002638E2"/>
    <w:pPr>
      <w:numPr>
        <w:numId w:val="12"/>
      </w:numPr>
    </w:pPr>
  </w:style>
  <w:style w:type="numbering" w:customStyle="1" w:styleId="WW8Num12">
    <w:name w:val="WW8Num12"/>
    <w:rsid w:val="002638E2"/>
    <w:pPr>
      <w:numPr>
        <w:numId w:val="13"/>
      </w:numPr>
    </w:pPr>
  </w:style>
  <w:style w:type="paragraph" w:styleId="a4">
    <w:name w:val="header"/>
    <w:basedOn w:val="a"/>
    <w:link w:val="a5"/>
    <w:uiPriority w:val="99"/>
    <w:unhideWhenUsed/>
    <w:rsid w:val="00966D63"/>
    <w:pPr>
      <w:tabs>
        <w:tab w:val="center" w:pos="4252"/>
        <w:tab w:val="right" w:pos="8504"/>
      </w:tabs>
      <w:snapToGrid w:val="0"/>
    </w:pPr>
  </w:style>
  <w:style w:type="character" w:customStyle="1" w:styleId="a5">
    <w:name w:val="ヘッダー (文字)"/>
    <w:basedOn w:val="a0"/>
    <w:link w:val="a4"/>
    <w:uiPriority w:val="99"/>
    <w:rsid w:val="00966D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17551</Words>
  <Characters>100042</Characters>
  <Application>Microsoft Office Word</Application>
  <DocSecurity>0</DocSecurity>
  <Lines>833</Lines>
  <Paragraphs>234</Paragraphs>
  <ScaleCrop>false</ScaleCrop>
  <Company/>
  <LinksUpToDate>false</LinksUpToDate>
  <CharactersWithSpaces>117359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2023-12-26T22:57:00Z</dcterms:created>
  <dcterms:modified xsi:type="dcterms:W3CDTF">2023-12-26T22:57:00Z</dcterms:modified>
</cp:coreProperties>
</file>