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6F5D" w:rsidRDefault="004E55C9">
      <w:pPr>
        <w:pStyle w:val="ja"/>
      </w:pPr>
      <w:r>
        <w:t>借地借家法施行令</w:t>
      </w:r>
    </w:p>
    <w:p w:rsidR="008A6F5D" w:rsidRDefault="004E55C9">
      <w:pPr>
        <w:pStyle w:val="en"/>
      </w:pPr>
      <w:r>
        <w:t>Order for Enforcement of the Act on Land and Building Leases</w:t>
      </w:r>
    </w:p>
    <w:p w:rsidR="008A6F5D" w:rsidRDefault="008A6F5D"/>
    <w:p w:rsidR="008A6F5D" w:rsidRDefault="004E55C9">
      <w:pPr>
        <w:pStyle w:val="jaf"/>
      </w:pPr>
      <w:r>
        <w:t>（令和四年五月二日政令第百八十七号）</w:t>
      </w:r>
    </w:p>
    <w:p w:rsidR="008A6F5D" w:rsidRDefault="004E55C9">
      <w:pPr>
        <w:pStyle w:val="enf"/>
      </w:pPr>
      <w:r>
        <w:t>(Cabinet Order No. 187 of May 2, 2022)</w:t>
      </w:r>
    </w:p>
    <w:p w:rsidR="008A6F5D" w:rsidRDefault="008A6F5D"/>
    <w:p w:rsidR="008A6F5D" w:rsidRDefault="004E55C9">
      <w:pPr>
        <w:pStyle w:val="jae"/>
      </w:pPr>
      <w:r>
        <w:t>内閣は、借地借家法（平成三年法律第九十号）第三十八条第四項の規定に基づき、この政令を制定する。</w:t>
      </w:r>
    </w:p>
    <w:p w:rsidR="008A6F5D" w:rsidRDefault="004E55C9">
      <w:pPr>
        <w:pStyle w:val="ene"/>
      </w:pPr>
      <w:r>
        <w:t xml:space="preserve">The Cabinet hereby enacts this Cabinet Order pursuant to the </w:t>
      </w:r>
      <w:r>
        <w:t>provisions of Article 38, paragraph (4) of the Act on Land and Building Leases (Act No. 90 of 1991).</w:t>
      </w:r>
    </w:p>
    <w:p w:rsidR="008A6F5D" w:rsidRDefault="004E55C9">
      <w:pPr>
        <w:pStyle w:val="jaf4"/>
      </w:pPr>
      <w:r>
        <w:t>１　借地借家法第三十八条第四項の規定による承諾は、建物の賃貸人が、法務省令で定めるところにより、あらかじめ、当該承諾に係る建物の賃借人に対し同項の規定による電磁的方法による提供に用いる電磁的方法の種類及び内容を示した上で、当該建物の賃借人から書面又は電子情報処理組織を使用する方法その他の情報通信の技術を利用する方法であって法務省令で定めるもの（次項において「書面等」という。）によって得るものとする。</w:t>
      </w:r>
    </w:p>
    <w:p w:rsidR="008A6F5D" w:rsidRDefault="004E55C9">
      <w:pPr>
        <w:pStyle w:val="enf4"/>
      </w:pPr>
      <w:r>
        <w:t>(1) The consent under the provisions of Article 38, paragraph (4) of the Act on Land and Building Leases is to be obtained by a lessor of a building by a means specified by Ministry of Justice Order which is in writing or by a means using an electronic data processing system or any other means that uses information and communications technology (referred to as a "document, etc." in the following paragraph) from the lessee of the building, by indicating to the lessee of the building the type and content of t</w:t>
      </w:r>
      <w:r>
        <w:t>he electronic or magnetic means to be used to provide the matters by electronic or magnetic means under the provisions of that paragraph in advance, as specified by Ministry of Justice Order.</w:t>
      </w:r>
    </w:p>
    <w:p w:rsidR="008A6F5D" w:rsidRDefault="004E55C9">
      <w:pPr>
        <w:pStyle w:val="jaf4"/>
      </w:pPr>
      <w:r>
        <w:t>２　建物の賃貸人は、前項の承諾を得た場合であっても、当該承諾に係る建物の賃借人から書面等により借地借家法第三十八条第四項の規定による電磁的方法による提供を受けない旨の申出があったときは、当該電磁的方法による提供をしてはならない。ただし、当該申出の後に当該建物の賃借人から再び前項の承諾を得た場合は、この限りでない。</w:t>
      </w:r>
    </w:p>
    <w:p w:rsidR="008A6F5D" w:rsidRDefault="004E55C9">
      <w:pPr>
        <w:pStyle w:val="enf4"/>
      </w:pPr>
      <w:r>
        <w:t>(2) Even if a lessor of a building has obtained the consent referred to in the preceding paragraph, when the lessee of the building related to that consent has made a notification in writing or by equivalent means to the effect that they will not receive provision of the matters by electronic or magnetic means under the provisions of Article 38, paragraph (4) of the Act on Land and Building Leases, the lessor must not provide the matters by the electronic or magnetic means; provided, however, that this does</w:t>
      </w:r>
      <w:r>
        <w:t xml:space="preserve"> not apply if the lessor has </w:t>
      </w:r>
      <w:r>
        <w:lastRenderedPageBreak/>
        <w:t>obtained the consent referred to in the preceding paragraph at another time from the lessee of the building after the notification has been made.</w:t>
      </w:r>
    </w:p>
    <w:p w:rsidR="008A6F5D" w:rsidRDefault="008A6F5D"/>
    <w:p w:rsidR="008A6F5D" w:rsidRDefault="004E55C9">
      <w:pPr>
        <w:pStyle w:val="ja2"/>
      </w:pPr>
      <w:r>
        <w:t>附　則</w:t>
      </w:r>
    </w:p>
    <w:p w:rsidR="008A6F5D" w:rsidRDefault="004E55C9">
      <w:pPr>
        <w:pStyle w:val="en2"/>
      </w:pPr>
      <w:r>
        <w:t>Supplementary Provisions</w:t>
      </w:r>
    </w:p>
    <w:p w:rsidR="008A6F5D" w:rsidRDefault="008A6F5D"/>
    <w:p w:rsidR="008A6F5D" w:rsidRDefault="004E55C9">
      <w:pPr>
        <w:pStyle w:val="jaf5"/>
      </w:pPr>
      <w:r>
        <w:t>この政令は、デジタル社会の形成を図るための関係法律の整備に関する法律（令和三年法律第三十七号）第三十五条の規定の施行の日（令和四年五月十八日）から施行する。</w:t>
      </w:r>
    </w:p>
    <w:p w:rsidR="008A6F5D" w:rsidRDefault="004E55C9">
      <w:pPr>
        <w:pStyle w:val="enf5"/>
      </w:pPr>
      <w:r>
        <w:t>This Cabinet Order comes into effect as of the date on which the provisions of Article 35 of the Act on the Arrangement of Related Laws for the Formation of a Digital Society (Act No. 37 of 2021) comes into effect (May 18, 2022).</w:t>
      </w:r>
    </w:p>
    <w:sectPr w:rsidR="008A6F5D" w:rsidSect="008A6F5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6F5D" w:rsidRDefault="008A6F5D" w:rsidP="008A6F5D">
      <w:r>
        <w:separator/>
      </w:r>
    </w:p>
  </w:endnote>
  <w:endnote w:type="continuationSeparator" w:id="0">
    <w:p w:rsidR="008A6F5D" w:rsidRDefault="008A6F5D" w:rsidP="008A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6F5D" w:rsidRDefault="008A6F5D">
    <w:pPr>
      <w:pStyle w:val="a3"/>
    </w:pPr>
    <w:r>
      <w:fldChar w:fldCharType="begin"/>
    </w:r>
    <w:r>
      <w:instrText xml:space="preserve"> PAGE  \* MERGEFORMAT </w:instrText>
    </w:r>
    <w:r>
      <w:fldChar w:fldCharType="separate"/>
    </w:r>
    <w:r w:rsidR="004E55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6F5D" w:rsidRDefault="008A6F5D" w:rsidP="008A6F5D">
      <w:r>
        <w:separator/>
      </w:r>
    </w:p>
  </w:footnote>
  <w:footnote w:type="continuationSeparator" w:id="0">
    <w:p w:rsidR="008A6F5D" w:rsidRDefault="008A6F5D" w:rsidP="008A6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6F19"/>
    <w:multiLevelType w:val="multilevel"/>
    <w:tmpl w:val="CA6C1F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CA4D3A"/>
    <w:multiLevelType w:val="multilevel"/>
    <w:tmpl w:val="02FE1C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6F6645"/>
    <w:multiLevelType w:val="multilevel"/>
    <w:tmpl w:val="8A3CBF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9B183A"/>
    <w:multiLevelType w:val="multilevel"/>
    <w:tmpl w:val="27FAF9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8E0213"/>
    <w:multiLevelType w:val="multilevel"/>
    <w:tmpl w:val="7B2850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D7461D"/>
    <w:multiLevelType w:val="multilevel"/>
    <w:tmpl w:val="F2BA6C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E97DC5"/>
    <w:multiLevelType w:val="multilevel"/>
    <w:tmpl w:val="690213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8526F9"/>
    <w:multiLevelType w:val="multilevel"/>
    <w:tmpl w:val="C25E00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D859B2"/>
    <w:multiLevelType w:val="multilevel"/>
    <w:tmpl w:val="88DCC9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96C0159"/>
    <w:multiLevelType w:val="multilevel"/>
    <w:tmpl w:val="C8784E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9E067A8"/>
    <w:multiLevelType w:val="multilevel"/>
    <w:tmpl w:val="AF1EAF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F028C1"/>
    <w:multiLevelType w:val="multilevel"/>
    <w:tmpl w:val="53FC554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F77856"/>
    <w:multiLevelType w:val="multilevel"/>
    <w:tmpl w:val="9C641D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880628283">
    <w:abstractNumId w:val="8"/>
  </w:num>
  <w:num w:numId="2" w16cid:durableId="580875154">
    <w:abstractNumId w:val="7"/>
  </w:num>
  <w:num w:numId="3" w16cid:durableId="115030484">
    <w:abstractNumId w:val="5"/>
  </w:num>
  <w:num w:numId="4" w16cid:durableId="1039204973">
    <w:abstractNumId w:val="9"/>
  </w:num>
  <w:num w:numId="5" w16cid:durableId="2134862550">
    <w:abstractNumId w:val="2"/>
  </w:num>
  <w:num w:numId="6" w16cid:durableId="1293318680">
    <w:abstractNumId w:val="11"/>
  </w:num>
  <w:num w:numId="7" w16cid:durableId="1990789954">
    <w:abstractNumId w:val="6"/>
  </w:num>
  <w:num w:numId="8" w16cid:durableId="1203204855">
    <w:abstractNumId w:val="0"/>
  </w:num>
  <w:num w:numId="9" w16cid:durableId="1849250962">
    <w:abstractNumId w:val="4"/>
  </w:num>
  <w:num w:numId="10" w16cid:durableId="238829181">
    <w:abstractNumId w:val="10"/>
  </w:num>
  <w:num w:numId="11" w16cid:durableId="713967284">
    <w:abstractNumId w:val="3"/>
  </w:num>
  <w:num w:numId="12" w16cid:durableId="857545775">
    <w:abstractNumId w:val="12"/>
  </w:num>
  <w:num w:numId="13" w16cid:durableId="979312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A6F5D"/>
    <w:rsid w:val="004E55C9"/>
    <w:rsid w:val="008A6F5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F5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A6F5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A6F5D"/>
    <w:rPr>
      <w:rFonts w:ascii="Century" w:eastAsia="Century" w:hAnsi="Century"/>
    </w:rPr>
  </w:style>
  <w:style w:type="paragraph" w:customStyle="1" w:styleId="ja0">
    <w:name w:val="款（ja）"/>
    <w:basedOn w:val="a"/>
    <w:rsid w:val="008A6F5D"/>
    <w:pPr>
      <w:widowControl w:val="0"/>
      <w:ind w:left="1321" w:hanging="221"/>
    </w:pPr>
    <w:rPr>
      <w:rFonts w:ascii="ＭＳ 明朝" w:eastAsia="ＭＳ 明朝" w:hAnsi="ＭＳ 明朝" w:cs="ＭＳ 明朝"/>
      <w:b/>
    </w:rPr>
  </w:style>
  <w:style w:type="paragraph" w:customStyle="1" w:styleId="en0">
    <w:name w:val="款（en）"/>
    <w:basedOn w:val="ja0"/>
    <w:rsid w:val="008A6F5D"/>
    <w:rPr>
      <w:rFonts w:ascii="Century" w:eastAsia="Century" w:hAnsi="Century" w:cs="Century"/>
    </w:rPr>
  </w:style>
  <w:style w:type="paragraph" w:customStyle="1" w:styleId="ja1">
    <w:name w:val="前文（ja）"/>
    <w:basedOn w:val="a"/>
    <w:rsid w:val="008A6F5D"/>
    <w:pPr>
      <w:widowControl w:val="0"/>
      <w:ind w:firstLine="219"/>
    </w:pPr>
    <w:rPr>
      <w:rFonts w:ascii="ＭＳ 明朝" w:eastAsia="ＭＳ 明朝" w:hAnsi="ＭＳ 明朝" w:cs="ＭＳ 明朝"/>
    </w:rPr>
  </w:style>
  <w:style w:type="paragraph" w:customStyle="1" w:styleId="en1">
    <w:name w:val="前文（en）"/>
    <w:basedOn w:val="ja1"/>
    <w:rsid w:val="008A6F5D"/>
    <w:rPr>
      <w:rFonts w:ascii="Century" w:eastAsia="Century" w:hAnsi="Century" w:cs="Century"/>
    </w:rPr>
  </w:style>
  <w:style w:type="paragraph" w:customStyle="1" w:styleId="ja2">
    <w:name w:val="附則（ja）"/>
    <w:basedOn w:val="a"/>
    <w:rsid w:val="008A6F5D"/>
    <w:pPr>
      <w:widowControl w:val="0"/>
      <w:ind w:left="881" w:hanging="221"/>
    </w:pPr>
    <w:rPr>
      <w:rFonts w:ascii="ＭＳ 明朝" w:eastAsia="ＭＳ 明朝" w:hAnsi="ＭＳ 明朝" w:cs="ＭＳ 明朝"/>
      <w:b/>
    </w:rPr>
  </w:style>
  <w:style w:type="paragraph" w:customStyle="1" w:styleId="en2">
    <w:name w:val="附則（en）"/>
    <w:basedOn w:val="ja2"/>
    <w:rsid w:val="008A6F5D"/>
    <w:rPr>
      <w:rFonts w:ascii="Century" w:hAnsi="Century" w:cs="Century"/>
    </w:rPr>
  </w:style>
  <w:style w:type="paragraph" w:customStyle="1" w:styleId="ja3">
    <w:name w:val="章（ja）"/>
    <w:basedOn w:val="a"/>
    <w:rsid w:val="008A6F5D"/>
    <w:pPr>
      <w:widowControl w:val="0"/>
      <w:ind w:left="881" w:hanging="221"/>
    </w:pPr>
    <w:rPr>
      <w:rFonts w:ascii="ＭＳ 明朝" w:eastAsia="ＭＳ 明朝" w:hAnsi="ＭＳ 明朝" w:cs="ＭＳ 明朝"/>
      <w:b/>
    </w:rPr>
  </w:style>
  <w:style w:type="paragraph" w:customStyle="1" w:styleId="en3">
    <w:name w:val="章（en）"/>
    <w:basedOn w:val="ja3"/>
    <w:rsid w:val="008A6F5D"/>
    <w:rPr>
      <w:rFonts w:ascii="Century" w:eastAsia="Century" w:hAnsi="Century" w:cs="Century"/>
    </w:rPr>
  </w:style>
  <w:style w:type="paragraph" w:customStyle="1" w:styleId="ja4">
    <w:name w:val="目次編（ja）"/>
    <w:basedOn w:val="a"/>
    <w:rsid w:val="008A6F5D"/>
    <w:pPr>
      <w:widowControl w:val="0"/>
      <w:ind w:left="219" w:hanging="219"/>
    </w:pPr>
    <w:rPr>
      <w:rFonts w:ascii="ＭＳ 明朝" w:eastAsia="ＭＳ 明朝" w:hAnsi="ＭＳ 明朝"/>
    </w:rPr>
  </w:style>
  <w:style w:type="paragraph" w:customStyle="1" w:styleId="en4">
    <w:name w:val="目次編（en）"/>
    <w:basedOn w:val="ja4"/>
    <w:rsid w:val="008A6F5D"/>
    <w:rPr>
      <w:rFonts w:ascii="Century" w:eastAsia="Century" w:hAnsi="Century"/>
    </w:rPr>
  </w:style>
  <w:style w:type="paragraph" w:customStyle="1" w:styleId="ja5">
    <w:name w:val="目次章（ja）"/>
    <w:basedOn w:val="a"/>
    <w:rsid w:val="008A6F5D"/>
    <w:pPr>
      <w:widowControl w:val="0"/>
      <w:ind w:left="439" w:hanging="219"/>
    </w:pPr>
    <w:rPr>
      <w:rFonts w:ascii="ＭＳ 明朝" w:eastAsia="ＭＳ 明朝" w:hAnsi="ＭＳ 明朝"/>
    </w:rPr>
  </w:style>
  <w:style w:type="paragraph" w:customStyle="1" w:styleId="en5">
    <w:name w:val="目次章（en）"/>
    <w:basedOn w:val="ja5"/>
    <w:rsid w:val="008A6F5D"/>
    <w:rPr>
      <w:rFonts w:ascii="Century" w:eastAsia="Century" w:hAnsi="Century"/>
    </w:rPr>
  </w:style>
  <w:style w:type="paragraph" w:customStyle="1" w:styleId="ja6">
    <w:name w:val="目次節（ja）"/>
    <w:basedOn w:val="a"/>
    <w:rsid w:val="008A6F5D"/>
    <w:pPr>
      <w:widowControl w:val="0"/>
      <w:ind w:left="659" w:hanging="219"/>
    </w:pPr>
    <w:rPr>
      <w:rFonts w:ascii="ＭＳ 明朝" w:eastAsia="ＭＳ 明朝" w:hAnsi="ＭＳ 明朝"/>
    </w:rPr>
  </w:style>
  <w:style w:type="paragraph" w:customStyle="1" w:styleId="en6">
    <w:name w:val="目次節（en）"/>
    <w:basedOn w:val="ja6"/>
    <w:rsid w:val="008A6F5D"/>
    <w:rPr>
      <w:rFonts w:ascii="Century" w:eastAsia="Century" w:hAnsi="Century"/>
    </w:rPr>
  </w:style>
  <w:style w:type="paragraph" w:customStyle="1" w:styleId="ja7">
    <w:name w:val="目次款（ja）"/>
    <w:basedOn w:val="a"/>
    <w:rsid w:val="008A6F5D"/>
    <w:pPr>
      <w:widowControl w:val="0"/>
      <w:ind w:left="879" w:hanging="219"/>
    </w:pPr>
    <w:rPr>
      <w:rFonts w:ascii="ＭＳ 明朝" w:eastAsia="ＭＳ 明朝" w:hAnsi="ＭＳ 明朝" w:cs="Kochi Mincho"/>
    </w:rPr>
  </w:style>
  <w:style w:type="paragraph" w:customStyle="1" w:styleId="en7">
    <w:name w:val="目次款（en）"/>
    <w:basedOn w:val="ja7"/>
    <w:rsid w:val="008A6F5D"/>
    <w:rPr>
      <w:rFonts w:ascii="Century" w:eastAsia="Century" w:hAnsi="Century"/>
    </w:rPr>
  </w:style>
  <w:style w:type="paragraph" w:customStyle="1" w:styleId="ja8">
    <w:name w:val="別表名（ja）"/>
    <w:basedOn w:val="a"/>
    <w:rsid w:val="008A6F5D"/>
    <w:pPr>
      <w:widowControl w:val="0"/>
      <w:ind w:left="100" w:hangingChars="100" w:hanging="100"/>
    </w:pPr>
    <w:rPr>
      <w:rFonts w:ascii="ＭＳ 明朝" w:eastAsia="ＭＳ 明朝" w:hAnsi="ＭＳ 明朝" w:cs="ＭＳ 明朝"/>
    </w:rPr>
  </w:style>
  <w:style w:type="paragraph" w:customStyle="1" w:styleId="en8">
    <w:name w:val="別表名（en）"/>
    <w:basedOn w:val="ja8"/>
    <w:rsid w:val="008A6F5D"/>
    <w:rPr>
      <w:rFonts w:ascii="Century" w:eastAsia="Century" w:hAnsi="Century" w:cs="Century"/>
    </w:rPr>
  </w:style>
  <w:style w:type="paragraph" w:customStyle="1" w:styleId="ja9">
    <w:name w:val="目（ja）"/>
    <w:basedOn w:val="a"/>
    <w:rsid w:val="008A6F5D"/>
    <w:pPr>
      <w:widowControl w:val="0"/>
      <w:ind w:left="1541" w:hanging="221"/>
    </w:pPr>
    <w:rPr>
      <w:rFonts w:ascii="ＭＳ 明朝" w:eastAsia="ＭＳ 明朝" w:hAnsi="ＭＳ 明朝" w:cs="ＭＳ 明朝"/>
      <w:b/>
    </w:rPr>
  </w:style>
  <w:style w:type="paragraph" w:customStyle="1" w:styleId="en9">
    <w:name w:val="目（en）"/>
    <w:basedOn w:val="ja9"/>
    <w:rsid w:val="008A6F5D"/>
    <w:rPr>
      <w:rFonts w:ascii="Century" w:eastAsia="Century" w:hAnsi="Century" w:cs="Century"/>
    </w:rPr>
  </w:style>
  <w:style w:type="paragraph" w:customStyle="1" w:styleId="jaa">
    <w:name w:val="見出し（ja）"/>
    <w:basedOn w:val="a"/>
    <w:rsid w:val="008A6F5D"/>
    <w:pPr>
      <w:widowControl w:val="0"/>
      <w:ind w:left="439" w:hanging="219"/>
    </w:pPr>
    <w:rPr>
      <w:rFonts w:ascii="ＭＳ 明朝" w:eastAsia="ＭＳ 明朝" w:hAnsi="ＭＳ 明朝" w:cs="ＭＳ 明朝"/>
    </w:rPr>
  </w:style>
  <w:style w:type="paragraph" w:customStyle="1" w:styleId="ena">
    <w:name w:val="見出し（en）"/>
    <w:basedOn w:val="jaa"/>
    <w:rsid w:val="008A6F5D"/>
    <w:rPr>
      <w:rFonts w:ascii="Century" w:eastAsia="Century" w:hAnsi="Century" w:cs="Century"/>
    </w:rPr>
  </w:style>
  <w:style w:type="paragraph" w:styleId="a3">
    <w:name w:val="footer"/>
    <w:basedOn w:val="a"/>
    <w:rsid w:val="008A6F5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A6F5D"/>
    <w:pPr>
      <w:widowControl w:val="0"/>
      <w:ind w:left="1099" w:hanging="219"/>
    </w:pPr>
    <w:rPr>
      <w:rFonts w:ascii="ＭＳ 明朝" w:eastAsia="ＭＳ 明朝" w:hAnsi="ＭＳ 明朝" w:cs="Kochi Mincho"/>
    </w:rPr>
  </w:style>
  <w:style w:type="paragraph" w:customStyle="1" w:styleId="enb">
    <w:name w:val="目次目（en）"/>
    <w:basedOn w:val="jab"/>
    <w:rsid w:val="008A6F5D"/>
    <w:rPr>
      <w:rFonts w:ascii="Century" w:eastAsia="Century" w:hAnsi="Century"/>
    </w:rPr>
  </w:style>
  <w:style w:type="paragraph" w:customStyle="1" w:styleId="jac">
    <w:name w:val="目次附則（ja）"/>
    <w:basedOn w:val="a"/>
    <w:rsid w:val="008A6F5D"/>
    <w:pPr>
      <w:widowControl w:val="0"/>
      <w:ind w:left="439" w:hanging="219"/>
    </w:pPr>
    <w:rPr>
      <w:rFonts w:ascii="ＭＳ 明朝" w:eastAsia="ＭＳ 明朝" w:hAnsi="ＭＳ 明朝" w:cs="Kochi Mincho"/>
    </w:rPr>
  </w:style>
  <w:style w:type="paragraph" w:customStyle="1" w:styleId="enc">
    <w:name w:val="目次附則（en）"/>
    <w:basedOn w:val="jac"/>
    <w:rsid w:val="008A6F5D"/>
    <w:rPr>
      <w:rFonts w:ascii="Century" w:eastAsia="Century" w:hAnsi="Century" w:cs="Century"/>
    </w:rPr>
  </w:style>
  <w:style w:type="paragraph" w:customStyle="1" w:styleId="jad">
    <w:name w:val="目次前文（ja）"/>
    <w:basedOn w:val="jac"/>
    <w:rsid w:val="008A6F5D"/>
  </w:style>
  <w:style w:type="paragraph" w:customStyle="1" w:styleId="end">
    <w:name w:val="目次前文（en）"/>
    <w:basedOn w:val="enc"/>
    <w:rsid w:val="008A6F5D"/>
  </w:style>
  <w:style w:type="paragraph" w:customStyle="1" w:styleId="jae">
    <w:name w:val="制定文（ja）"/>
    <w:basedOn w:val="a"/>
    <w:rsid w:val="008A6F5D"/>
    <w:pPr>
      <w:widowControl w:val="0"/>
      <w:ind w:firstLine="219"/>
    </w:pPr>
    <w:rPr>
      <w:rFonts w:ascii="ＭＳ 明朝" w:eastAsia="ＭＳ 明朝" w:hAnsi="ＭＳ 明朝" w:cs="ＭＳ 明朝"/>
    </w:rPr>
  </w:style>
  <w:style w:type="paragraph" w:customStyle="1" w:styleId="ene">
    <w:name w:val="制定文（en）"/>
    <w:basedOn w:val="jae"/>
    <w:rsid w:val="008A6F5D"/>
    <w:rPr>
      <w:rFonts w:ascii="Century" w:eastAsia="Century" w:hAnsi="Century" w:cs="Century"/>
    </w:rPr>
  </w:style>
  <w:style w:type="paragraph" w:customStyle="1" w:styleId="jaf">
    <w:name w:val="法令番号（ja）"/>
    <w:basedOn w:val="a"/>
    <w:rsid w:val="008A6F5D"/>
    <w:pPr>
      <w:widowControl w:val="0"/>
      <w:jc w:val="right"/>
    </w:pPr>
    <w:rPr>
      <w:rFonts w:ascii="ＭＳ 明朝" w:eastAsia="ＭＳ 明朝" w:hAnsi="ＭＳ 明朝" w:cs="Kochi Mincho"/>
    </w:rPr>
  </w:style>
  <w:style w:type="paragraph" w:customStyle="1" w:styleId="enf">
    <w:name w:val="法令番号（en）"/>
    <w:basedOn w:val="jaf"/>
    <w:rsid w:val="008A6F5D"/>
    <w:rPr>
      <w:rFonts w:ascii="Century" w:eastAsia="Century" w:hAnsi="Century" w:cs="Century"/>
    </w:rPr>
  </w:style>
  <w:style w:type="paragraph" w:customStyle="1" w:styleId="jaf0">
    <w:name w:val="目次（ja）"/>
    <w:basedOn w:val="a"/>
    <w:rsid w:val="008A6F5D"/>
    <w:rPr>
      <w:rFonts w:ascii="ＭＳ 明朝" w:eastAsia="ＭＳ 明朝" w:hAnsi="ＭＳ 明朝"/>
    </w:rPr>
  </w:style>
  <w:style w:type="paragraph" w:customStyle="1" w:styleId="enf0">
    <w:name w:val="目次（en）"/>
    <w:basedOn w:val="jaf0"/>
    <w:rsid w:val="008A6F5D"/>
    <w:rPr>
      <w:rFonts w:ascii="Century" w:eastAsia="Century" w:hAnsi="Century"/>
    </w:rPr>
  </w:style>
  <w:style w:type="paragraph" w:customStyle="1" w:styleId="jaf1">
    <w:name w:val="編（ja）"/>
    <w:basedOn w:val="a"/>
    <w:rsid w:val="008A6F5D"/>
    <w:pPr>
      <w:widowControl w:val="0"/>
      <w:ind w:left="661" w:hanging="221"/>
    </w:pPr>
    <w:rPr>
      <w:rFonts w:ascii="ＭＳ 明朝" w:eastAsia="ＭＳ 明朝" w:hAnsi="ＭＳ 明朝" w:cs="ＭＳ 明朝"/>
      <w:b/>
    </w:rPr>
  </w:style>
  <w:style w:type="paragraph" w:customStyle="1" w:styleId="enf1">
    <w:name w:val="編（en）"/>
    <w:basedOn w:val="jaf1"/>
    <w:rsid w:val="008A6F5D"/>
    <w:rPr>
      <w:rFonts w:ascii="Century" w:eastAsia="Century" w:hAnsi="Century" w:cs="Century"/>
    </w:rPr>
  </w:style>
  <w:style w:type="paragraph" w:customStyle="1" w:styleId="jaf2">
    <w:name w:val="節（ja）"/>
    <w:basedOn w:val="a"/>
    <w:rsid w:val="008A6F5D"/>
    <w:pPr>
      <w:widowControl w:val="0"/>
      <w:ind w:left="1101" w:hanging="221"/>
    </w:pPr>
    <w:rPr>
      <w:rFonts w:ascii="ＭＳ 明朝" w:eastAsia="ＭＳ 明朝" w:hAnsi="ＭＳ 明朝" w:cs="ＭＳ 明朝"/>
      <w:b/>
    </w:rPr>
  </w:style>
  <w:style w:type="paragraph" w:customStyle="1" w:styleId="enf2">
    <w:name w:val="節（en）"/>
    <w:basedOn w:val="jaf2"/>
    <w:rsid w:val="008A6F5D"/>
    <w:rPr>
      <w:rFonts w:ascii="Century" w:eastAsia="Century" w:hAnsi="Century" w:cs="Century"/>
    </w:rPr>
  </w:style>
  <w:style w:type="paragraph" w:customStyle="1" w:styleId="jaf3">
    <w:name w:val="条（ja）"/>
    <w:basedOn w:val="a"/>
    <w:rsid w:val="008A6F5D"/>
    <w:pPr>
      <w:widowControl w:val="0"/>
      <w:ind w:left="219" w:hanging="219"/>
    </w:pPr>
    <w:rPr>
      <w:rFonts w:ascii="ＭＳ 明朝" w:eastAsia="ＭＳ 明朝" w:hAnsi="ＭＳ 明朝" w:cs="ＭＳ 明朝"/>
    </w:rPr>
  </w:style>
  <w:style w:type="paragraph" w:customStyle="1" w:styleId="enf3">
    <w:name w:val="条（en）"/>
    <w:basedOn w:val="jaf3"/>
    <w:rsid w:val="008A6F5D"/>
    <w:rPr>
      <w:rFonts w:ascii="Century" w:eastAsia="Century" w:hAnsi="Century" w:cs="Century"/>
    </w:rPr>
  </w:style>
  <w:style w:type="paragraph" w:customStyle="1" w:styleId="jaf4">
    <w:name w:val="項（ja）"/>
    <w:basedOn w:val="a"/>
    <w:rsid w:val="008A6F5D"/>
    <w:pPr>
      <w:widowControl w:val="0"/>
      <w:ind w:left="219" w:hanging="219"/>
    </w:pPr>
    <w:rPr>
      <w:rFonts w:ascii="ＭＳ 明朝" w:eastAsia="ＭＳ 明朝" w:hAnsi="ＭＳ 明朝" w:cs="ＭＳ 明朝"/>
    </w:rPr>
  </w:style>
  <w:style w:type="paragraph" w:customStyle="1" w:styleId="enf4">
    <w:name w:val="項（en）"/>
    <w:basedOn w:val="jaf4"/>
    <w:rsid w:val="008A6F5D"/>
    <w:rPr>
      <w:rFonts w:ascii="Century" w:eastAsia="Century" w:hAnsi="Century" w:cs="Century"/>
    </w:rPr>
  </w:style>
  <w:style w:type="paragraph" w:customStyle="1" w:styleId="jaf5">
    <w:name w:val="項　番号なし（ja）"/>
    <w:basedOn w:val="a"/>
    <w:rsid w:val="008A6F5D"/>
    <w:pPr>
      <w:widowControl w:val="0"/>
      <w:ind w:firstLine="221"/>
    </w:pPr>
    <w:rPr>
      <w:rFonts w:ascii="ＭＳ 明朝" w:eastAsia="ＭＳ 明朝" w:hAnsi="ＭＳ 明朝" w:cs="ＭＳ 明朝"/>
    </w:rPr>
  </w:style>
  <w:style w:type="paragraph" w:customStyle="1" w:styleId="enf5">
    <w:name w:val="項　番号なし（en）"/>
    <w:basedOn w:val="jaf5"/>
    <w:rsid w:val="008A6F5D"/>
    <w:rPr>
      <w:rFonts w:ascii="Century" w:eastAsia="Century" w:hAnsi="Century" w:cs="Century"/>
    </w:rPr>
  </w:style>
  <w:style w:type="paragraph" w:customStyle="1" w:styleId="jaf6">
    <w:name w:val="号（ja）"/>
    <w:basedOn w:val="a"/>
    <w:rsid w:val="008A6F5D"/>
    <w:pPr>
      <w:widowControl w:val="0"/>
      <w:ind w:left="439" w:hanging="219"/>
    </w:pPr>
    <w:rPr>
      <w:rFonts w:ascii="ＭＳ 明朝" w:eastAsia="ＭＳ 明朝" w:hAnsi="ＭＳ 明朝" w:cs="ＭＳ 明朝"/>
    </w:rPr>
  </w:style>
  <w:style w:type="paragraph" w:customStyle="1" w:styleId="enf6">
    <w:name w:val="号（en）"/>
    <w:basedOn w:val="jaf6"/>
    <w:rsid w:val="008A6F5D"/>
    <w:rPr>
      <w:rFonts w:ascii="Century" w:eastAsia="Century" w:hAnsi="Century" w:cs="Century"/>
    </w:rPr>
  </w:style>
  <w:style w:type="paragraph" w:customStyle="1" w:styleId="jaf7">
    <w:name w:val="号　番号なし（ja）"/>
    <w:basedOn w:val="a"/>
    <w:rsid w:val="008A6F5D"/>
    <w:pPr>
      <w:widowControl w:val="0"/>
      <w:ind w:left="221" w:firstLine="221"/>
    </w:pPr>
    <w:rPr>
      <w:rFonts w:ascii="ＭＳ 明朝" w:eastAsia="ＭＳ 明朝" w:hAnsi="ＭＳ 明朝" w:cs="ＭＳ 明朝"/>
    </w:rPr>
  </w:style>
  <w:style w:type="paragraph" w:customStyle="1" w:styleId="enf7">
    <w:name w:val="号　番号なし（en）"/>
    <w:basedOn w:val="jaf7"/>
    <w:rsid w:val="008A6F5D"/>
    <w:rPr>
      <w:rFonts w:ascii="Century" w:eastAsia="Century" w:hAnsi="Century" w:cs="Century"/>
    </w:rPr>
  </w:style>
  <w:style w:type="paragraph" w:customStyle="1" w:styleId="jaf8">
    <w:name w:val="備考号（ja）"/>
    <w:basedOn w:val="a"/>
    <w:rsid w:val="008A6F5D"/>
    <w:pPr>
      <w:widowControl w:val="0"/>
      <w:ind w:left="659" w:hanging="219"/>
    </w:pPr>
    <w:rPr>
      <w:rFonts w:ascii="ＭＳ 明朝" w:eastAsia="ＭＳ 明朝" w:hAnsi="ＭＳ 明朝" w:cs="ＭＳ 明朝"/>
    </w:rPr>
  </w:style>
  <w:style w:type="paragraph" w:customStyle="1" w:styleId="enf8">
    <w:name w:val="備考号（en）"/>
    <w:basedOn w:val="jaf8"/>
    <w:rsid w:val="008A6F5D"/>
    <w:rPr>
      <w:rFonts w:ascii="Century" w:eastAsia="Century" w:hAnsi="Century" w:cs="Century"/>
    </w:rPr>
  </w:style>
  <w:style w:type="paragraph" w:customStyle="1" w:styleId="jaf9">
    <w:name w:val="号細分（ja）"/>
    <w:basedOn w:val="a"/>
    <w:rsid w:val="008A6F5D"/>
    <w:pPr>
      <w:widowControl w:val="0"/>
      <w:ind w:left="659" w:hanging="219"/>
    </w:pPr>
    <w:rPr>
      <w:rFonts w:ascii="ＭＳ 明朝" w:eastAsia="ＭＳ 明朝" w:hAnsi="ＭＳ 明朝" w:cs="ＭＳ 明朝"/>
    </w:rPr>
  </w:style>
  <w:style w:type="paragraph" w:customStyle="1" w:styleId="enf9">
    <w:name w:val="号細分（en）"/>
    <w:basedOn w:val="jaf9"/>
    <w:rsid w:val="008A6F5D"/>
    <w:rPr>
      <w:rFonts w:ascii="Century" w:eastAsia="Century" w:hAnsi="Century" w:cs="Century"/>
    </w:rPr>
  </w:style>
  <w:style w:type="paragraph" w:customStyle="1" w:styleId="jafa">
    <w:name w:val="号細分　番号なし（ja）"/>
    <w:basedOn w:val="a"/>
    <w:rsid w:val="008A6F5D"/>
    <w:pPr>
      <w:widowControl w:val="0"/>
      <w:ind w:left="439"/>
    </w:pPr>
    <w:rPr>
      <w:rFonts w:ascii="ＭＳ 明朝" w:eastAsia="ＭＳ 明朝" w:hAnsi="ＭＳ 明朝" w:cs="ＭＳ 明朝"/>
    </w:rPr>
  </w:style>
  <w:style w:type="paragraph" w:customStyle="1" w:styleId="enfa">
    <w:name w:val="号細分　番号なし（en）"/>
    <w:basedOn w:val="jafa"/>
    <w:rsid w:val="008A6F5D"/>
    <w:rPr>
      <w:rFonts w:ascii="Century" w:eastAsia="Century" w:hAnsi="Century" w:cs="Century"/>
    </w:rPr>
  </w:style>
  <w:style w:type="paragraph" w:customStyle="1" w:styleId="jafb">
    <w:name w:val="備考号細分（ja）"/>
    <w:basedOn w:val="a"/>
    <w:rsid w:val="008A6F5D"/>
    <w:pPr>
      <w:widowControl w:val="0"/>
      <w:ind w:left="1099" w:hanging="439"/>
    </w:pPr>
    <w:rPr>
      <w:rFonts w:ascii="ＭＳ 明朝" w:eastAsia="ＭＳ 明朝" w:hAnsi="ＭＳ 明朝" w:cs="ＭＳ 明朝"/>
    </w:rPr>
  </w:style>
  <w:style w:type="paragraph" w:customStyle="1" w:styleId="enfb">
    <w:name w:val="備考号細分（en）"/>
    <w:basedOn w:val="jafb"/>
    <w:rsid w:val="008A6F5D"/>
    <w:rPr>
      <w:rFonts w:ascii="Century" w:eastAsia="Century" w:hAnsi="Century" w:cs="Century"/>
    </w:rPr>
  </w:style>
  <w:style w:type="paragraph" w:customStyle="1" w:styleId="jafc">
    <w:name w:val="号細細分（ja）"/>
    <w:basedOn w:val="a"/>
    <w:rsid w:val="008A6F5D"/>
    <w:pPr>
      <w:widowControl w:val="0"/>
      <w:ind w:left="1099" w:hanging="439"/>
    </w:pPr>
    <w:rPr>
      <w:rFonts w:ascii="ＭＳ 明朝" w:eastAsia="ＭＳ 明朝" w:hAnsi="ＭＳ 明朝" w:cs="ＭＳ 明朝"/>
    </w:rPr>
  </w:style>
  <w:style w:type="paragraph" w:customStyle="1" w:styleId="enfc">
    <w:name w:val="号細細分（en）"/>
    <w:basedOn w:val="jafc"/>
    <w:rsid w:val="008A6F5D"/>
    <w:rPr>
      <w:rFonts w:ascii="Century" w:eastAsia="Century" w:hAnsi="Century" w:cs="Century"/>
    </w:rPr>
  </w:style>
  <w:style w:type="paragraph" w:customStyle="1" w:styleId="jafd">
    <w:name w:val="号細細分　番号なし（ja）"/>
    <w:basedOn w:val="a"/>
    <w:rsid w:val="008A6F5D"/>
    <w:pPr>
      <w:widowControl w:val="0"/>
      <w:ind w:left="659"/>
    </w:pPr>
    <w:rPr>
      <w:rFonts w:ascii="ＭＳ 明朝" w:eastAsia="ＭＳ 明朝" w:hAnsi="ＭＳ 明朝" w:cs="ＭＳ 明朝"/>
    </w:rPr>
  </w:style>
  <w:style w:type="paragraph" w:customStyle="1" w:styleId="enfd">
    <w:name w:val="号細細分　番号なし（en）"/>
    <w:basedOn w:val="jafd"/>
    <w:rsid w:val="008A6F5D"/>
    <w:rPr>
      <w:rFonts w:ascii="Century" w:eastAsia="Century" w:hAnsi="Century" w:cs="Century"/>
    </w:rPr>
  </w:style>
  <w:style w:type="paragraph" w:customStyle="1" w:styleId="jafe">
    <w:name w:val="備考号細細分（ja）"/>
    <w:basedOn w:val="a"/>
    <w:rsid w:val="008A6F5D"/>
    <w:pPr>
      <w:widowControl w:val="0"/>
      <w:ind w:left="1319" w:hanging="439"/>
    </w:pPr>
    <w:rPr>
      <w:rFonts w:ascii="ＭＳ 明朝" w:eastAsia="ＭＳ 明朝" w:hAnsi="ＭＳ 明朝" w:cs="ＭＳ 明朝"/>
    </w:rPr>
  </w:style>
  <w:style w:type="paragraph" w:customStyle="1" w:styleId="enfe">
    <w:name w:val="備考号細細分（en）"/>
    <w:basedOn w:val="jafe"/>
    <w:rsid w:val="008A6F5D"/>
    <w:rPr>
      <w:rFonts w:ascii="Century" w:eastAsia="Century" w:hAnsi="Century" w:cs="Century"/>
    </w:rPr>
  </w:style>
  <w:style w:type="paragraph" w:customStyle="1" w:styleId="jaff">
    <w:name w:val="号細細細分（ja）"/>
    <w:basedOn w:val="a"/>
    <w:rsid w:val="008A6F5D"/>
    <w:pPr>
      <w:widowControl w:val="0"/>
      <w:ind w:left="1319" w:hanging="439"/>
    </w:pPr>
    <w:rPr>
      <w:rFonts w:ascii="ＭＳ 明朝" w:eastAsia="ＭＳ 明朝" w:hAnsi="ＭＳ 明朝" w:cs="ＭＳ 明朝"/>
    </w:rPr>
  </w:style>
  <w:style w:type="paragraph" w:customStyle="1" w:styleId="enff">
    <w:name w:val="号細細細分（en）"/>
    <w:basedOn w:val="jaff"/>
    <w:rsid w:val="008A6F5D"/>
    <w:rPr>
      <w:rFonts w:ascii="Century" w:eastAsia="Century" w:hAnsi="Century" w:cs="Century"/>
    </w:rPr>
  </w:style>
  <w:style w:type="paragraph" w:customStyle="1" w:styleId="jaff0">
    <w:name w:val="号細細細分　番号なし（ja）"/>
    <w:basedOn w:val="a"/>
    <w:rsid w:val="008A6F5D"/>
    <w:pPr>
      <w:widowControl w:val="0"/>
      <w:ind w:left="879"/>
    </w:pPr>
    <w:rPr>
      <w:rFonts w:ascii="ＭＳ 明朝" w:eastAsia="ＭＳ 明朝" w:hAnsi="ＭＳ 明朝" w:cs="ＭＳ 明朝"/>
    </w:rPr>
  </w:style>
  <w:style w:type="paragraph" w:customStyle="1" w:styleId="enff0">
    <w:name w:val="号細細細分　番号なし（en）"/>
    <w:basedOn w:val="jaff0"/>
    <w:rsid w:val="008A6F5D"/>
    <w:rPr>
      <w:rFonts w:ascii="Century" w:eastAsia="Century" w:hAnsi="Century" w:cs="Century"/>
    </w:rPr>
  </w:style>
  <w:style w:type="paragraph" w:customStyle="1" w:styleId="jaff1">
    <w:name w:val="備考号細細細分（ja）"/>
    <w:basedOn w:val="a"/>
    <w:rsid w:val="008A6F5D"/>
    <w:pPr>
      <w:widowControl w:val="0"/>
      <w:ind w:left="1539" w:hanging="439"/>
    </w:pPr>
    <w:rPr>
      <w:rFonts w:ascii="ＭＳ 明朝" w:eastAsia="ＭＳ 明朝" w:hAnsi="ＭＳ 明朝" w:cs="ＭＳ 明朝"/>
    </w:rPr>
  </w:style>
  <w:style w:type="paragraph" w:customStyle="1" w:styleId="enff1">
    <w:name w:val="備考号細細細分（en）"/>
    <w:basedOn w:val="jaff1"/>
    <w:rsid w:val="008A6F5D"/>
    <w:rPr>
      <w:rFonts w:ascii="Century" w:eastAsia="Century" w:hAnsi="Century" w:cs="Century"/>
    </w:rPr>
  </w:style>
  <w:style w:type="paragraph" w:customStyle="1" w:styleId="jaff2">
    <w:name w:val="類（ja）"/>
    <w:basedOn w:val="a"/>
    <w:rsid w:val="008A6F5D"/>
    <w:pPr>
      <w:widowControl w:val="0"/>
      <w:ind w:left="439" w:hanging="219"/>
    </w:pPr>
    <w:rPr>
      <w:rFonts w:ascii="ＭＳ 明朝" w:eastAsia="ＭＳ 明朝" w:hAnsi="ＭＳ 明朝" w:cs="ＭＳ 明朝"/>
    </w:rPr>
  </w:style>
  <w:style w:type="paragraph" w:customStyle="1" w:styleId="enff2">
    <w:name w:val="類（en）"/>
    <w:basedOn w:val="jaff2"/>
    <w:rsid w:val="008A6F5D"/>
    <w:rPr>
      <w:rFonts w:ascii="Century" w:eastAsia="Century" w:hAnsi="Century" w:cs="Century"/>
    </w:rPr>
  </w:style>
  <w:style w:type="paragraph" w:customStyle="1" w:styleId="jaff3">
    <w:name w:val="公布文（ja）"/>
    <w:basedOn w:val="a"/>
    <w:rsid w:val="008A6F5D"/>
    <w:pPr>
      <w:widowControl w:val="0"/>
      <w:ind w:firstLine="219"/>
    </w:pPr>
    <w:rPr>
      <w:rFonts w:ascii="ＭＳ 明朝" w:eastAsia="ＭＳ 明朝" w:hAnsi="ＭＳ 明朝" w:cs="ＭＳ 明朝"/>
    </w:rPr>
  </w:style>
  <w:style w:type="paragraph" w:customStyle="1" w:styleId="enff3">
    <w:name w:val="公布文（en）"/>
    <w:basedOn w:val="jaff3"/>
    <w:rsid w:val="008A6F5D"/>
    <w:rPr>
      <w:rFonts w:ascii="Century" w:eastAsia="Century" w:hAnsi="Century" w:cs="Century"/>
    </w:rPr>
  </w:style>
  <w:style w:type="paragraph" w:customStyle="1" w:styleId="jaen">
    <w:name w:val="表（ja：en）"/>
    <w:basedOn w:val="a"/>
    <w:rsid w:val="008A6F5D"/>
    <w:pPr>
      <w:widowControl w:val="0"/>
      <w:snapToGrid w:val="0"/>
    </w:pPr>
    <w:rPr>
      <w:rFonts w:ascii="Century" w:eastAsia="ＭＳ 明朝" w:hAnsi="Century"/>
    </w:rPr>
  </w:style>
  <w:style w:type="paragraph" w:customStyle="1" w:styleId="jaff4">
    <w:name w:val="備考（ja）"/>
    <w:basedOn w:val="a"/>
    <w:rsid w:val="008A6F5D"/>
    <w:pPr>
      <w:widowControl w:val="0"/>
      <w:ind w:left="439" w:hanging="219"/>
    </w:pPr>
    <w:rPr>
      <w:rFonts w:ascii="ＭＳ 明朝" w:eastAsia="ＭＳ 明朝" w:hAnsi="ＭＳ 明朝" w:cs="ＭＳ 明朝"/>
    </w:rPr>
  </w:style>
  <w:style w:type="paragraph" w:customStyle="1" w:styleId="enff4">
    <w:name w:val="備考（en）"/>
    <w:basedOn w:val="jaff4"/>
    <w:rsid w:val="008A6F5D"/>
    <w:rPr>
      <w:rFonts w:ascii="Century" w:eastAsia="Century" w:hAnsi="Century" w:cs="Century"/>
    </w:rPr>
  </w:style>
  <w:style w:type="paragraph" w:customStyle="1" w:styleId="jaff5">
    <w:name w:val="表タイトル（ja）"/>
    <w:basedOn w:val="a"/>
    <w:rsid w:val="008A6F5D"/>
    <w:pPr>
      <w:widowControl w:val="0"/>
      <w:ind w:left="219"/>
    </w:pPr>
    <w:rPr>
      <w:rFonts w:ascii="ＭＳ 明朝" w:eastAsia="ＭＳ 明朝" w:hAnsi="ＭＳ 明朝" w:cs="ＭＳ 明朝"/>
    </w:rPr>
  </w:style>
  <w:style w:type="paragraph" w:customStyle="1" w:styleId="enff5">
    <w:name w:val="表タイトル（en）"/>
    <w:basedOn w:val="jaff5"/>
    <w:rsid w:val="008A6F5D"/>
    <w:rPr>
      <w:rFonts w:ascii="Century" w:eastAsia="Century" w:hAnsi="Century" w:cs="Century"/>
    </w:rPr>
  </w:style>
  <w:style w:type="paragraph" w:customStyle="1" w:styleId="jaff6">
    <w:name w:val="改正規定文（ja）"/>
    <w:basedOn w:val="a"/>
    <w:rsid w:val="008A6F5D"/>
    <w:pPr>
      <w:widowControl w:val="0"/>
      <w:ind w:left="219" w:firstLine="219"/>
    </w:pPr>
    <w:rPr>
      <w:rFonts w:ascii="ＭＳ 明朝" w:eastAsia="ＭＳ 明朝" w:hAnsi="ＭＳ 明朝" w:cs="ＭＳ 明朝"/>
    </w:rPr>
  </w:style>
  <w:style w:type="paragraph" w:customStyle="1" w:styleId="enff6">
    <w:name w:val="改正規定文（en）"/>
    <w:basedOn w:val="jaff6"/>
    <w:rsid w:val="008A6F5D"/>
    <w:rPr>
      <w:rFonts w:ascii="Century" w:eastAsia="Century" w:hAnsi="Century" w:cs="Century"/>
    </w:rPr>
  </w:style>
  <w:style w:type="paragraph" w:customStyle="1" w:styleId="jaff7">
    <w:name w:val="付記（ja）"/>
    <w:basedOn w:val="a"/>
    <w:rsid w:val="008A6F5D"/>
    <w:pPr>
      <w:widowControl w:val="0"/>
      <w:ind w:left="219" w:firstLine="219"/>
    </w:pPr>
    <w:rPr>
      <w:rFonts w:ascii="ＭＳ 明朝" w:eastAsia="ＭＳ 明朝" w:hAnsi="ＭＳ 明朝" w:cs="ＭＳ 明朝"/>
    </w:rPr>
  </w:style>
  <w:style w:type="paragraph" w:customStyle="1" w:styleId="enff7">
    <w:name w:val="付記（en）"/>
    <w:basedOn w:val="jaff7"/>
    <w:rsid w:val="008A6F5D"/>
    <w:rPr>
      <w:rFonts w:ascii="Century" w:eastAsia="Century" w:hAnsi="Century" w:cs="Century"/>
    </w:rPr>
  </w:style>
  <w:style w:type="paragraph" w:customStyle="1" w:styleId="jaff8">
    <w:name w:val="様式名（ja）"/>
    <w:basedOn w:val="a"/>
    <w:rsid w:val="008A6F5D"/>
    <w:pPr>
      <w:widowControl w:val="0"/>
      <w:ind w:left="439" w:hanging="219"/>
    </w:pPr>
    <w:rPr>
      <w:rFonts w:ascii="ＭＳ 明朝" w:eastAsia="ＭＳ 明朝" w:hAnsi="ＭＳ 明朝" w:cs="ＭＳ 明朝"/>
    </w:rPr>
  </w:style>
  <w:style w:type="paragraph" w:customStyle="1" w:styleId="enff8">
    <w:name w:val="様式名（en）"/>
    <w:basedOn w:val="jaff8"/>
    <w:rsid w:val="008A6F5D"/>
    <w:rPr>
      <w:rFonts w:ascii="Century" w:eastAsia="Century" w:hAnsi="Century" w:cs="Century"/>
    </w:rPr>
  </w:style>
  <w:style w:type="paragraph" w:customStyle="1" w:styleId="jaff9">
    <w:name w:val="様式項目（ja）"/>
    <w:basedOn w:val="a"/>
    <w:rsid w:val="008A6F5D"/>
    <w:pPr>
      <w:widowControl w:val="0"/>
      <w:ind w:left="221" w:firstLine="221"/>
    </w:pPr>
    <w:rPr>
      <w:rFonts w:ascii="ＭＳ 明朝" w:eastAsia="ＭＳ 明朝" w:hAnsi="ＭＳ 明朝" w:cs="ＭＳ 明朝"/>
    </w:rPr>
  </w:style>
  <w:style w:type="paragraph" w:customStyle="1" w:styleId="enff9">
    <w:name w:val="様式項目（en）"/>
    <w:basedOn w:val="jaff9"/>
    <w:rsid w:val="008A6F5D"/>
    <w:rPr>
      <w:rFonts w:ascii="Century" w:eastAsia="Century" w:hAnsi="Century" w:cs="Century"/>
    </w:rPr>
  </w:style>
  <w:style w:type="table" w:customStyle="1" w:styleId="1">
    <w:name w:val="表1"/>
    <w:rsid w:val="008A6F5D"/>
    <w:tblPr>
      <w:tblInd w:w="340" w:type="dxa"/>
      <w:tblCellMar>
        <w:top w:w="0" w:type="dxa"/>
        <w:left w:w="0" w:type="dxa"/>
        <w:bottom w:w="0" w:type="dxa"/>
        <w:right w:w="0" w:type="dxa"/>
      </w:tblCellMar>
    </w:tblPr>
  </w:style>
  <w:style w:type="numbering" w:customStyle="1" w:styleId="WW8Num1">
    <w:name w:val="WW8Num1"/>
    <w:rsid w:val="008A6F5D"/>
    <w:pPr>
      <w:numPr>
        <w:numId w:val="2"/>
      </w:numPr>
    </w:pPr>
  </w:style>
  <w:style w:type="numbering" w:customStyle="1" w:styleId="WW8Num2">
    <w:name w:val="WW8Num2"/>
    <w:rsid w:val="008A6F5D"/>
    <w:pPr>
      <w:numPr>
        <w:numId w:val="3"/>
      </w:numPr>
    </w:pPr>
  </w:style>
  <w:style w:type="numbering" w:customStyle="1" w:styleId="WW8Num3">
    <w:name w:val="WW8Num3"/>
    <w:rsid w:val="008A6F5D"/>
    <w:pPr>
      <w:numPr>
        <w:numId w:val="4"/>
      </w:numPr>
    </w:pPr>
  </w:style>
  <w:style w:type="numbering" w:customStyle="1" w:styleId="WW8Num4">
    <w:name w:val="WW8Num4"/>
    <w:rsid w:val="008A6F5D"/>
    <w:pPr>
      <w:numPr>
        <w:numId w:val="5"/>
      </w:numPr>
    </w:pPr>
  </w:style>
  <w:style w:type="numbering" w:customStyle="1" w:styleId="WW8Num5">
    <w:name w:val="WW8Num5"/>
    <w:rsid w:val="008A6F5D"/>
    <w:pPr>
      <w:numPr>
        <w:numId w:val="6"/>
      </w:numPr>
    </w:pPr>
  </w:style>
  <w:style w:type="numbering" w:customStyle="1" w:styleId="WW8Num6">
    <w:name w:val="WW8Num6"/>
    <w:rsid w:val="008A6F5D"/>
    <w:pPr>
      <w:numPr>
        <w:numId w:val="7"/>
      </w:numPr>
    </w:pPr>
  </w:style>
  <w:style w:type="numbering" w:customStyle="1" w:styleId="WW8Num7">
    <w:name w:val="WW8Num7"/>
    <w:rsid w:val="008A6F5D"/>
    <w:pPr>
      <w:numPr>
        <w:numId w:val="8"/>
      </w:numPr>
    </w:pPr>
  </w:style>
  <w:style w:type="numbering" w:customStyle="1" w:styleId="WW8Num8">
    <w:name w:val="WW8Num8"/>
    <w:rsid w:val="008A6F5D"/>
    <w:pPr>
      <w:numPr>
        <w:numId w:val="9"/>
      </w:numPr>
    </w:pPr>
  </w:style>
  <w:style w:type="numbering" w:customStyle="1" w:styleId="WW8Num9">
    <w:name w:val="WW8Num9"/>
    <w:rsid w:val="008A6F5D"/>
    <w:pPr>
      <w:numPr>
        <w:numId w:val="10"/>
      </w:numPr>
    </w:pPr>
  </w:style>
  <w:style w:type="numbering" w:customStyle="1" w:styleId="WW8Num10">
    <w:name w:val="WW8Num10"/>
    <w:rsid w:val="008A6F5D"/>
    <w:pPr>
      <w:numPr>
        <w:numId w:val="11"/>
      </w:numPr>
    </w:pPr>
  </w:style>
  <w:style w:type="numbering" w:customStyle="1" w:styleId="WW8Num11">
    <w:name w:val="WW8Num11"/>
    <w:rsid w:val="008A6F5D"/>
    <w:pPr>
      <w:numPr>
        <w:numId w:val="12"/>
      </w:numPr>
    </w:pPr>
  </w:style>
  <w:style w:type="numbering" w:customStyle="1" w:styleId="WW8Num12">
    <w:name w:val="WW8Num12"/>
    <w:rsid w:val="008A6F5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2024-03-26T00:47:00Z</dcterms:created>
  <dcterms:modified xsi:type="dcterms:W3CDTF">2024-03-26T00:47:00Z</dcterms:modified>
</cp:coreProperties>
</file>