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4C3" w:rsidRDefault="00322A56">
      <w:pPr>
        <w:pStyle w:val="ja"/>
      </w:pPr>
      <w:r>
        <w:t>法人等による寄附の不当な勧誘の防止等に関する法律第四条第四号の内閣府令で定める方法を定める内閣府令</w:t>
      </w:r>
    </w:p>
    <w:p w:rsidR="00ED24C3" w:rsidRDefault="00322A56">
      <w:pPr>
        <w:pStyle w:val="en"/>
      </w:pPr>
      <w:r>
        <w:t>Cabinet Office Order Specifying the Methods Specified by the Cabinet Office Order as Set Forth in Article 4, item (iv) of the Act on Preventing Unjust Solicitation of Donations by Corporations</w:t>
      </w:r>
    </w:p>
    <w:p w:rsidR="00ED24C3" w:rsidRDefault="00ED24C3"/>
    <w:p w:rsidR="00ED24C3" w:rsidRDefault="00322A56">
      <w:pPr>
        <w:pStyle w:val="jaf"/>
      </w:pPr>
      <w:r>
        <w:t>（令和五年三月二十九日内閣府令第二十四号）</w:t>
      </w:r>
    </w:p>
    <w:p w:rsidR="00ED24C3" w:rsidRDefault="00322A56">
      <w:pPr>
        <w:pStyle w:val="enf"/>
      </w:pPr>
      <w:r>
        <w:t>(Cabinet Office Order No. 24 of March 29, 2023)</w:t>
      </w:r>
    </w:p>
    <w:p w:rsidR="00ED24C3" w:rsidRDefault="00ED24C3"/>
    <w:p w:rsidR="00ED24C3" w:rsidRDefault="00322A56">
      <w:pPr>
        <w:pStyle w:val="jae"/>
      </w:pPr>
      <w:r>
        <w:t>法人等による寄附の不当な勧誘の防止等に関する法律（令和四年法律第百五号）第四条第四号の規定に基づき、法人等による寄附の不当な勧誘の防止等に関する法律第四条第四号の内閣府令で定める方法を定める内閣府令を次のように定める。</w:t>
      </w:r>
    </w:p>
    <w:p w:rsidR="00ED24C3" w:rsidRDefault="00322A56">
      <w:pPr>
        <w:pStyle w:val="ene"/>
      </w:pPr>
      <w:r>
        <w:t>Pursuant to the provisions of Article 4, item (iv) of the Act on Preventing Unjust Solicitation of Donations by Corporations (Act No. 105 of 2022), the Cabinet Office Order Specifying the Methods Specified by the Cabinet Office Order as Set Forth in Article 4, item (iv) of the Act on Prevention of Unjust Solicitation of Donations by Corporations is established as follows.</w:t>
      </w:r>
    </w:p>
    <w:p w:rsidR="00ED24C3" w:rsidRDefault="00322A56">
      <w:pPr>
        <w:pStyle w:val="jaf5"/>
      </w:pPr>
      <w:r>
        <w:t>法人等による寄附の不当な勧誘の防止等に関する法律第四条第四号の内閣府令で定める方法は、次に掲げる方法その他の個人が寄附をするか否かについて相談を行うために法人等以外の者と連絡する方法として通常想定されるものとする。</w:t>
      </w:r>
    </w:p>
    <w:p w:rsidR="00ED24C3" w:rsidRDefault="00322A56">
      <w:pPr>
        <w:pStyle w:val="enf5"/>
      </w:pPr>
      <w:r>
        <w:t>The methods specified by Cabinet Office Order as set forth in Article 4, item (iv) of the Act on Preventing Unjust Solicitation of Donations by Corporations are to be the following methods and other methods that are typically considered to be methods by which an individual may contact a person other than a corporation, etc. in order to conduct consultations regarding whether or not to make a donation:</w:t>
      </w:r>
    </w:p>
    <w:p w:rsidR="00ED24C3" w:rsidRDefault="00322A56">
      <w:pPr>
        <w:pStyle w:val="jaf6"/>
      </w:pPr>
      <w:r>
        <w:t>一　電話</w:t>
      </w:r>
    </w:p>
    <w:p w:rsidR="00ED24C3" w:rsidRDefault="00322A56">
      <w:pPr>
        <w:pStyle w:val="enf6"/>
      </w:pPr>
      <w:r>
        <w:t>(i) telephone;</w:t>
      </w:r>
    </w:p>
    <w:p w:rsidR="00ED24C3" w:rsidRDefault="00322A56">
      <w:pPr>
        <w:pStyle w:val="jaf6"/>
      </w:pPr>
      <w:r>
        <w:t>二　電子メール（特定電子メールの送信の適正化等に関する法律（平成十四年法律第二十六号）第二条第一号に規定する電子メールをいう。）その他のその受信をする者を特定して情報を伝達するために用いられる電気通信（電気通信事業法（昭和五十九年法律第八十六号）第二条第一号に規定する電気通信をいう。）を送信する方法</w:t>
      </w:r>
    </w:p>
    <w:p w:rsidR="00ED24C3" w:rsidRDefault="00322A56">
      <w:pPr>
        <w:pStyle w:val="enf6"/>
      </w:pPr>
      <w:r>
        <w:t xml:space="preserve">(ii) transmission of electronic mail (meaning electronic mail as specified under Article 2, item (i) of the Act on Regulation of Transmission of Specified Electronic Mail (Act No. 26 of 2002); the same applies hereinafter) or other telecommunications (meaning telecommunications as specified under Article </w:t>
      </w:r>
      <w:r>
        <w:lastRenderedPageBreak/>
        <w:t>2, item (i) of the Telecommunications Business Act (Act No. 86 of 1984)) used to transfer information to specified persons who receive the information.</w:t>
      </w:r>
    </w:p>
    <w:p w:rsidR="00ED24C3" w:rsidRDefault="00ED24C3"/>
    <w:p w:rsidR="00ED24C3" w:rsidRDefault="00322A56">
      <w:pPr>
        <w:pStyle w:val="ja2"/>
      </w:pPr>
      <w:r>
        <w:t>附　則</w:t>
      </w:r>
    </w:p>
    <w:p w:rsidR="00ED24C3" w:rsidRDefault="00322A56">
      <w:pPr>
        <w:pStyle w:val="en2"/>
      </w:pPr>
      <w:r>
        <w:t>Supplementary Provisions</w:t>
      </w:r>
    </w:p>
    <w:p w:rsidR="00ED24C3" w:rsidRDefault="00ED24C3"/>
    <w:p w:rsidR="00ED24C3" w:rsidRDefault="00322A56">
      <w:pPr>
        <w:pStyle w:val="jaf5"/>
      </w:pPr>
      <w:r>
        <w:t>この府令は、法人等による寄附の不当な勧誘の防止等に関する法律附則第一条第一号に定める日（令和五年六月一日）から施行する。</w:t>
      </w:r>
    </w:p>
    <w:p w:rsidR="00ED24C3" w:rsidRDefault="00322A56">
      <w:pPr>
        <w:pStyle w:val="enf5"/>
      </w:pPr>
      <w:r>
        <w:t>This Cabinet Office Order comes into effect as of the date specified in Article 1, item (i) of the Supplementary Provisions of the Act on Preventing Unjust Solicitation of Donations by Corporations (June 1, 2023).</w:t>
      </w:r>
    </w:p>
    <w:sectPr w:rsidR="00ED24C3" w:rsidSect="00ED24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24C3" w:rsidRDefault="00ED24C3" w:rsidP="00ED24C3">
      <w:r>
        <w:separator/>
      </w:r>
    </w:p>
  </w:endnote>
  <w:endnote w:type="continuationSeparator" w:id="0">
    <w:p w:rsidR="00ED24C3" w:rsidRDefault="00ED24C3" w:rsidP="00ED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4C3" w:rsidRDefault="00ED24C3">
    <w:pPr>
      <w:pStyle w:val="a3"/>
    </w:pPr>
    <w:r>
      <w:fldChar w:fldCharType="begin"/>
    </w:r>
    <w:r>
      <w:instrText xml:space="preserve"> PAGE  \* MERGEFORMAT </w:instrText>
    </w:r>
    <w:r>
      <w:fldChar w:fldCharType="separate"/>
    </w:r>
    <w:r w:rsidR="00322A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24C3" w:rsidRDefault="00ED24C3" w:rsidP="00ED24C3">
      <w:r>
        <w:separator/>
      </w:r>
    </w:p>
  </w:footnote>
  <w:footnote w:type="continuationSeparator" w:id="0">
    <w:p w:rsidR="00ED24C3" w:rsidRDefault="00ED24C3" w:rsidP="00ED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970"/>
    <w:multiLevelType w:val="multilevel"/>
    <w:tmpl w:val="251C18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F0A69"/>
    <w:multiLevelType w:val="multilevel"/>
    <w:tmpl w:val="AA1803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580890"/>
    <w:multiLevelType w:val="multilevel"/>
    <w:tmpl w:val="484E5D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E3D1F"/>
    <w:multiLevelType w:val="multilevel"/>
    <w:tmpl w:val="28CC7E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443EA"/>
    <w:multiLevelType w:val="multilevel"/>
    <w:tmpl w:val="5F8035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393EB7"/>
    <w:multiLevelType w:val="multilevel"/>
    <w:tmpl w:val="5052DE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D12A6"/>
    <w:multiLevelType w:val="multilevel"/>
    <w:tmpl w:val="4B24FC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12DC1"/>
    <w:multiLevelType w:val="multilevel"/>
    <w:tmpl w:val="216CA7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9638C0"/>
    <w:multiLevelType w:val="multilevel"/>
    <w:tmpl w:val="BD62E7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436C5"/>
    <w:multiLevelType w:val="multilevel"/>
    <w:tmpl w:val="E9F270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9F0E02"/>
    <w:multiLevelType w:val="multilevel"/>
    <w:tmpl w:val="46F0D7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25B65"/>
    <w:multiLevelType w:val="multilevel"/>
    <w:tmpl w:val="0A1648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45172"/>
    <w:multiLevelType w:val="multilevel"/>
    <w:tmpl w:val="89FACE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7723923">
    <w:abstractNumId w:val="1"/>
  </w:num>
  <w:num w:numId="2" w16cid:durableId="2118257903">
    <w:abstractNumId w:val="0"/>
  </w:num>
  <w:num w:numId="3" w16cid:durableId="1098987625">
    <w:abstractNumId w:val="4"/>
  </w:num>
  <w:num w:numId="4" w16cid:durableId="125397479">
    <w:abstractNumId w:val="3"/>
  </w:num>
  <w:num w:numId="5" w16cid:durableId="2060126872">
    <w:abstractNumId w:val="2"/>
  </w:num>
  <w:num w:numId="6" w16cid:durableId="1851291166">
    <w:abstractNumId w:val="12"/>
  </w:num>
  <w:num w:numId="7" w16cid:durableId="173347510">
    <w:abstractNumId w:val="5"/>
  </w:num>
  <w:num w:numId="8" w16cid:durableId="1766850984">
    <w:abstractNumId w:val="10"/>
  </w:num>
  <w:num w:numId="9" w16cid:durableId="300312807">
    <w:abstractNumId w:val="8"/>
  </w:num>
  <w:num w:numId="10" w16cid:durableId="578054395">
    <w:abstractNumId w:val="9"/>
  </w:num>
  <w:num w:numId="11" w16cid:durableId="1615360979">
    <w:abstractNumId w:val="6"/>
  </w:num>
  <w:num w:numId="12" w16cid:durableId="488326440">
    <w:abstractNumId w:val="7"/>
  </w:num>
  <w:num w:numId="13" w16cid:durableId="1677347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24C3"/>
    <w:rsid w:val="00322A56"/>
    <w:rsid w:val="005617CA"/>
    <w:rsid w:val="00ED24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4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24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24C3"/>
    <w:rPr>
      <w:rFonts w:ascii="Century" w:eastAsia="Century" w:hAnsi="Century"/>
    </w:rPr>
  </w:style>
  <w:style w:type="paragraph" w:customStyle="1" w:styleId="ja0">
    <w:name w:val="款（ja）"/>
    <w:basedOn w:val="a"/>
    <w:rsid w:val="00ED24C3"/>
    <w:pPr>
      <w:widowControl w:val="0"/>
      <w:ind w:left="1321" w:hanging="221"/>
    </w:pPr>
    <w:rPr>
      <w:rFonts w:ascii="ＭＳ 明朝" w:eastAsia="ＭＳ 明朝" w:hAnsi="ＭＳ 明朝" w:cs="ＭＳ 明朝"/>
      <w:b/>
    </w:rPr>
  </w:style>
  <w:style w:type="paragraph" w:customStyle="1" w:styleId="en0">
    <w:name w:val="款（en）"/>
    <w:basedOn w:val="ja0"/>
    <w:rsid w:val="00ED24C3"/>
    <w:rPr>
      <w:rFonts w:ascii="Century" w:eastAsia="Century" w:hAnsi="Century" w:cs="Century"/>
    </w:rPr>
  </w:style>
  <w:style w:type="paragraph" w:customStyle="1" w:styleId="ja1">
    <w:name w:val="前文（ja）"/>
    <w:basedOn w:val="a"/>
    <w:rsid w:val="00ED24C3"/>
    <w:pPr>
      <w:widowControl w:val="0"/>
      <w:ind w:firstLine="219"/>
    </w:pPr>
    <w:rPr>
      <w:rFonts w:ascii="ＭＳ 明朝" w:eastAsia="ＭＳ 明朝" w:hAnsi="ＭＳ 明朝" w:cs="ＭＳ 明朝"/>
    </w:rPr>
  </w:style>
  <w:style w:type="paragraph" w:customStyle="1" w:styleId="en1">
    <w:name w:val="前文（en）"/>
    <w:basedOn w:val="ja1"/>
    <w:rsid w:val="00ED24C3"/>
    <w:rPr>
      <w:rFonts w:ascii="Century" w:eastAsia="Century" w:hAnsi="Century" w:cs="Century"/>
    </w:rPr>
  </w:style>
  <w:style w:type="paragraph" w:customStyle="1" w:styleId="ja2">
    <w:name w:val="附則（ja）"/>
    <w:basedOn w:val="a"/>
    <w:rsid w:val="00ED24C3"/>
    <w:pPr>
      <w:widowControl w:val="0"/>
      <w:ind w:left="881" w:hanging="221"/>
    </w:pPr>
    <w:rPr>
      <w:rFonts w:ascii="ＭＳ 明朝" w:eastAsia="ＭＳ 明朝" w:hAnsi="ＭＳ 明朝" w:cs="ＭＳ 明朝"/>
      <w:b/>
    </w:rPr>
  </w:style>
  <w:style w:type="paragraph" w:customStyle="1" w:styleId="en2">
    <w:name w:val="附則（en）"/>
    <w:basedOn w:val="ja2"/>
    <w:rsid w:val="00ED24C3"/>
    <w:rPr>
      <w:rFonts w:ascii="Century" w:hAnsi="Century" w:cs="Century"/>
    </w:rPr>
  </w:style>
  <w:style w:type="paragraph" w:customStyle="1" w:styleId="ja3">
    <w:name w:val="章（ja）"/>
    <w:basedOn w:val="a"/>
    <w:rsid w:val="00ED24C3"/>
    <w:pPr>
      <w:widowControl w:val="0"/>
      <w:ind w:left="881" w:hanging="221"/>
    </w:pPr>
    <w:rPr>
      <w:rFonts w:ascii="ＭＳ 明朝" w:eastAsia="ＭＳ 明朝" w:hAnsi="ＭＳ 明朝" w:cs="ＭＳ 明朝"/>
      <w:b/>
    </w:rPr>
  </w:style>
  <w:style w:type="paragraph" w:customStyle="1" w:styleId="en3">
    <w:name w:val="章（en）"/>
    <w:basedOn w:val="ja3"/>
    <w:rsid w:val="00ED24C3"/>
    <w:rPr>
      <w:rFonts w:ascii="Century" w:eastAsia="Century" w:hAnsi="Century" w:cs="Century"/>
    </w:rPr>
  </w:style>
  <w:style w:type="paragraph" w:customStyle="1" w:styleId="ja4">
    <w:name w:val="目次編（ja）"/>
    <w:basedOn w:val="a"/>
    <w:rsid w:val="00ED24C3"/>
    <w:pPr>
      <w:widowControl w:val="0"/>
      <w:ind w:left="219" w:hanging="219"/>
    </w:pPr>
    <w:rPr>
      <w:rFonts w:ascii="ＭＳ 明朝" w:eastAsia="ＭＳ 明朝" w:hAnsi="ＭＳ 明朝"/>
    </w:rPr>
  </w:style>
  <w:style w:type="paragraph" w:customStyle="1" w:styleId="en4">
    <w:name w:val="目次編（en）"/>
    <w:basedOn w:val="ja4"/>
    <w:rsid w:val="00ED24C3"/>
    <w:rPr>
      <w:rFonts w:ascii="Century" w:eastAsia="Century" w:hAnsi="Century"/>
    </w:rPr>
  </w:style>
  <w:style w:type="paragraph" w:customStyle="1" w:styleId="ja5">
    <w:name w:val="目次章（ja）"/>
    <w:basedOn w:val="a"/>
    <w:rsid w:val="00ED24C3"/>
    <w:pPr>
      <w:widowControl w:val="0"/>
      <w:ind w:left="439" w:hanging="219"/>
    </w:pPr>
    <w:rPr>
      <w:rFonts w:ascii="ＭＳ 明朝" w:eastAsia="ＭＳ 明朝" w:hAnsi="ＭＳ 明朝"/>
    </w:rPr>
  </w:style>
  <w:style w:type="paragraph" w:customStyle="1" w:styleId="en5">
    <w:name w:val="目次章（en）"/>
    <w:basedOn w:val="ja5"/>
    <w:rsid w:val="00ED24C3"/>
    <w:rPr>
      <w:rFonts w:ascii="Century" w:eastAsia="Century" w:hAnsi="Century"/>
    </w:rPr>
  </w:style>
  <w:style w:type="paragraph" w:customStyle="1" w:styleId="ja6">
    <w:name w:val="目次節（ja）"/>
    <w:basedOn w:val="a"/>
    <w:rsid w:val="00ED24C3"/>
    <w:pPr>
      <w:widowControl w:val="0"/>
      <w:ind w:left="659" w:hanging="219"/>
    </w:pPr>
    <w:rPr>
      <w:rFonts w:ascii="ＭＳ 明朝" w:eastAsia="ＭＳ 明朝" w:hAnsi="ＭＳ 明朝"/>
    </w:rPr>
  </w:style>
  <w:style w:type="paragraph" w:customStyle="1" w:styleId="en6">
    <w:name w:val="目次節（en）"/>
    <w:basedOn w:val="ja6"/>
    <w:rsid w:val="00ED24C3"/>
    <w:rPr>
      <w:rFonts w:ascii="Century" w:eastAsia="Century" w:hAnsi="Century"/>
    </w:rPr>
  </w:style>
  <w:style w:type="paragraph" w:customStyle="1" w:styleId="ja7">
    <w:name w:val="目次款（ja）"/>
    <w:basedOn w:val="a"/>
    <w:rsid w:val="00ED24C3"/>
    <w:pPr>
      <w:widowControl w:val="0"/>
      <w:ind w:left="879" w:hanging="219"/>
    </w:pPr>
    <w:rPr>
      <w:rFonts w:ascii="ＭＳ 明朝" w:eastAsia="ＭＳ 明朝" w:hAnsi="ＭＳ 明朝" w:cs="Kochi Mincho"/>
    </w:rPr>
  </w:style>
  <w:style w:type="paragraph" w:customStyle="1" w:styleId="en7">
    <w:name w:val="目次款（en）"/>
    <w:basedOn w:val="ja7"/>
    <w:rsid w:val="00ED24C3"/>
    <w:rPr>
      <w:rFonts w:ascii="Century" w:eastAsia="Century" w:hAnsi="Century"/>
    </w:rPr>
  </w:style>
  <w:style w:type="paragraph" w:customStyle="1" w:styleId="ja8">
    <w:name w:val="別表名（ja）"/>
    <w:basedOn w:val="a"/>
    <w:rsid w:val="00ED24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24C3"/>
    <w:rPr>
      <w:rFonts w:ascii="Century" w:eastAsia="Century" w:hAnsi="Century" w:cs="Century"/>
    </w:rPr>
  </w:style>
  <w:style w:type="paragraph" w:customStyle="1" w:styleId="ja9">
    <w:name w:val="目（ja）"/>
    <w:basedOn w:val="a"/>
    <w:rsid w:val="00ED24C3"/>
    <w:pPr>
      <w:widowControl w:val="0"/>
      <w:ind w:left="1541" w:hanging="221"/>
    </w:pPr>
    <w:rPr>
      <w:rFonts w:ascii="ＭＳ 明朝" w:eastAsia="ＭＳ 明朝" w:hAnsi="ＭＳ 明朝" w:cs="ＭＳ 明朝"/>
      <w:b/>
    </w:rPr>
  </w:style>
  <w:style w:type="paragraph" w:customStyle="1" w:styleId="en9">
    <w:name w:val="目（en）"/>
    <w:basedOn w:val="ja9"/>
    <w:rsid w:val="00ED24C3"/>
    <w:rPr>
      <w:rFonts w:ascii="Century" w:eastAsia="Century" w:hAnsi="Century" w:cs="Century"/>
    </w:rPr>
  </w:style>
  <w:style w:type="paragraph" w:customStyle="1" w:styleId="jaa">
    <w:name w:val="見出し（ja）"/>
    <w:basedOn w:val="a"/>
    <w:rsid w:val="00ED24C3"/>
    <w:pPr>
      <w:widowControl w:val="0"/>
      <w:ind w:left="439" w:hanging="219"/>
    </w:pPr>
    <w:rPr>
      <w:rFonts w:ascii="ＭＳ 明朝" w:eastAsia="ＭＳ 明朝" w:hAnsi="ＭＳ 明朝" w:cs="ＭＳ 明朝"/>
    </w:rPr>
  </w:style>
  <w:style w:type="paragraph" w:customStyle="1" w:styleId="ena">
    <w:name w:val="見出し（en）"/>
    <w:basedOn w:val="jaa"/>
    <w:rsid w:val="00ED24C3"/>
    <w:rPr>
      <w:rFonts w:ascii="Century" w:eastAsia="Century" w:hAnsi="Century" w:cs="Century"/>
    </w:rPr>
  </w:style>
  <w:style w:type="paragraph" w:styleId="a3">
    <w:name w:val="footer"/>
    <w:basedOn w:val="a"/>
    <w:rsid w:val="00ED24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24C3"/>
    <w:pPr>
      <w:widowControl w:val="0"/>
      <w:ind w:left="1099" w:hanging="219"/>
    </w:pPr>
    <w:rPr>
      <w:rFonts w:ascii="ＭＳ 明朝" w:eastAsia="ＭＳ 明朝" w:hAnsi="ＭＳ 明朝" w:cs="Kochi Mincho"/>
    </w:rPr>
  </w:style>
  <w:style w:type="paragraph" w:customStyle="1" w:styleId="enb">
    <w:name w:val="目次目（en）"/>
    <w:basedOn w:val="jab"/>
    <w:rsid w:val="00ED24C3"/>
    <w:rPr>
      <w:rFonts w:ascii="Century" w:eastAsia="Century" w:hAnsi="Century"/>
    </w:rPr>
  </w:style>
  <w:style w:type="paragraph" w:customStyle="1" w:styleId="jac">
    <w:name w:val="目次附則（ja）"/>
    <w:basedOn w:val="a"/>
    <w:rsid w:val="00ED24C3"/>
    <w:pPr>
      <w:widowControl w:val="0"/>
      <w:ind w:left="439" w:hanging="219"/>
    </w:pPr>
    <w:rPr>
      <w:rFonts w:ascii="ＭＳ 明朝" w:eastAsia="ＭＳ 明朝" w:hAnsi="ＭＳ 明朝" w:cs="Kochi Mincho"/>
    </w:rPr>
  </w:style>
  <w:style w:type="paragraph" w:customStyle="1" w:styleId="enc">
    <w:name w:val="目次附則（en）"/>
    <w:basedOn w:val="jac"/>
    <w:rsid w:val="00ED24C3"/>
    <w:rPr>
      <w:rFonts w:ascii="Century" w:eastAsia="Century" w:hAnsi="Century" w:cs="Century"/>
    </w:rPr>
  </w:style>
  <w:style w:type="paragraph" w:customStyle="1" w:styleId="jad">
    <w:name w:val="目次前文（ja）"/>
    <w:basedOn w:val="jac"/>
    <w:rsid w:val="00ED24C3"/>
  </w:style>
  <w:style w:type="paragraph" w:customStyle="1" w:styleId="end">
    <w:name w:val="目次前文（en）"/>
    <w:basedOn w:val="enc"/>
    <w:rsid w:val="00ED24C3"/>
  </w:style>
  <w:style w:type="paragraph" w:customStyle="1" w:styleId="jae">
    <w:name w:val="制定文（ja）"/>
    <w:basedOn w:val="a"/>
    <w:rsid w:val="00ED24C3"/>
    <w:pPr>
      <w:widowControl w:val="0"/>
      <w:ind w:firstLine="219"/>
    </w:pPr>
    <w:rPr>
      <w:rFonts w:ascii="ＭＳ 明朝" w:eastAsia="ＭＳ 明朝" w:hAnsi="ＭＳ 明朝" w:cs="ＭＳ 明朝"/>
    </w:rPr>
  </w:style>
  <w:style w:type="paragraph" w:customStyle="1" w:styleId="ene">
    <w:name w:val="制定文（en）"/>
    <w:basedOn w:val="jae"/>
    <w:rsid w:val="00ED24C3"/>
    <w:rPr>
      <w:rFonts w:ascii="Century" w:eastAsia="Century" w:hAnsi="Century" w:cs="Century"/>
    </w:rPr>
  </w:style>
  <w:style w:type="paragraph" w:customStyle="1" w:styleId="jaf">
    <w:name w:val="法令番号（ja）"/>
    <w:basedOn w:val="a"/>
    <w:rsid w:val="00ED24C3"/>
    <w:pPr>
      <w:widowControl w:val="0"/>
      <w:jc w:val="right"/>
    </w:pPr>
    <w:rPr>
      <w:rFonts w:ascii="ＭＳ 明朝" w:eastAsia="ＭＳ 明朝" w:hAnsi="ＭＳ 明朝" w:cs="Kochi Mincho"/>
    </w:rPr>
  </w:style>
  <w:style w:type="paragraph" w:customStyle="1" w:styleId="enf">
    <w:name w:val="法令番号（en）"/>
    <w:basedOn w:val="jaf"/>
    <w:rsid w:val="00ED24C3"/>
    <w:rPr>
      <w:rFonts w:ascii="Century" w:eastAsia="Century" w:hAnsi="Century" w:cs="Century"/>
    </w:rPr>
  </w:style>
  <w:style w:type="paragraph" w:customStyle="1" w:styleId="jaf0">
    <w:name w:val="目次（ja）"/>
    <w:basedOn w:val="a"/>
    <w:rsid w:val="00ED24C3"/>
    <w:rPr>
      <w:rFonts w:ascii="ＭＳ 明朝" w:eastAsia="ＭＳ 明朝" w:hAnsi="ＭＳ 明朝"/>
    </w:rPr>
  </w:style>
  <w:style w:type="paragraph" w:customStyle="1" w:styleId="enf0">
    <w:name w:val="目次（en）"/>
    <w:basedOn w:val="jaf0"/>
    <w:rsid w:val="00ED24C3"/>
    <w:rPr>
      <w:rFonts w:ascii="Century" w:eastAsia="Century" w:hAnsi="Century"/>
    </w:rPr>
  </w:style>
  <w:style w:type="paragraph" w:customStyle="1" w:styleId="jaf1">
    <w:name w:val="編（ja）"/>
    <w:basedOn w:val="a"/>
    <w:rsid w:val="00ED24C3"/>
    <w:pPr>
      <w:widowControl w:val="0"/>
      <w:ind w:left="661" w:hanging="221"/>
    </w:pPr>
    <w:rPr>
      <w:rFonts w:ascii="ＭＳ 明朝" w:eastAsia="ＭＳ 明朝" w:hAnsi="ＭＳ 明朝" w:cs="ＭＳ 明朝"/>
      <w:b/>
    </w:rPr>
  </w:style>
  <w:style w:type="paragraph" w:customStyle="1" w:styleId="enf1">
    <w:name w:val="編（en）"/>
    <w:basedOn w:val="jaf1"/>
    <w:rsid w:val="00ED24C3"/>
    <w:rPr>
      <w:rFonts w:ascii="Century" w:eastAsia="Century" w:hAnsi="Century" w:cs="Century"/>
    </w:rPr>
  </w:style>
  <w:style w:type="paragraph" w:customStyle="1" w:styleId="jaf2">
    <w:name w:val="節（ja）"/>
    <w:basedOn w:val="a"/>
    <w:rsid w:val="00ED24C3"/>
    <w:pPr>
      <w:widowControl w:val="0"/>
      <w:ind w:left="1101" w:hanging="221"/>
    </w:pPr>
    <w:rPr>
      <w:rFonts w:ascii="ＭＳ 明朝" w:eastAsia="ＭＳ 明朝" w:hAnsi="ＭＳ 明朝" w:cs="ＭＳ 明朝"/>
      <w:b/>
    </w:rPr>
  </w:style>
  <w:style w:type="paragraph" w:customStyle="1" w:styleId="enf2">
    <w:name w:val="節（en）"/>
    <w:basedOn w:val="jaf2"/>
    <w:rsid w:val="00ED24C3"/>
    <w:rPr>
      <w:rFonts w:ascii="Century" w:eastAsia="Century" w:hAnsi="Century" w:cs="Century"/>
    </w:rPr>
  </w:style>
  <w:style w:type="paragraph" w:customStyle="1" w:styleId="jaf3">
    <w:name w:val="条（ja）"/>
    <w:basedOn w:val="a"/>
    <w:rsid w:val="00ED24C3"/>
    <w:pPr>
      <w:widowControl w:val="0"/>
      <w:ind w:left="219" w:hanging="219"/>
    </w:pPr>
    <w:rPr>
      <w:rFonts w:ascii="ＭＳ 明朝" w:eastAsia="ＭＳ 明朝" w:hAnsi="ＭＳ 明朝" w:cs="ＭＳ 明朝"/>
    </w:rPr>
  </w:style>
  <w:style w:type="paragraph" w:customStyle="1" w:styleId="enf3">
    <w:name w:val="条（en）"/>
    <w:basedOn w:val="jaf3"/>
    <w:rsid w:val="00ED24C3"/>
    <w:rPr>
      <w:rFonts w:ascii="Century" w:eastAsia="Century" w:hAnsi="Century" w:cs="Century"/>
    </w:rPr>
  </w:style>
  <w:style w:type="paragraph" w:customStyle="1" w:styleId="jaf4">
    <w:name w:val="項（ja）"/>
    <w:basedOn w:val="a"/>
    <w:rsid w:val="00ED24C3"/>
    <w:pPr>
      <w:widowControl w:val="0"/>
      <w:ind w:left="219" w:hanging="219"/>
    </w:pPr>
    <w:rPr>
      <w:rFonts w:ascii="ＭＳ 明朝" w:eastAsia="ＭＳ 明朝" w:hAnsi="ＭＳ 明朝" w:cs="ＭＳ 明朝"/>
    </w:rPr>
  </w:style>
  <w:style w:type="paragraph" w:customStyle="1" w:styleId="enf4">
    <w:name w:val="項（en）"/>
    <w:basedOn w:val="jaf4"/>
    <w:rsid w:val="00ED24C3"/>
    <w:rPr>
      <w:rFonts w:ascii="Century" w:eastAsia="Century" w:hAnsi="Century" w:cs="Century"/>
    </w:rPr>
  </w:style>
  <w:style w:type="paragraph" w:customStyle="1" w:styleId="jaf5">
    <w:name w:val="項　番号なし（ja）"/>
    <w:basedOn w:val="a"/>
    <w:rsid w:val="00ED24C3"/>
    <w:pPr>
      <w:widowControl w:val="0"/>
      <w:ind w:firstLine="221"/>
    </w:pPr>
    <w:rPr>
      <w:rFonts w:ascii="ＭＳ 明朝" w:eastAsia="ＭＳ 明朝" w:hAnsi="ＭＳ 明朝" w:cs="ＭＳ 明朝"/>
    </w:rPr>
  </w:style>
  <w:style w:type="paragraph" w:customStyle="1" w:styleId="enf5">
    <w:name w:val="項　番号なし（en）"/>
    <w:basedOn w:val="jaf5"/>
    <w:rsid w:val="00ED24C3"/>
    <w:rPr>
      <w:rFonts w:ascii="Century" w:eastAsia="Century" w:hAnsi="Century" w:cs="Century"/>
    </w:rPr>
  </w:style>
  <w:style w:type="paragraph" w:customStyle="1" w:styleId="jaf6">
    <w:name w:val="号（ja）"/>
    <w:basedOn w:val="a"/>
    <w:rsid w:val="00ED24C3"/>
    <w:pPr>
      <w:widowControl w:val="0"/>
      <w:ind w:left="439" w:hanging="219"/>
    </w:pPr>
    <w:rPr>
      <w:rFonts w:ascii="ＭＳ 明朝" w:eastAsia="ＭＳ 明朝" w:hAnsi="ＭＳ 明朝" w:cs="ＭＳ 明朝"/>
    </w:rPr>
  </w:style>
  <w:style w:type="paragraph" w:customStyle="1" w:styleId="enf6">
    <w:name w:val="号（en）"/>
    <w:basedOn w:val="jaf6"/>
    <w:rsid w:val="00ED24C3"/>
    <w:rPr>
      <w:rFonts w:ascii="Century" w:eastAsia="Century" w:hAnsi="Century" w:cs="Century"/>
    </w:rPr>
  </w:style>
  <w:style w:type="paragraph" w:customStyle="1" w:styleId="jaf7">
    <w:name w:val="号　番号なし（ja）"/>
    <w:basedOn w:val="a"/>
    <w:rsid w:val="00ED24C3"/>
    <w:pPr>
      <w:widowControl w:val="0"/>
      <w:ind w:left="221" w:firstLine="221"/>
    </w:pPr>
    <w:rPr>
      <w:rFonts w:ascii="ＭＳ 明朝" w:eastAsia="ＭＳ 明朝" w:hAnsi="ＭＳ 明朝" w:cs="ＭＳ 明朝"/>
    </w:rPr>
  </w:style>
  <w:style w:type="paragraph" w:customStyle="1" w:styleId="enf7">
    <w:name w:val="号　番号なし（en）"/>
    <w:basedOn w:val="jaf7"/>
    <w:rsid w:val="00ED24C3"/>
    <w:rPr>
      <w:rFonts w:ascii="Century" w:eastAsia="Century" w:hAnsi="Century" w:cs="Century"/>
    </w:rPr>
  </w:style>
  <w:style w:type="paragraph" w:customStyle="1" w:styleId="jaf8">
    <w:name w:val="備考号（ja）"/>
    <w:basedOn w:val="a"/>
    <w:rsid w:val="00ED24C3"/>
    <w:pPr>
      <w:widowControl w:val="0"/>
      <w:ind w:left="659" w:hanging="219"/>
    </w:pPr>
    <w:rPr>
      <w:rFonts w:ascii="ＭＳ 明朝" w:eastAsia="ＭＳ 明朝" w:hAnsi="ＭＳ 明朝" w:cs="ＭＳ 明朝"/>
    </w:rPr>
  </w:style>
  <w:style w:type="paragraph" w:customStyle="1" w:styleId="enf8">
    <w:name w:val="備考号（en）"/>
    <w:basedOn w:val="jaf8"/>
    <w:rsid w:val="00ED24C3"/>
    <w:rPr>
      <w:rFonts w:ascii="Century" w:eastAsia="Century" w:hAnsi="Century" w:cs="Century"/>
    </w:rPr>
  </w:style>
  <w:style w:type="paragraph" w:customStyle="1" w:styleId="jaf9">
    <w:name w:val="号細分（ja）"/>
    <w:basedOn w:val="a"/>
    <w:rsid w:val="00ED24C3"/>
    <w:pPr>
      <w:widowControl w:val="0"/>
      <w:ind w:left="659" w:hanging="219"/>
    </w:pPr>
    <w:rPr>
      <w:rFonts w:ascii="ＭＳ 明朝" w:eastAsia="ＭＳ 明朝" w:hAnsi="ＭＳ 明朝" w:cs="ＭＳ 明朝"/>
    </w:rPr>
  </w:style>
  <w:style w:type="paragraph" w:customStyle="1" w:styleId="enf9">
    <w:name w:val="号細分（en）"/>
    <w:basedOn w:val="jaf9"/>
    <w:rsid w:val="00ED24C3"/>
    <w:rPr>
      <w:rFonts w:ascii="Century" w:eastAsia="Century" w:hAnsi="Century" w:cs="Century"/>
    </w:rPr>
  </w:style>
  <w:style w:type="paragraph" w:customStyle="1" w:styleId="jafa">
    <w:name w:val="号細分　番号なし（ja）"/>
    <w:basedOn w:val="a"/>
    <w:rsid w:val="00ED24C3"/>
    <w:pPr>
      <w:widowControl w:val="0"/>
      <w:ind w:left="439"/>
    </w:pPr>
    <w:rPr>
      <w:rFonts w:ascii="ＭＳ 明朝" w:eastAsia="ＭＳ 明朝" w:hAnsi="ＭＳ 明朝" w:cs="ＭＳ 明朝"/>
    </w:rPr>
  </w:style>
  <w:style w:type="paragraph" w:customStyle="1" w:styleId="enfa">
    <w:name w:val="号細分　番号なし（en）"/>
    <w:basedOn w:val="jafa"/>
    <w:rsid w:val="00ED24C3"/>
    <w:rPr>
      <w:rFonts w:ascii="Century" w:eastAsia="Century" w:hAnsi="Century" w:cs="Century"/>
    </w:rPr>
  </w:style>
  <w:style w:type="paragraph" w:customStyle="1" w:styleId="jafb">
    <w:name w:val="備考号細分（ja）"/>
    <w:basedOn w:val="a"/>
    <w:rsid w:val="00ED24C3"/>
    <w:pPr>
      <w:widowControl w:val="0"/>
      <w:ind w:left="1099" w:hanging="439"/>
    </w:pPr>
    <w:rPr>
      <w:rFonts w:ascii="ＭＳ 明朝" w:eastAsia="ＭＳ 明朝" w:hAnsi="ＭＳ 明朝" w:cs="ＭＳ 明朝"/>
    </w:rPr>
  </w:style>
  <w:style w:type="paragraph" w:customStyle="1" w:styleId="enfb">
    <w:name w:val="備考号細分（en）"/>
    <w:basedOn w:val="jafb"/>
    <w:rsid w:val="00ED24C3"/>
    <w:rPr>
      <w:rFonts w:ascii="Century" w:eastAsia="Century" w:hAnsi="Century" w:cs="Century"/>
    </w:rPr>
  </w:style>
  <w:style w:type="paragraph" w:customStyle="1" w:styleId="jafc">
    <w:name w:val="号細細分（ja）"/>
    <w:basedOn w:val="a"/>
    <w:rsid w:val="00ED24C3"/>
    <w:pPr>
      <w:widowControl w:val="0"/>
      <w:ind w:left="1099" w:hanging="439"/>
    </w:pPr>
    <w:rPr>
      <w:rFonts w:ascii="ＭＳ 明朝" w:eastAsia="ＭＳ 明朝" w:hAnsi="ＭＳ 明朝" w:cs="ＭＳ 明朝"/>
    </w:rPr>
  </w:style>
  <w:style w:type="paragraph" w:customStyle="1" w:styleId="enfc">
    <w:name w:val="号細細分（en）"/>
    <w:basedOn w:val="jafc"/>
    <w:rsid w:val="00ED24C3"/>
    <w:rPr>
      <w:rFonts w:ascii="Century" w:eastAsia="Century" w:hAnsi="Century" w:cs="Century"/>
    </w:rPr>
  </w:style>
  <w:style w:type="paragraph" w:customStyle="1" w:styleId="jafd">
    <w:name w:val="号細細分　番号なし（ja）"/>
    <w:basedOn w:val="a"/>
    <w:rsid w:val="00ED24C3"/>
    <w:pPr>
      <w:widowControl w:val="0"/>
      <w:ind w:left="659"/>
    </w:pPr>
    <w:rPr>
      <w:rFonts w:ascii="ＭＳ 明朝" w:eastAsia="ＭＳ 明朝" w:hAnsi="ＭＳ 明朝" w:cs="ＭＳ 明朝"/>
    </w:rPr>
  </w:style>
  <w:style w:type="paragraph" w:customStyle="1" w:styleId="enfd">
    <w:name w:val="号細細分　番号なし（en）"/>
    <w:basedOn w:val="jafd"/>
    <w:rsid w:val="00ED24C3"/>
    <w:rPr>
      <w:rFonts w:ascii="Century" w:eastAsia="Century" w:hAnsi="Century" w:cs="Century"/>
    </w:rPr>
  </w:style>
  <w:style w:type="paragraph" w:customStyle="1" w:styleId="jafe">
    <w:name w:val="備考号細細分（ja）"/>
    <w:basedOn w:val="a"/>
    <w:rsid w:val="00ED24C3"/>
    <w:pPr>
      <w:widowControl w:val="0"/>
      <w:ind w:left="1319" w:hanging="439"/>
    </w:pPr>
    <w:rPr>
      <w:rFonts w:ascii="ＭＳ 明朝" w:eastAsia="ＭＳ 明朝" w:hAnsi="ＭＳ 明朝" w:cs="ＭＳ 明朝"/>
    </w:rPr>
  </w:style>
  <w:style w:type="paragraph" w:customStyle="1" w:styleId="enfe">
    <w:name w:val="備考号細細分（en）"/>
    <w:basedOn w:val="jafe"/>
    <w:rsid w:val="00ED24C3"/>
    <w:rPr>
      <w:rFonts w:ascii="Century" w:eastAsia="Century" w:hAnsi="Century" w:cs="Century"/>
    </w:rPr>
  </w:style>
  <w:style w:type="paragraph" w:customStyle="1" w:styleId="jaff">
    <w:name w:val="号細細細分（ja）"/>
    <w:basedOn w:val="a"/>
    <w:rsid w:val="00ED24C3"/>
    <w:pPr>
      <w:widowControl w:val="0"/>
      <w:ind w:left="1319" w:hanging="439"/>
    </w:pPr>
    <w:rPr>
      <w:rFonts w:ascii="ＭＳ 明朝" w:eastAsia="ＭＳ 明朝" w:hAnsi="ＭＳ 明朝" w:cs="ＭＳ 明朝"/>
    </w:rPr>
  </w:style>
  <w:style w:type="paragraph" w:customStyle="1" w:styleId="enff">
    <w:name w:val="号細細細分（en）"/>
    <w:basedOn w:val="jaff"/>
    <w:rsid w:val="00ED24C3"/>
    <w:rPr>
      <w:rFonts w:ascii="Century" w:eastAsia="Century" w:hAnsi="Century" w:cs="Century"/>
    </w:rPr>
  </w:style>
  <w:style w:type="paragraph" w:customStyle="1" w:styleId="jaff0">
    <w:name w:val="号細細細分　番号なし（ja）"/>
    <w:basedOn w:val="a"/>
    <w:rsid w:val="00ED24C3"/>
    <w:pPr>
      <w:widowControl w:val="0"/>
      <w:ind w:left="879"/>
    </w:pPr>
    <w:rPr>
      <w:rFonts w:ascii="ＭＳ 明朝" w:eastAsia="ＭＳ 明朝" w:hAnsi="ＭＳ 明朝" w:cs="ＭＳ 明朝"/>
    </w:rPr>
  </w:style>
  <w:style w:type="paragraph" w:customStyle="1" w:styleId="enff0">
    <w:name w:val="号細細細分　番号なし（en）"/>
    <w:basedOn w:val="jaff0"/>
    <w:rsid w:val="00ED24C3"/>
    <w:rPr>
      <w:rFonts w:ascii="Century" w:eastAsia="Century" w:hAnsi="Century" w:cs="Century"/>
    </w:rPr>
  </w:style>
  <w:style w:type="paragraph" w:customStyle="1" w:styleId="jaff1">
    <w:name w:val="備考号細細細分（ja）"/>
    <w:basedOn w:val="a"/>
    <w:rsid w:val="00ED24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24C3"/>
    <w:rPr>
      <w:rFonts w:ascii="Century" w:eastAsia="Century" w:hAnsi="Century" w:cs="Century"/>
    </w:rPr>
  </w:style>
  <w:style w:type="paragraph" w:customStyle="1" w:styleId="jaff2">
    <w:name w:val="類（ja）"/>
    <w:basedOn w:val="a"/>
    <w:rsid w:val="00ED24C3"/>
    <w:pPr>
      <w:widowControl w:val="0"/>
      <w:ind w:left="439" w:hanging="219"/>
    </w:pPr>
    <w:rPr>
      <w:rFonts w:ascii="ＭＳ 明朝" w:eastAsia="ＭＳ 明朝" w:hAnsi="ＭＳ 明朝" w:cs="ＭＳ 明朝"/>
    </w:rPr>
  </w:style>
  <w:style w:type="paragraph" w:customStyle="1" w:styleId="enff2">
    <w:name w:val="類（en）"/>
    <w:basedOn w:val="jaff2"/>
    <w:rsid w:val="00ED24C3"/>
    <w:rPr>
      <w:rFonts w:ascii="Century" w:eastAsia="Century" w:hAnsi="Century" w:cs="Century"/>
    </w:rPr>
  </w:style>
  <w:style w:type="paragraph" w:customStyle="1" w:styleId="jaff3">
    <w:name w:val="公布文（ja）"/>
    <w:basedOn w:val="a"/>
    <w:rsid w:val="00ED24C3"/>
    <w:pPr>
      <w:widowControl w:val="0"/>
      <w:ind w:firstLine="219"/>
    </w:pPr>
    <w:rPr>
      <w:rFonts w:ascii="ＭＳ 明朝" w:eastAsia="ＭＳ 明朝" w:hAnsi="ＭＳ 明朝" w:cs="ＭＳ 明朝"/>
    </w:rPr>
  </w:style>
  <w:style w:type="paragraph" w:customStyle="1" w:styleId="enff3">
    <w:name w:val="公布文（en）"/>
    <w:basedOn w:val="jaff3"/>
    <w:rsid w:val="00ED24C3"/>
    <w:rPr>
      <w:rFonts w:ascii="Century" w:eastAsia="Century" w:hAnsi="Century" w:cs="Century"/>
    </w:rPr>
  </w:style>
  <w:style w:type="paragraph" w:customStyle="1" w:styleId="jaen">
    <w:name w:val="表（ja：en）"/>
    <w:basedOn w:val="a"/>
    <w:rsid w:val="00ED24C3"/>
    <w:pPr>
      <w:widowControl w:val="0"/>
      <w:snapToGrid w:val="0"/>
    </w:pPr>
    <w:rPr>
      <w:rFonts w:ascii="Century" w:eastAsia="ＭＳ 明朝" w:hAnsi="Century"/>
    </w:rPr>
  </w:style>
  <w:style w:type="paragraph" w:customStyle="1" w:styleId="jaff4">
    <w:name w:val="備考（ja）"/>
    <w:basedOn w:val="a"/>
    <w:rsid w:val="00ED24C3"/>
    <w:pPr>
      <w:widowControl w:val="0"/>
      <w:ind w:left="439" w:hanging="219"/>
    </w:pPr>
    <w:rPr>
      <w:rFonts w:ascii="ＭＳ 明朝" w:eastAsia="ＭＳ 明朝" w:hAnsi="ＭＳ 明朝" w:cs="ＭＳ 明朝"/>
    </w:rPr>
  </w:style>
  <w:style w:type="paragraph" w:customStyle="1" w:styleId="enff4">
    <w:name w:val="備考（en）"/>
    <w:basedOn w:val="jaff4"/>
    <w:rsid w:val="00ED24C3"/>
    <w:rPr>
      <w:rFonts w:ascii="Century" w:eastAsia="Century" w:hAnsi="Century" w:cs="Century"/>
    </w:rPr>
  </w:style>
  <w:style w:type="paragraph" w:customStyle="1" w:styleId="jaff5">
    <w:name w:val="表タイトル（ja）"/>
    <w:basedOn w:val="a"/>
    <w:rsid w:val="00ED24C3"/>
    <w:pPr>
      <w:widowControl w:val="0"/>
      <w:ind w:left="219"/>
    </w:pPr>
    <w:rPr>
      <w:rFonts w:ascii="ＭＳ 明朝" w:eastAsia="ＭＳ 明朝" w:hAnsi="ＭＳ 明朝" w:cs="ＭＳ 明朝"/>
    </w:rPr>
  </w:style>
  <w:style w:type="paragraph" w:customStyle="1" w:styleId="enff5">
    <w:name w:val="表タイトル（en）"/>
    <w:basedOn w:val="jaff5"/>
    <w:rsid w:val="00ED24C3"/>
    <w:rPr>
      <w:rFonts w:ascii="Century" w:eastAsia="Century" w:hAnsi="Century" w:cs="Century"/>
    </w:rPr>
  </w:style>
  <w:style w:type="paragraph" w:customStyle="1" w:styleId="jaff6">
    <w:name w:val="改正規定文（ja）"/>
    <w:basedOn w:val="a"/>
    <w:rsid w:val="00ED24C3"/>
    <w:pPr>
      <w:widowControl w:val="0"/>
      <w:ind w:left="219" w:firstLine="219"/>
    </w:pPr>
    <w:rPr>
      <w:rFonts w:ascii="ＭＳ 明朝" w:eastAsia="ＭＳ 明朝" w:hAnsi="ＭＳ 明朝" w:cs="ＭＳ 明朝"/>
    </w:rPr>
  </w:style>
  <w:style w:type="paragraph" w:customStyle="1" w:styleId="enff6">
    <w:name w:val="改正規定文（en）"/>
    <w:basedOn w:val="jaff6"/>
    <w:rsid w:val="00ED24C3"/>
    <w:rPr>
      <w:rFonts w:ascii="Century" w:eastAsia="Century" w:hAnsi="Century" w:cs="Century"/>
    </w:rPr>
  </w:style>
  <w:style w:type="paragraph" w:customStyle="1" w:styleId="jaff7">
    <w:name w:val="付記（ja）"/>
    <w:basedOn w:val="a"/>
    <w:rsid w:val="00ED24C3"/>
    <w:pPr>
      <w:widowControl w:val="0"/>
      <w:ind w:left="219" w:firstLine="219"/>
    </w:pPr>
    <w:rPr>
      <w:rFonts w:ascii="ＭＳ 明朝" w:eastAsia="ＭＳ 明朝" w:hAnsi="ＭＳ 明朝" w:cs="ＭＳ 明朝"/>
    </w:rPr>
  </w:style>
  <w:style w:type="paragraph" w:customStyle="1" w:styleId="enff7">
    <w:name w:val="付記（en）"/>
    <w:basedOn w:val="jaff7"/>
    <w:rsid w:val="00ED24C3"/>
    <w:rPr>
      <w:rFonts w:ascii="Century" w:eastAsia="Century" w:hAnsi="Century" w:cs="Century"/>
    </w:rPr>
  </w:style>
  <w:style w:type="paragraph" w:customStyle="1" w:styleId="jaff8">
    <w:name w:val="様式名（ja）"/>
    <w:basedOn w:val="a"/>
    <w:rsid w:val="00ED24C3"/>
    <w:pPr>
      <w:widowControl w:val="0"/>
      <w:ind w:left="439" w:hanging="219"/>
    </w:pPr>
    <w:rPr>
      <w:rFonts w:ascii="ＭＳ 明朝" w:eastAsia="ＭＳ 明朝" w:hAnsi="ＭＳ 明朝" w:cs="ＭＳ 明朝"/>
    </w:rPr>
  </w:style>
  <w:style w:type="paragraph" w:customStyle="1" w:styleId="enff8">
    <w:name w:val="様式名（en）"/>
    <w:basedOn w:val="jaff8"/>
    <w:rsid w:val="00ED24C3"/>
    <w:rPr>
      <w:rFonts w:ascii="Century" w:eastAsia="Century" w:hAnsi="Century" w:cs="Century"/>
    </w:rPr>
  </w:style>
  <w:style w:type="paragraph" w:customStyle="1" w:styleId="jaff9">
    <w:name w:val="様式項目（ja）"/>
    <w:basedOn w:val="a"/>
    <w:rsid w:val="00ED24C3"/>
    <w:pPr>
      <w:widowControl w:val="0"/>
      <w:ind w:left="221" w:firstLine="221"/>
    </w:pPr>
    <w:rPr>
      <w:rFonts w:ascii="ＭＳ 明朝" w:eastAsia="ＭＳ 明朝" w:hAnsi="ＭＳ 明朝" w:cs="ＭＳ 明朝"/>
    </w:rPr>
  </w:style>
  <w:style w:type="paragraph" w:customStyle="1" w:styleId="enff9">
    <w:name w:val="様式項目（en）"/>
    <w:basedOn w:val="jaff9"/>
    <w:rsid w:val="00ED24C3"/>
    <w:rPr>
      <w:rFonts w:ascii="Century" w:eastAsia="Century" w:hAnsi="Century" w:cs="Century"/>
    </w:rPr>
  </w:style>
  <w:style w:type="table" w:customStyle="1" w:styleId="1">
    <w:name w:val="表1"/>
    <w:rsid w:val="00ED24C3"/>
    <w:tblPr>
      <w:tblInd w:w="340" w:type="dxa"/>
      <w:tblCellMar>
        <w:top w:w="0" w:type="dxa"/>
        <w:left w:w="0" w:type="dxa"/>
        <w:bottom w:w="0" w:type="dxa"/>
        <w:right w:w="0" w:type="dxa"/>
      </w:tblCellMar>
    </w:tblPr>
  </w:style>
  <w:style w:type="numbering" w:customStyle="1" w:styleId="WW8Num1">
    <w:name w:val="WW8Num1"/>
    <w:rsid w:val="00ED24C3"/>
    <w:pPr>
      <w:numPr>
        <w:numId w:val="2"/>
      </w:numPr>
    </w:pPr>
  </w:style>
  <w:style w:type="numbering" w:customStyle="1" w:styleId="WW8Num2">
    <w:name w:val="WW8Num2"/>
    <w:rsid w:val="00ED24C3"/>
    <w:pPr>
      <w:numPr>
        <w:numId w:val="3"/>
      </w:numPr>
    </w:pPr>
  </w:style>
  <w:style w:type="numbering" w:customStyle="1" w:styleId="WW8Num3">
    <w:name w:val="WW8Num3"/>
    <w:rsid w:val="00ED24C3"/>
    <w:pPr>
      <w:numPr>
        <w:numId w:val="4"/>
      </w:numPr>
    </w:pPr>
  </w:style>
  <w:style w:type="numbering" w:customStyle="1" w:styleId="WW8Num4">
    <w:name w:val="WW8Num4"/>
    <w:rsid w:val="00ED24C3"/>
    <w:pPr>
      <w:numPr>
        <w:numId w:val="5"/>
      </w:numPr>
    </w:pPr>
  </w:style>
  <w:style w:type="numbering" w:customStyle="1" w:styleId="WW8Num5">
    <w:name w:val="WW8Num5"/>
    <w:rsid w:val="00ED24C3"/>
    <w:pPr>
      <w:numPr>
        <w:numId w:val="6"/>
      </w:numPr>
    </w:pPr>
  </w:style>
  <w:style w:type="numbering" w:customStyle="1" w:styleId="WW8Num6">
    <w:name w:val="WW8Num6"/>
    <w:rsid w:val="00ED24C3"/>
    <w:pPr>
      <w:numPr>
        <w:numId w:val="7"/>
      </w:numPr>
    </w:pPr>
  </w:style>
  <w:style w:type="numbering" w:customStyle="1" w:styleId="WW8Num7">
    <w:name w:val="WW8Num7"/>
    <w:rsid w:val="00ED24C3"/>
    <w:pPr>
      <w:numPr>
        <w:numId w:val="8"/>
      </w:numPr>
    </w:pPr>
  </w:style>
  <w:style w:type="numbering" w:customStyle="1" w:styleId="WW8Num8">
    <w:name w:val="WW8Num8"/>
    <w:rsid w:val="00ED24C3"/>
    <w:pPr>
      <w:numPr>
        <w:numId w:val="9"/>
      </w:numPr>
    </w:pPr>
  </w:style>
  <w:style w:type="numbering" w:customStyle="1" w:styleId="WW8Num9">
    <w:name w:val="WW8Num9"/>
    <w:rsid w:val="00ED24C3"/>
    <w:pPr>
      <w:numPr>
        <w:numId w:val="10"/>
      </w:numPr>
    </w:pPr>
  </w:style>
  <w:style w:type="numbering" w:customStyle="1" w:styleId="WW8Num10">
    <w:name w:val="WW8Num10"/>
    <w:rsid w:val="00ED24C3"/>
    <w:pPr>
      <w:numPr>
        <w:numId w:val="11"/>
      </w:numPr>
    </w:pPr>
  </w:style>
  <w:style w:type="numbering" w:customStyle="1" w:styleId="WW8Num11">
    <w:name w:val="WW8Num11"/>
    <w:rsid w:val="00ED24C3"/>
    <w:pPr>
      <w:numPr>
        <w:numId w:val="12"/>
      </w:numPr>
    </w:pPr>
  </w:style>
  <w:style w:type="numbering" w:customStyle="1" w:styleId="WW8Num12">
    <w:name w:val="WW8Num12"/>
    <w:rsid w:val="00ED24C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2024-05-24T05:04:00Z</dcterms:created>
  <dcterms:modified xsi:type="dcterms:W3CDTF">2024-05-24T05:04:00Z</dcterms:modified>
</cp:coreProperties>
</file>