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B9920" w14:textId="753D998F" w:rsidR="00CE50BE" w:rsidRPr="00796443" w:rsidRDefault="00A13C94" w:rsidP="00796443">
      <w:pPr>
        <w:adjustRightInd w:val="0"/>
        <w:spacing w:line="400" w:lineRule="exact"/>
        <w:ind w:left="658"/>
        <w:jc w:val="left"/>
        <w:rPr>
          <w:b/>
          <w:bCs/>
          <w:sz w:val="32"/>
          <w:szCs w:val="32"/>
        </w:rPr>
      </w:pPr>
      <w:r w:rsidRPr="00796443">
        <w:rPr>
          <w:b/>
          <w:bCs/>
          <w:sz w:val="32"/>
        </w:rPr>
        <w:t>Regulation</w:t>
      </w:r>
      <w:r w:rsidR="0073037A" w:rsidRPr="00796443">
        <w:rPr>
          <w:rFonts w:hint="eastAsia"/>
          <w:b/>
          <w:bCs/>
          <w:sz w:val="32"/>
        </w:rPr>
        <w:t>s</w:t>
      </w:r>
      <w:r w:rsidRPr="00796443">
        <w:rPr>
          <w:b/>
          <w:bCs/>
          <w:sz w:val="32"/>
        </w:rPr>
        <w:t xml:space="preserve"> for Enforcement of the Act </w:t>
      </w:r>
      <w:r w:rsidR="001E2D09" w:rsidRPr="00796443">
        <w:rPr>
          <w:rFonts w:hint="eastAsia"/>
          <w:b/>
          <w:bCs/>
          <w:sz w:val="32"/>
        </w:rPr>
        <w:t>to</w:t>
      </w:r>
      <w:r w:rsidRPr="00796443">
        <w:rPr>
          <w:b/>
          <w:bCs/>
          <w:sz w:val="32"/>
        </w:rPr>
        <w:t xml:space="preserve"> Promot</w:t>
      </w:r>
      <w:r w:rsidR="001E2D09" w:rsidRPr="00796443">
        <w:rPr>
          <w:rFonts w:hint="eastAsia"/>
          <w:b/>
          <w:bCs/>
          <w:sz w:val="32"/>
        </w:rPr>
        <w:t>e</w:t>
      </w:r>
      <w:r w:rsidRPr="00796443">
        <w:rPr>
          <w:b/>
          <w:bCs/>
          <w:sz w:val="32"/>
        </w:rPr>
        <w:t xml:space="preserve"> the Utilization of </w:t>
      </w:r>
      <w:r w:rsidR="001E2D09" w:rsidRPr="00796443">
        <w:rPr>
          <w:rFonts w:hint="eastAsia"/>
          <w:b/>
          <w:bCs/>
          <w:sz w:val="32"/>
        </w:rPr>
        <w:t xml:space="preserve">Electronic </w:t>
      </w:r>
      <w:r w:rsidRPr="00796443">
        <w:rPr>
          <w:b/>
          <w:bCs/>
          <w:sz w:val="32"/>
        </w:rPr>
        <w:t xml:space="preserve">Civil </w:t>
      </w:r>
      <w:r w:rsidR="00646C05" w:rsidRPr="00796443">
        <w:rPr>
          <w:b/>
          <w:bCs/>
          <w:sz w:val="32"/>
        </w:rPr>
        <w:t>Court</w:t>
      </w:r>
      <w:r w:rsidRPr="00796443">
        <w:rPr>
          <w:b/>
          <w:bCs/>
          <w:sz w:val="32"/>
        </w:rPr>
        <w:t xml:space="preserve"> Information</w:t>
      </w:r>
    </w:p>
    <w:p w14:paraId="7D5B0F47" w14:textId="77777777" w:rsidR="00796443" w:rsidRDefault="00796443" w:rsidP="00796443">
      <w:pPr>
        <w:adjustRightInd w:val="0"/>
        <w:ind w:left="221" w:hanging="221"/>
        <w:jc w:val="left"/>
      </w:pPr>
    </w:p>
    <w:p w14:paraId="4573CB6A" w14:textId="45F2B66F" w:rsidR="00796443" w:rsidRDefault="00796443" w:rsidP="00796443">
      <w:pPr>
        <w:adjustRightInd w:val="0"/>
        <w:ind w:left="221" w:hanging="221"/>
        <w:jc w:val="right"/>
      </w:pPr>
      <w:r w:rsidRPr="00796443">
        <w:t>(Order of the Ministry of Justice No. 1 of January 15, 2026)</w:t>
      </w:r>
    </w:p>
    <w:p w14:paraId="39DB3D8B" w14:textId="77777777" w:rsidR="00796443" w:rsidRDefault="00796443" w:rsidP="00796443">
      <w:pPr>
        <w:adjustRightInd w:val="0"/>
        <w:ind w:left="221" w:hanging="221"/>
        <w:jc w:val="left"/>
      </w:pPr>
    </w:p>
    <w:p w14:paraId="5A975631" w14:textId="77777777" w:rsidR="00CE50BE" w:rsidRDefault="00400DDF" w:rsidP="00825750">
      <w:pPr>
        <w:adjustRightInd w:val="0"/>
        <w:ind w:firstLine="221"/>
        <w:jc w:val="left"/>
      </w:pPr>
      <w:r>
        <w:t xml:space="preserve">Pursuant to the provisions of the Act </w:t>
      </w:r>
      <w:r w:rsidR="00321A35">
        <w:rPr>
          <w:rFonts w:hint="eastAsia"/>
        </w:rPr>
        <w:t>to</w:t>
      </w:r>
      <w:r>
        <w:t xml:space="preserve"> Promot</w:t>
      </w:r>
      <w:r w:rsidR="00321A35">
        <w:rPr>
          <w:rFonts w:hint="eastAsia"/>
        </w:rPr>
        <w:t>e</w:t>
      </w:r>
      <w:r>
        <w:t xml:space="preserve"> the Utilization of </w:t>
      </w:r>
      <w:r w:rsidR="00C479DC">
        <w:rPr>
          <w:rFonts w:hint="eastAsia"/>
        </w:rPr>
        <w:t xml:space="preserve">Electronic </w:t>
      </w:r>
      <w:r>
        <w:t xml:space="preserve">Civil </w:t>
      </w:r>
      <w:r w:rsidR="00646C05">
        <w:t>Court</w:t>
      </w:r>
      <w:r>
        <w:t xml:space="preserve"> Information (Act No. 49 of 2025), </w:t>
      </w:r>
      <w:r w:rsidR="00260635">
        <w:rPr>
          <w:rFonts w:hint="eastAsia"/>
        </w:rPr>
        <w:t xml:space="preserve">and in order to </w:t>
      </w:r>
      <w:r w:rsidR="00C8511F">
        <w:rPr>
          <w:rFonts w:hint="eastAsia"/>
        </w:rPr>
        <w:t>implement</w:t>
      </w:r>
      <w:r w:rsidR="005A29D3">
        <w:rPr>
          <w:rFonts w:hint="eastAsia"/>
        </w:rPr>
        <w:t xml:space="preserve"> the </w:t>
      </w:r>
      <w:r>
        <w:t>Act, the Regulation</w:t>
      </w:r>
      <w:r w:rsidR="00E2431D">
        <w:rPr>
          <w:rFonts w:hint="eastAsia"/>
        </w:rPr>
        <w:t>s</w:t>
      </w:r>
      <w:r>
        <w:t xml:space="preserve"> for Enforcement of the Act </w:t>
      </w:r>
      <w:r w:rsidR="0009748F">
        <w:rPr>
          <w:rFonts w:hint="eastAsia"/>
        </w:rPr>
        <w:t>to</w:t>
      </w:r>
      <w:r w:rsidR="00E27C22">
        <w:rPr>
          <w:rFonts w:hint="eastAsia"/>
        </w:rPr>
        <w:t xml:space="preserve"> </w:t>
      </w:r>
      <w:r>
        <w:t>Promot</w:t>
      </w:r>
      <w:r w:rsidR="0009748F">
        <w:rPr>
          <w:rFonts w:hint="eastAsia"/>
        </w:rPr>
        <w:t>e</w:t>
      </w:r>
      <w:r>
        <w:t xml:space="preserve"> the Utilization of </w:t>
      </w:r>
      <w:r w:rsidR="0009748F" w:rsidRPr="0009748F">
        <w:t xml:space="preserve">Electronic </w:t>
      </w:r>
      <w:r>
        <w:t xml:space="preserve">Civil </w:t>
      </w:r>
      <w:r w:rsidR="00646C05">
        <w:t>Court</w:t>
      </w:r>
      <w:r>
        <w:t xml:space="preserve"> Information is established as follows.</w:t>
      </w:r>
    </w:p>
    <w:p w14:paraId="2DDBDE6B" w14:textId="77777777" w:rsidR="00796443" w:rsidRDefault="00796443" w:rsidP="00796443">
      <w:pPr>
        <w:adjustRightInd w:val="0"/>
        <w:ind w:left="221" w:hanging="221"/>
        <w:jc w:val="left"/>
      </w:pPr>
    </w:p>
    <w:p w14:paraId="0B321D4F" w14:textId="77777777" w:rsidR="00CE50BE" w:rsidRDefault="00400DDF" w:rsidP="00BD616C">
      <w:pPr>
        <w:adjustRightInd w:val="0"/>
        <w:ind w:left="442" w:hanging="221"/>
        <w:jc w:val="left"/>
      </w:pPr>
      <w:r>
        <w:t>(Terms)</w:t>
      </w:r>
    </w:p>
    <w:p w14:paraId="4CD4A641" w14:textId="77777777" w:rsidR="00EA4249" w:rsidRDefault="00EA4249" w:rsidP="00796443">
      <w:pPr>
        <w:adjustRightInd w:val="0"/>
        <w:ind w:left="221" w:hanging="221"/>
        <w:jc w:val="left"/>
      </w:pPr>
      <w:r>
        <w:t>Article 1 The terms used in this Ministerial Order have the same meanings as the terms used in the Act to Promote the Utilization of Electronic Civil Court Information (referred to below as "the Act").</w:t>
      </w:r>
    </w:p>
    <w:p w14:paraId="099303EE" w14:textId="77777777" w:rsidR="00BD616C" w:rsidRDefault="00BD616C" w:rsidP="00796443">
      <w:pPr>
        <w:adjustRightInd w:val="0"/>
        <w:ind w:left="221" w:hanging="221"/>
        <w:jc w:val="left"/>
      </w:pPr>
    </w:p>
    <w:p w14:paraId="14FF431B" w14:textId="77777777" w:rsidR="00CE50BE" w:rsidRDefault="00400DDF" w:rsidP="00BD616C">
      <w:pPr>
        <w:adjustRightInd w:val="0"/>
        <w:ind w:left="442" w:hanging="221"/>
        <w:jc w:val="left"/>
      </w:pPr>
      <w:r>
        <w:t xml:space="preserve">(Electronic </w:t>
      </w:r>
      <w:r w:rsidR="00CA276D">
        <w:rPr>
          <w:rFonts w:hint="eastAsia"/>
        </w:rPr>
        <w:t>Decisions</w:t>
      </w:r>
      <w:r w:rsidR="00D96568">
        <w:rPr>
          <w:rFonts w:hint="eastAsia"/>
        </w:rPr>
        <w:t xml:space="preserve"> </w:t>
      </w:r>
      <w:r>
        <w:t xml:space="preserve">Specified by </w:t>
      </w:r>
      <w:r w:rsidR="0006500E">
        <w:rPr>
          <w:rFonts w:hint="eastAsia"/>
        </w:rPr>
        <w:t xml:space="preserve">Order of the </w:t>
      </w:r>
      <w:r>
        <w:t xml:space="preserve">Ministry of Justice </w:t>
      </w:r>
      <w:r w:rsidR="00DA074A">
        <w:rPr>
          <w:rFonts w:hint="eastAsia"/>
        </w:rPr>
        <w:t>Referred to in</w:t>
      </w:r>
      <w:r>
        <w:t xml:space="preserve"> Article 2, Paragraph (1), Item (</w:t>
      </w:r>
      <w:proofErr w:type="spellStart"/>
      <w:r w:rsidR="0002385A">
        <w:t>i</w:t>
      </w:r>
      <w:proofErr w:type="spellEnd"/>
      <w:r>
        <w:t>), (c) of the Act)</w:t>
      </w:r>
    </w:p>
    <w:p w14:paraId="076FB659" w14:textId="77777777" w:rsidR="00CE50BE" w:rsidRDefault="00400DDF" w:rsidP="00796443">
      <w:pPr>
        <w:adjustRightInd w:val="0"/>
        <w:ind w:left="221" w:hanging="221"/>
        <w:jc w:val="left"/>
      </w:pPr>
      <w:r>
        <w:t xml:space="preserve">Article 2 (1) The electronic </w:t>
      </w:r>
      <w:r w:rsidR="0041011B">
        <w:rPr>
          <w:rFonts w:hint="eastAsia"/>
        </w:rPr>
        <w:t>decisions</w:t>
      </w:r>
      <w:r w:rsidR="00D96568">
        <w:t xml:space="preserve"> </w:t>
      </w:r>
      <w:r>
        <w:t xml:space="preserve">specified by </w:t>
      </w:r>
      <w:r w:rsidR="00423027">
        <w:rPr>
          <w:rFonts w:hint="eastAsia"/>
        </w:rPr>
        <w:t xml:space="preserve">Order of the </w:t>
      </w:r>
      <w:r>
        <w:t xml:space="preserve">Ministry of Justice </w:t>
      </w:r>
      <w:r w:rsidR="00111116">
        <w:rPr>
          <w:rFonts w:hint="eastAsia"/>
        </w:rPr>
        <w:t>referred to in</w:t>
      </w:r>
      <w:r>
        <w:t xml:space="preserve"> Article 2, paragraph (1), item (</w:t>
      </w:r>
      <w:proofErr w:type="spellStart"/>
      <w:r>
        <w:t>i</w:t>
      </w:r>
      <w:proofErr w:type="spellEnd"/>
      <w:r>
        <w:t xml:space="preserve">), (c) of the Act </w:t>
      </w:r>
      <w:r w:rsidR="003C056B" w:rsidRPr="003C056B">
        <w:t>means those related to the following judicial decisions:</w:t>
      </w:r>
    </w:p>
    <w:p w14:paraId="4B3CCAF0" w14:textId="77777777" w:rsidR="00CE50BE" w:rsidRDefault="00400DDF" w:rsidP="00BD616C">
      <w:pPr>
        <w:adjustRightInd w:val="0"/>
        <w:ind w:leftChars="97" w:left="441" w:hanging="221"/>
        <w:jc w:val="left"/>
      </w:pPr>
      <w:r>
        <w:t>(</w:t>
      </w:r>
      <w:proofErr w:type="spellStart"/>
      <w:r>
        <w:t>i</w:t>
      </w:r>
      <w:proofErr w:type="spellEnd"/>
      <w:r>
        <w:t xml:space="preserve">) </w:t>
      </w:r>
      <w:r w:rsidR="00270905">
        <w:t>a ruling</w:t>
      </w:r>
      <w:r>
        <w:t xml:space="preserve"> of </w:t>
      </w:r>
      <w:r w:rsidR="00222A5D">
        <w:rPr>
          <w:rFonts w:hint="eastAsia"/>
        </w:rPr>
        <w:t xml:space="preserve">a </w:t>
      </w:r>
      <w:r>
        <w:t xml:space="preserve">final appellate </w:t>
      </w:r>
      <w:r w:rsidR="00646C05">
        <w:t>court</w:t>
      </w:r>
      <w:r>
        <w:t xml:space="preserve"> to</w:t>
      </w:r>
      <w:r w:rsidR="00FF753C">
        <w:rPr>
          <w:rFonts w:hint="eastAsia"/>
        </w:rPr>
        <w:t xml:space="preserve"> </w:t>
      </w:r>
      <w:r w:rsidR="00865906">
        <w:rPr>
          <w:rFonts w:hint="eastAsia"/>
        </w:rPr>
        <w:t xml:space="preserve">deny </w:t>
      </w:r>
      <w:r w:rsidR="00FF753C">
        <w:rPr>
          <w:rFonts w:hint="eastAsia"/>
        </w:rPr>
        <w:t>a</w:t>
      </w:r>
      <w:r w:rsidR="00FF753C">
        <w:t xml:space="preserve"> </w:t>
      </w:r>
      <w:r>
        <w:t>final appeal;</w:t>
      </w:r>
    </w:p>
    <w:p w14:paraId="5AF51379" w14:textId="77777777" w:rsidR="00CE50BE" w:rsidRDefault="00400DDF" w:rsidP="00BD616C">
      <w:pPr>
        <w:adjustRightInd w:val="0"/>
        <w:ind w:leftChars="97" w:left="441" w:hanging="221"/>
        <w:jc w:val="left"/>
      </w:pPr>
      <w:r>
        <w:t xml:space="preserve">(ii) a ruling to dismiss </w:t>
      </w:r>
      <w:r w:rsidR="00111116">
        <w:rPr>
          <w:rFonts w:hint="eastAsia"/>
        </w:rPr>
        <w:t>the</w:t>
      </w:r>
      <w:r>
        <w:t xml:space="preserve"> final appeal;</w:t>
      </w:r>
    </w:p>
    <w:p w14:paraId="0FC5935C" w14:textId="77777777" w:rsidR="00CE50BE" w:rsidRDefault="00400DDF" w:rsidP="00BD616C">
      <w:pPr>
        <w:adjustRightInd w:val="0"/>
        <w:ind w:leftChars="97" w:left="441" w:hanging="221"/>
        <w:jc w:val="left"/>
      </w:pPr>
      <w:r>
        <w:t>(iii) a ruling not to accept the case as the final appellate instance;</w:t>
      </w:r>
    </w:p>
    <w:p w14:paraId="398D82B5" w14:textId="77777777" w:rsidR="00CE50BE" w:rsidRDefault="00400DDF" w:rsidP="00BD616C">
      <w:pPr>
        <w:adjustRightInd w:val="0"/>
        <w:ind w:leftChars="97" w:left="441" w:hanging="221"/>
        <w:jc w:val="left"/>
      </w:pPr>
      <w:r>
        <w:t xml:space="preserve">(iv) a </w:t>
      </w:r>
      <w:r w:rsidR="00965A00" w:rsidRPr="00965A00">
        <w:t>ruling</w:t>
      </w:r>
      <w:r w:rsidR="0098568A">
        <w:rPr>
          <w:rFonts w:hint="eastAsia"/>
        </w:rPr>
        <w:t xml:space="preserve"> </w:t>
      </w:r>
      <w:r w:rsidR="003D2E83">
        <w:rPr>
          <w:rFonts w:hint="eastAsia"/>
        </w:rPr>
        <w:t>for</w:t>
      </w:r>
      <w:r w:rsidR="0098568A">
        <w:rPr>
          <w:rFonts w:hint="eastAsia"/>
        </w:rPr>
        <w:t xml:space="preserve"> correction</w:t>
      </w:r>
      <w:r w:rsidR="00965A00" w:rsidRPr="00965A00">
        <w:t xml:space="preserve"> </w:t>
      </w:r>
      <w:r>
        <w:t>in the following judicial decisions:</w:t>
      </w:r>
    </w:p>
    <w:p w14:paraId="365E480A" w14:textId="77777777" w:rsidR="00CE50BE" w:rsidRDefault="00400DDF" w:rsidP="00BD616C">
      <w:pPr>
        <w:adjustRightInd w:val="0"/>
        <w:ind w:leftChars="194" w:left="661" w:hanging="221"/>
        <w:jc w:val="left"/>
      </w:pPr>
      <w:r>
        <w:t xml:space="preserve">(a) </w:t>
      </w:r>
      <w:r w:rsidR="001509EC">
        <w:rPr>
          <w:rFonts w:hint="eastAsia"/>
        </w:rPr>
        <w:t xml:space="preserve">the </w:t>
      </w:r>
      <w:r>
        <w:t>judgment;</w:t>
      </w:r>
    </w:p>
    <w:p w14:paraId="6FC1FD2C" w14:textId="77777777" w:rsidR="00CE50BE" w:rsidRDefault="00400DDF" w:rsidP="00BD616C">
      <w:pPr>
        <w:adjustRightInd w:val="0"/>
        <w:ind w:leftChars="194" w:left="661" w:hanging="221"/>
        <w:jc w:val="left"/>
      </w:pPr>
      <w:r>
        <w:t>(b) a judicial decision prescribed in this Article;</w:t>
      </w:r>
    </w:p>
    <w:p w14:paraId="6161ACD1" w14:textId="77777777" w:rsidR="00CE50BE" w:rsidRDefault="00400DDF" w:rsidP="00BD616C">
      <w:pPr>
        <w:adjustRightInd w:val="0"/>
        <w:ind w:leftChars="97" w:left="441" w:hanging="221"/>
        <w:jc w:val="left"/>
      </w:pPr>
      <w:r>
        <w:t xml:space="preserve">(v) a </w:t>
      </w:r>
      <w:r w:rsidR="000577AA">
        <w:rPr>
          <w:rFonts w:hint="eastAsia"/>
        </w:rPr>
        <w:t>ruling</w:t>
      </w:r>
      <w:r>
        <w:t xml:space="preserve"> to change the </w:t>
      </w:r>
      <w:r w:rsidR="000577AA" w:rsidRPr="000577AA">
        <w:t>ruling</w:t>
      </w:r>
      <w:r w:rsidR="0098568A">
        <w:rPr>
          <w:rFonts w:hint="eastAsia"/>
        </w:rPr>
        <w:t xml:space="preserve"> </w:t>
      </w:r>
      <w:r w:rsidR="00D414A6">
        <w:rPr>
          <w:rFonts w:hint="eastAsia"/>
        </w:rPr>
        <w:t>for</w:t>
      </w:r>
      <w:r w:rsidR="0098568A">
        <w:rPr>
          <w:rFonts w:hint="eastAsia"/>
        </w:rPr>
        <w:t xml:space="preserve"> correction</w:t>
      </w:r>
      <w:r w:rsidR="00DE042A">
        <w:rPr>
          <w:rFonts w:hint="eastAsia"/>
        </w:rPr>
        <w:t xml:space="preserve"> </w:t>
      </w:r>
      <w:r w:rsidR="0098568A">
        <w:rPr>
          <w:rFonts w:hint="eastAsia"/>
        </w:rPr>
        <w:t>referred</w:t>
      </w:r>
      <w:r w:rsidR="0098568A">
        <w:t xml:space="preserve"> </w:t>
      </w:r>
      <w:r w:rsidR="00FB1C3A">
        <w:rPr>
          <w:rFonts w:hint="eastAsia"/>
        </w:rPr>
        <w:t>to</w:t>
      </w:r>
      <w:r>
        <w:t xml:space="preserve"> </w:t>
      </w:r>
      <w:r w:rsidR="0098568A">
        <w:rPr>
          <w:rFonts w:hint="eastAsia"/>
        </w:rPr>
        <w:t xml:space="preserve">in </w:t>
      </w:r>
      <w:r>
        <w:t>the preceding item.</w:t>
      </w:r>
    </w:p>
    <w:p w14:paraId="706919A9" w14:textId="77777777" w:rsidR="00BD616C" w:rsidRDefault="00BD616C" w:rsidP="00796443">
      <w:pPr>
        <w:adjustRightInd w:val="0"/>
        <w:ind w:left="221" w:hanging="221"/>
        <w:jc w:val="left"/>
      </w:pPr>
    </w:p>
    <w:p w14:paraId="60F0808C" w14:textId="77777777" w:rsidR="00CE50BE" w:rsidRDefault="00400DDF" w:rsidP="00BD616C">
      <w:pPr>
        <w:adjustRightInd w:val="0"/>
        <w:ind w:left="442" w:hanging="221"/>
        <w:jc w:val="left"/>
      </w:pPr>
      <w:r>
        <w:t xml:space="preserve">(Persons Specified by </w:t>
      </w:r>
      <w:r w:rsidR="0006500E">
        <w:rPr>
          <w:rFonts w:hint="eastAsia"/>
        </w:rPr>
        <w:t xml:space="preserve">Order of the </w:t>
      </w:r>
      <w:r>
        <w:t xml:space="preserve">Ministry of Justice </w:t>
      </w:r>
      <w:r w:rsidR="0098568A">
        <w:rPr>
          <w:rFonts w:hint="eastAsia"/>
        </w:rPr>
        <w:t>Referred to in</w:t>
      </w:r>
      <w:r>
        <w:t xml:space="preserve"> Article 2, Paragraph (1), Item (iii) of the Act)</w:t>
      </w:r>
    </w:p>
    <w:p w14:paraId="2EFBF653" w14:textId="77777777" w:rsidR="00CE50BE" w:rsidRDefault="00400DDF" w:rsidP="00796443">
      <w:pPr>
        <w:adjustRightInd w:val="0"/>
        <w:ind w:left="221" w:hanging="221"/>
        <w:jc w:val="left"/>
      </w:pPr>
      <w:r>
        <w:t xml:space="preserve">Article 3 (1) The </w:t>
      </w:r>
      <w:proofErr w:type="gramStart"/>
      <w:r>
        <w:t>person</w:t>
      </w:r>
      <w:r w:rsidR="00F277DE">
        <w:rPr>
          <w:rFonts w:hint="eastAsia"/>
        </w:rPr>
        <w:t>s</w:t>
      </w:r>
      <w:proofErr w:type="gramEnd"/>
      <w:r>
        <w:t xml:space="preserve"> specified by </w:t>
      </w:r>
      <w:r w:rsidR="0006500E">
        <w:rPr>
          <w:rFonts w:hint="eastAsia"/>
        </w:rPr>
        <w:t xml:space="preserve">Order of </w:t>
      </w:r>
      <w:r>
        <w:t xml:space="preserve">the Ministry of Justice </w:t>
      </w:r>
      <w:r w:rsidR="00521C9E">
        <w:rPr>
          <w:rFonts w:hint="eastAsia"/>
        </w:rPr>
        <w:t>referred to in</w:t>
      </w:r>
      <w:r>
        <w:t xml:space="preserve"> Article 2, paragraph (1), item (iii) of the Act </w:t>
      </w:r>
      <w:r w:rsidR="00F277DE">
        <w:rPr>
          <w:rFonts w:hint="eastAsia"/>
        </w:rPr>
        <w:t>are</w:t>
      </w:r>
      <w:r>
        <w:t xml:space="preserve"> as follows:</w:t>
      </w:r>
    </w:p>
    <w:p w14:paraId="33D1F790" w14:textId="77777777" w:rsidR="00CE50BE" w:rsidRDefault="00400DDF" w:rsidP="00BD616C">
      <w:pPr>
        <w:adjustRightInd w:val="0"/>
        <w:ind w:leftChars="97" w:left="441" w:hanging="221"/>
        <w:jc w:val="left"/>
      </w:pPr>
      <w:r>
        <w:t>(</w:t>
      </w:r>
      <w:proofErr w:type="spellStart"/>
      <w:r>
        <w:t>i</w:t>
      </w:r>
      <w:proofErr w:type="spellEnd"/>
      <w:r>
        <w:t xml:space="preserve">) </w:t>
      </w:r>
      <w:r w:rsidR="00C3300D">
        <w:rPr>
          <w:rFonts w:hint="eastAsia"/>
        </w:rPr>
        <w:t>a</w:t>
      </w:r>
      <w:r w:rsidR="00C3300D">
        <w:t xml:space="preserve"> </w:t>
      </w:r>
      <w:r>
        <w:t xml:space="preserve">person who was involved in a case </w:t>
      </w:r>
      <w:r w:rsidR="00572E88">
        <w:rPr>
          <w:rFonts w:hint="eastAsia"/>
        </w:rPr>
        <w:t>related to</w:t>
      </w:r>
      <w:r w:rsidR="00572E88">
        <w:t xml:space="preserve"> </w:t>
      </w:r>
      <w:r>
        <w:t xml:space="preserve">the </w:t>
      </w:r>
      <w:r w:rsidR="00EB308A" w:rsidRPr="00EB308A">
        <w:t>retained</w:t>
      </w:r>
      <w:r w:rsidR="00EB308A">
        <w:rPr>
          <w:rFonts w:hint="eastAsia"/>
        </w:rPr>
        <w:t xml:space="preserve"> </w:t>
      </w:r>
      <w:r>
        <w:t xml:space="preserve">civil </w:t>
      </w:r>
      <w:r w:rsidR="00646C05">
        <w:t>court</w:t>
      </w:r>
      <w:r>
        <w:t xml:space="preserve"> information </w:t>
      </w:r>
      <w:r w:rsidR="000E12E5" w:rsidRPr="000E12E5">
        <w:t xml:space="preserve">and </w:t>
      </w:r>
      <w:r w:rsidR="00FA47E3">
        <w:rPr>
          <w:rFonts w:hint="eastAsia"/>
        </w:rPr>
        <w:t xml:space="preserve">who </w:t>
      </w:r>
      <w:r w:rsidR="000E12E5" w:rsidRPr="000E12E5">
        <w:t xml:space="preserve">falls under </w:t>
      </w:r>
      <w:r w:rsidR="00DB0825">
        <w:rPr>
          <w:rFonts w:hint="eastAsia"/>
        </w:rPr>
        <w:t>either</w:t>
      </w:r>
      <w:r w:rsidR="00DB0825" w:rsidRPr="000E12E5">
        <w:t xml:space="preserve"> </w:t>
      </w:r>
      <w:r w:rsidR="000E12E5" w:rsidRPr="000E12E5">
        <w:t>of the following</w:t>
      </w:r>
      <w:r w:rsidR="00572E88">
        <w:rPr>
          <w:rFonts w:hint="eastAsia"/>
        </w:rPr>
        <w:t xml:space="preserve"> items</w:t>
      </w:r>
      <w:r w:rsidR="00D81D28" w:rsidRPr="00D81D28">
        <w:t>:</w:t>
      </w:r>
    </w:p>
    <w:p w14:paraId="1AE11322" w14:textId="77777777" w:rsidR="00CE50BE" w:rsidRDefault="00400DDF" w:rsidP="00BD616C">
      <w:pPr>
        <w:adjustRightInd w:val="0"/>
        <w:ind w:leftChars="194" w:left="661" w:hanging="221"/>
        <w:jc w:val="left"/>
      </w:pPr>
      <w:r>
        <w:t xml:space="preserve">(a) </w:t>
      </w:r>
      <w:r w:rsidR="00995D10">
        <w:rPr>
          <w:rFonts w:hint="eastAsia"/>
        </w:rPr>
        <w:t xml:space="preserve">among </w:t>
      </w:r>
      <w:r w:rsidR="00FA2E69">
        <w:rPr>
          <w:rFonts w:hint="eastAsia"/>
        </w:rPr>
        <w:t>the</w:t>
      </w:r>
      <w:r w:rsidR="00995D10">
        <w:t xml:space="preserve"> </w:t>
      </w:r>
      <w:r>
        <w:t>counsel</w:t>
      </w:r>
      <w:r w:rsidR="00FA2E69">
        <w:rPr>
          <w:rFonts w:hint="eastAsia"/>
        </w:rPr>
        <w:t>s,</w:t>
      </w:r>
      <w:r>
        <w:t xml:space="preserve"> </w:t>
      </w:r>
      <w:r w:rsidR="00182B1C">
        <w:rPr>
          <w:rFonts w:hint="eastAsia"/>
        </w:rPr>
        <w:t xml:space="preserve">one </w:t>
      </w:r>
      <w:r>
        <w:t xml:space="preserve">who has been entrusted (excluding </w:t>
      </w:r>
      <w:r w:rsidR="00687FB3">
        <w:rPr>
          <w:rFonts w:hint="eastAsia"/>
        </w:rPr>
        <w:t>a counsel</w:t>
      </w:r>
      <w:r w:rsidR="00687FB3">
        <w:t xml:space="preserve"> </w:t>
      </w:r>
      <w:r>
        <w:t xml:space="preserve">who has become a counsel by obtaining the permission </w:t>
      </w:r>
      <w:r w:rsidR="00C3300D">
        <w:rPr>
          <w:rFonts w:hint="eastAsia"/>
        </w:rPr>
        <w:t>referred to</w:t>
      </w:r>
      <w:r>
        <w:t xml:space="preserve"> in the proviso to Article 54, paragraph (1) of the Code of Civil Procedure (Act No. 109 of 1996));</w:t>
      </w:r>
    </w:p>
    <w:p w14:paraId="4ABF9423" w14:textId="77777777" w:rsidR="00CE50BE" w:rsidRDefault="00400DDF" w:rsidP="00BD616C">
      <w:pPr>
        <w:adjustRightInd w:val="0"/>
        <w:ind w:leftChars="194" w:left="661" w:hanging="221"/>
        <w:jc w:val="left"/>
      </w:pPr>
      <w:r w:rsidRPr="00BA6FF0">
        <w:t>(b) a person who represents the State pursu</w:t>
      </w:r>
      <w:r>
        <w:t xml:space="preserve">ant to the provisions of Article 1 of the Act on the Authority of the Minister of Justice over Suits Relating to the </w:t>
      </w:r>
      <w:r>
        <w:lastRenderedPageBreak/>
        <w:t xml:space="preserve">Interests of the State (Act No. 194 of 1947) and a person who has </w:t>
      </w:r>
      <w:r w:rsidR="00C6739A">
        <w:rPr>
          <w:rFonts w:hint="eastAsia"/>
        </w:rPr>
        <w:t>received the designation</w:t>
      </w:r>
      <w:r>
        <w:t xml:space="preserve"> </w:t>
      </w:r>
      <w:r w:rsidR="00FB3F8B">
        <w:rPr>
          <w:rFonts w:hint="eastAsia"/>
        </w:rPr>
        <w:t>under</w:t>
      </w:r>
      <w:r>
        <w:t xml:space="preserve"> the provisions of Article 2, Article 5, paragraph (1), Article 6, paragraph (2), Article 6-2, paragraph (4) or (5), Article 6-3, paragraph (4) or (5), or Article 7, paragraph (3) of </w:t>
      </w:r>
      <w:r w:rsidR="004E7927">
        <w:rPr>
          <w:rFonts w:hint="eastAsia"/>
        </w:rPr>
        <w:t>that</w:t>
      </w:r>
      <w:r>
        <w:t xml:space="preserve"> Act;</w:t>
      </w:r>
    </w:p>
    <w:p w14:paraId="4A83CEA6" w14:textId="77777777" w:rsidR="00CE50BE" w:rsidRDefault="00400DDF" w:rsidP="00BD616C">
      <w:pPr>
        <w:adjustRightInd w:val="0"/>
        <w:ind w:leftChars="97" w:left="441" w:hanging="221"/>
        <w:jc w:val="left"/>
      </w:pPr>
      <w:r>
        <w:t xml:space="preserve">(ii) </w:t>
      </w:r>
      <w:r w:rsidR="006835D6">
        <w:rPr>
          <w:rFonts w:hint="eastAsia"/>
        </w:rPr>
        <w:t>in addition to</w:t>
      </w:r>
      <w:r w:rsidR="006835D6">
        <w:t xml:space="preserve"> </w:t>
      </w:r>
      <w:r>
        <w:t xml:space="preserve">what is </w:t>
      </w:r>
      <w:r w:rsidR="006835D6">
        <w:rPr>
          <w:rFonts w:hint="eastAsia"/>
        </w:rPr>
        <w:t>stated</w:t>
      </w:r>
      <w:r w:rsidR="00245CB1">
        <w:rPr>
          <w:rFonts w:hint="eastAsia"/>
        </w:rPr>
        <w:t xml:space="preserve"> </w:t>
      </w:r>
      <w:r w:rsidR="00161DBD">
        <w:rPr>
          <w:rFonts w:hint="eastAsia"/>
        </w:rPr>
        <w:t>in</w:t>
      </w:r>
      <w:r>
        <w:t xml:space="preserve"> the preceding item, it is clear from the relevant civil </w:t>
      </w:r>
      <w:r w:rsidR="00646C05">
        <w:t>court</w:t>
      </w:r>
      <w:r>
        <w:t xml:space="preserve"> information that there is </w:t>
      </w:r>
      <w:r w:rsidR="009113E6">
        <w:rPr>
          <w:rFonts w:hint="eastAsia"/>
        </w:rPr>
        <w:t xml:space="preserve">a little risk </w:t>
      </w:r>
      <w:r>
        <w:t xml:space="preserve">of harming the rights of an individual even if the measures prescribed in Article 2, paragraph (1), item (iii) of the Act </w:t>
      </w:r>
      <w:r w:rsidR="00501B83">
        <w:rPr>
          <w:rFonts w:hint="eastAsia"/>
        </w:rPr>
        <w:t>are</w:t>
      </w:r>
      <w:r>
        <w:t xml:space="preserve"> not taken</w:t>
      </w:r>
      <w:r w:rsidR="00825F51">
        <w:rPr>
          <w:rFonts w:hint="eastAsia"/>
        </w:rPr>
        <w:t>, for the person</w:t>
      </w:r>
      <w:r>
        <w:t>.</w:t>
      </w:r>
    </w:p>
    <w:p w14:paraId="266C1AD0" w14:textId="77777777" w:rsidR="00BD616C" w:rsidRDefault="00BD616C" w:rsidP="00796443">
      <w:pPr>
        <w:adjustRightInd w:val="0"/>
        <w:ind w:left="221" w:hanging="221"/>
        <w:jc w:val="left"/>
      </w:pPr>
    </w:p>
    <w:p w14:paraId="1A7BA35E" w14:textId="77777777" w:rsidR="00CE50BE" w:rsidRDefault="00400DDF" w:rsidP="00BD616C">
      <w:pPr>
        <w:adjustRightInd w:val="0"/>
        <w:ind w:left="442" w:hanging="221"/>
        <w:jc w:val="left"/>
      </w:pPr>
      <w:r>
        <w:t xml:space="preserve">(Civil </w:t>
      </w:r>
      <w:r w:rsidR="00646C05">
        <w:t>Court</w:t>
      </w:r>
      <w:r w:rsidR="00FB68F0">
        <w:rPr>
          <w:rFonts w:hint="eastAsia"/>
        </w:rPr>
        <w:t xml:space="preserve"> </w:t>
      </w:r>
      <w:r w:rsidR="00FB68F0">
        <w:t>Related</w:t>
      </w:r>
      <w:r w:rsidR="00FB68F0">
        <w:rPr>
          <w:rFonts w:hint="eastAsia"/>
        </w:rPr>
        <w:t xml:space="preserve"> </w:t>
      </w:r>
      <w:r w:rsidR="00FB68F0">
        <w:t>Information</w:t>
      </w:r>
      <w:r>
        <w:t>)</w:t>
      </w:r>
    </w:p>
    <w:p w14:paraId="6EE32199" w14:textId="77777777" w:rsidR="00CE50BE" w:rsidRDefault="00400DDF" w:rsidP="00796443">
      <w:pPr>
        <w:adjustRightInd w:val="0"/>
        <w:ind w:left="221" w:hanging="221"/>
        <w:jc w:val="left"/>
      </w:pPr>
      <w:r>
        <w:t>Article 4 (1) The</w:t>
      </w:r>
      <w:r w:rsidR="00B852A7">
        <w:rPr>
          <w:rFonts w:hint="eastAsia"/>
        </w:rPr>
        <w:t xml:space="preserve"> </w:t>
      </w:r>
      <w:r w:rsidR="00D066C9">
        <w:rPr>
          <w:rFonts w:hint="eastAsia"/>
        </w:rPr>
        <w:t>information</w:t>
      </w:r>
      <w:r>
        <w:t xml:space="preserve"> specified by </w:t>
      </w:r>
      <w:r w:rsidR="0006500E">
        <w:rPr>
          <w:rFonts w:hint="eastAsia"/>
        </w:rPr>
        <w:t xml:space="preserve">Order </w:t>
      </w:r>
      <w:r w:rsidR="00290610">
        <w:rPr>
          <w:rFonts w:hint="eastAsia"/>
        </w:rPr>
        <w:t xml:space="preserve">of </w:t>
      </w:r>
      <w:r>
        <w:t>the Ministry of Justice</w:t>
      </w:r>
      <w:r w:rsidR="00B852A7">
        <w:rPr>
          <w:rFonts w:hint="eastAsia"/>
        </w:rPr>
        <w:t xml:space="preserve"> </w:t>
      </w:r>
      <w:r w:rsidR="00521C9E">
        <w:rPr>
          <w:rFonts w:hint="eastAsia"/>
        </w:rPr>
        <w:t>referred to in</w:t>
      </w:r>
      <w:r>
        <w:t xml:space="preserve"> Article 2, paragraph (1), item (iv) of the Act is as follows:</w:t>
      </w:r>
    </w:p>
    <w:p w14:paraId="48733332" w14:textId="77777777" w:rsidR="00CE50BE" w:rsidRDefault="00400DDF" w:rsidP="00BD616C">
      <w:pPr>
        <w:adjustRightInd w:val="0"/>
        <w:ind w:leftChars="97" w:left="441" w:hanging="221"/>
        <w:jc w:val="left"/>
      </w:pPr>
      <w:r>
        <w:t>(</w:t>
      </w:r>
      <w:proofErr w:type="spellStart"/>
      <w:r>
        <w:t>i</w:t>
      </w:r>
      <w:proofErr w:type="spellEnd"/>
      <w:r>
        <w:t xml:space="preserve">) codes or other information used to identify the civil </w:t>
      </w:r>
      <w:r w:rsidR="00646C05">
        <w:t>court</w:t>
      </w:r>
      <w:r>
        <w:t xml:space="preserve"> information separately from other civil </w:t>
      </w:r>
      <w:r w:rsidR="00646C05">
        <w:t>court</w:t>
      </w:r>
      <w:r>
        <w:t xml:space="preserve"> information;</w:t>
      </w:r>
    </w:p>
    <w:p w14:paraId="1FA22D5A" w14:textId="77777777" w:rsidR="00CE50BE" w:rsidRDefault="00400DDF" w:rsidP="00BD616C">
      <w:pPr>
        <w:adjustRightInd w:val="0"/>
        <w:ind w:leftChars="97" w:left="441" w:hanging="221"/>
        <w:jc w:val="left"/>
      </w:pPr>
      <w:r>
        <w:t xml:space="preserve">(ii) information </w:t>
      </w:r>
      <w:r w:rsidR="00B47237">
        <w:rPr>
          <w:rFonts w:hint="eastAsia"/>
        </w:rPr>
        <w:t>indicating</w:t>
      </w:r>
      <w:r>
        <w:t xml:space="preserve"> whether it is a judgment or a ruling, or other </w:t>
      </w:r>
      <w:r w:rsidR="00345472">
        <w:rPr>
          <w:rFonts w:hint="eastAsia"/>
        </w:rPr>
        <w:t>information indicat</w:t>
      </w:r>
      <w:r w:rsidR="002F5704">
        <w:rPr>
          <w:rFonts w:hint="eastAsia"/>
        </w:rPr>
        <w:t>ing</w:t>
      </w:r>
      <w:r w:rsidR="005E17CB">
        <w:rPr>
          <w:rFonts w:hint="eastAsia"/>
        </w:rPr>
        <w:t xml:space="preserve"> the method</w:t>
      </w:r>
      <w:r w:rsidR="005A187B">
        <w:rPr>
          <w:rFonts w:hint="eastAsia"/>
        </w:rPr>
        <w:t xml:space="preserve"> </w:t>
      </w:r>
      <w:r w:rsidR="00251B9C">
        <w:rPr>
          <w:rFonts w:hint="eastAsia"/>
        </w:rPr>
        <w:t xml:space="preserve">of </w:t>
      </w:r>
      <w:r w:rsidR="00251B9C" w:rsidRPr="00430D28">
        <w:t>judicial decision</w:t>
      </w:r>
      <w:r>
        <w:t xml:space="preserve"> </w:t>
      </w:r>
      <w:r w:rsidR="005E2741" w:rsidRPr="005E2741">
        <w:t xml:space="preserve">related to </w:t>
      </w:r>
      <w:proofErr w:type="gramStart"/>
      <w:r w:rsidR="005E2741" w:rsidRPr="005E2741">
        <w:t xml:space="preserve">the </w:t>
      </w:r>
      <w:r>
        <w:t>civil</w:t>
      </w:r>
      <w:proofErr w:type="gramEnd"/>
      <w:r>
        <w:t xml:space="preserve"> </w:t>
      </w:r>
      <w:r w:rsidR="00646C05">
        <w:t>court</w:t>
      </w:r>
      <w:r>
        <w:t xml:space="preserve"> information;</w:t>
      </w:r>
    </w:p>
    <w:p w14:paraId="7B29E350" w14:textId="77777777" w:rsidR="00EA4249" w:rsidRDefault="00EA4249" w:rsidP="00BD616C">
      <w:pPr>
        <w:adjustRightInd w:val="0"/>
        <w:ind w:leftChars="97" w:left="441" w:hanging="221"/>
        <w:jc w:val="left"/>
      </w:pPr>
      <w:r>
        <w:t>(iii) information sufficient to identify the judicial decision of prior instance, the judicial decision corrected by a ruling for correction, the judicial decision revoked by a retrial, and other judicial decisions related to the civil court information;</w:t>
      </w:r>
    </w:p>
    <w:p w14:paraId="0CAD6FD4" w14:textId="77777777" w:rsidR="00CE50BE" w:rsidRDefault="00400DDF" w:rsidP="00BD616C">
      <w:pPr>
        <w:adjustRightInd w:val="0"/>
        <w:ind w:leftChars="97" w:left="441" w:hanging="221"/>
        <w:jc w:val="left"/>
      </w:pPr>
      <w:r w:rsidRPr="00430D28">
        <w:t xml:space="preserve">(iv) information sufficient to identify the </w:t>
      </w:r>
      <w:r w:rsidR="00646C05" w:rsidRPr="00430D28">
        <w:t>court</w:t>
      </w:r>
      <w:r w:rsidRPr="00430D28">
        <w:t xml:space="preserve"> and division to which the judge who has made the judicial decision </w:t>
      </w:r>
      <w:r w:rsidR="00FB3F8B">
        <w:rPr>
          <w:rFonts w:hint="eastAsia"/>
        </w:rPr>
        <w:t>related</w:t>
      </w:r>
      <w:r w:rsidR="00FB3F8B" w:rsidRPr="00430D28">
        <w:t xml:space="preserve"> </w:t>
      </w:r>
      <w:r w:rsidRPr="00430D28">
        <w:t xml:space="preserve">to the civil </w:t>
      </w:r>
      <w:r w:rsidR="00646C05" w:rsidRPr="00430D28">
        <w:t>court</w:t>
      </w:r>
      <w:r w:rsidRPr="00430D28">
        <w:t xml:space="preserve"> information belongs;</w:t>
      </w:r>
    </w:p>
    <w:p w14:paraId="456B4BF5" w14:textId="77777777" w:rsidR="00CE50BE" w:rsidRDefault="00400DDF" w:rsidP="00BD616C">
      <w:pPr>
        <w:adjustRightInd w:val="0"/>
        <w:ind w:leftChars="97" w:left="441" w:hanging="221"/>
        <w:jc w:val="left"/>
      </w:pPr>
      <w:r>
        <w:t xml:space="preserve">(v) information </w:t>
      </w:r>
      <w:r w:rsidR="00EC10CA">
        <w:rPr>
          <w:rFonts w:hint="eastAsia"/>
        </w:rPr>
        <w:t>indicat</w:t>
      </w:r>
      <w:r w:rsidR="00521C54">
        <w:rPr>
          <w:rFonts w:hint="eastAsia"/>
        </w:rPr>
        <w:t xml:space="preserve">ing </w:t>
      </w:r>
      <w:r>
        <w:t xml:space="preserve">the category of </w:t>
      </w:r>
      <w:r w:rsidR="007960A2">
        <w:rPr>
          <w:rFonts w:hint="eastAsia"/>
        </w:rPr>
        <w:t xml:space="preserve">the </w:t>
      </w:r>
      <w:r>
        <w:t xml:space="preserve">case related to the civil </w:t>
      </w:r>
      <w:r w:rsidR="00646C05">
        <w:t>court</w:t>
      </w:r>
      <w:r>
        <w:t xml:space="preserve"> information (meaning </w:t>
      </w:r>
      <w:r w:rsidR="00D76881">
        <w:rPr>
          <w:rFonts w:hint="eastAsia"/>
        </w:rPr>
        <w:t xml:space="preserve">a </w:t>
      </w:r>
      <w:r>
        <w:t xml:space="preserve">case related to actions </w:t>
      </w:r>
      <w:r w:rsidR="00AA72E9">
        <w:rPr>
          <w:rFonts w:hint="eastAsia"/>
        </w:rPr>
        <w:t>involving</w:t>
      </w:r>
      <w:r w:rsidR="00AA72E9">
        <w:t xml:space="preserve"> </w:t>
      </w:r>
      <w:r>
        <w:t xml:space="preserve">intellectual property, </w:t>
      </w:r>
      <w:r w:rsidR="00261747">
        <w:rPr>
          <w:rFonts w:hint="eastAsia"/>
        </w:rPr>
        <w:t xml:space="preserve">a </w:t>
      </w:r>
      <w:r>
        <w:t xml:space="preserve">case related to actions </w:t>
      </w:r>
      <w:r w:rsidR="000461A4">
        <w:rPr>
          <w:rFonts w:hint="eastAsia"/>
        </w:rPr>
        <w:t>involving</w:t>
      </w:r>
      <w:r w:rsidR="000461A4">
        <w:t xml:space="preserve"> </w:t>
      </w:r>
      <w:r>
        <w:t xml:space="preserve">labor contracts, </w:t>
      </w:r>
      <w:r w:rsidR="00A5786B">
        <w:rPr>
          <w:rFonts w:hint="eastAsia"/>
        </w:rPr>
        <w:t xml:space="preserve">a </w:t>
      </w:r>
      <w:r>
        <w:t xml:space="preserve">case related to actions for damages </w:t>
      </w:r>
      <w:r w:rsidR="0022036F">
        <w:rPr>
          <w:rFonts w:hint="eastAsia"/>
        </w:rPr>
        <w:t>due to</w:t>
      </w:r>
      <w:r>
        <w:t xml:space="preserve"> a traffic accident, and other categories</w:t>
      </w:r>
      <w:r w:rsidR="00D378D7">
        <w:rPr>
          <w:rFonts w:hint="eastAsia"/>
        </w:rPr>
        <w:t xml:space="preserve"> of cases</w:t>
      </w:r>
      <w:r>
        <w:t>);</w:t>
      </w:r>
    </w:p>
    <w:p w14:paraId="1894B822" w14:textId="77777777" w:rsidR="00CE50BE" w:rsidRDefault="00400DDF" w:rsidP="00BD616C">
      <w:pPr>
        <w:adjustRightInd w:val="0"/>
        <w:ind w:left="221" w:hanging="1"/>
        <w:jc w:val="left"/>
      </w:pPr>
      <w:r>
        <w:t xml:space="preserve">(vi) information </w:t>
      </w:r>
      <w:r w:rsidR="006835D6">
        <w:rPr>
          <w:rFonts w:hint="eastAsia"/>
        </w:rPr>
        <w:t>indicating</w:t>
      </w:r>
      <w:r>
        <w:t xml:space="preserve"> that an appeal has been filed.</w:t>
      </w:r>
    </w:p>
    <w:p w14:paraId="4885D991" w14:textId="77777777" w:rsidR="00BD616C" w:rsidRDefault="00BD616C" w:rsidP="00796443">
      <w:pPr>
        <w:adjustRightInd w:val="0"/>
        <w:ind w:left="221" w:hanging="221"/>
        <w:jc w:val="left"/>
      </w:pPr>
    </w:p>
    <w:p w14:paraId="52C2F25F" w14:textId="77777777" w:rsidR="00CE50BE" w:rsidRDefault="00400DDF" w:rsidP="00BD616C">
      <w:pPr>
        <w:adjustRightInd w:val="0"/>
        <w:ind w:left="442" w:hanging="221"/>
        <w:jc w:val="left"/>
      </w:pPr>
      <w:r>
        <w:t>(Application for Designation)</w:t>
      </w:r>
    </w:p>
    <w:p w14:paraId="77A425C3" w14:textId="77777777" w:rsidR="00CE50BE" w:rsidRDefault="00400DDF" w:rsidP="00796443">
      <w:pPr>
        <w:adjustRightInd w:val="0"/>
        <w:ind w:left="221" w:hanging="221"/>
        <w:jc w:val="left"/>
      </w:pPr>
      <w:r>
        <w:t xml:space="preserve">Article 5 (1) A corporation that </w:t>
      </w:r>
      <w:r w:rsidR="007960A2">
        <w:rPr>
          <w:rFonts w:hint="eastAsia"/>
        </w:rPr>
        <w:t>seeks</w:t>
      </w:r>
      <w:r w:rsidR="007960A2">
        <w:t xml:space="preserve"> </w:t>
      </w:r>
      <w:r>
        <w:t xml:space="preserve">to receive a designation under </w:t>
      </w:r>
      <w:r w:rsidR="00FB3F8B">
        <w:rPr>
          <w:rFonts w:hint="eastAsia"/>
        </w:rPr>
        <w:t xml:space="preserve">the provisions of </w:t>
      </w:r>
      <w:r>
        <w:t xml:space="preserve">Article 5, paragraph (1) of the Act (simply referred to </w:t>
      </w:r>
      <w:r w:rsidR="006835D6">
        <w:rPr>
          <w:rFonts w:hint="eastAsia"/>
        </w:rPr>
        <w:t xml:space="preserve">below </w:t>
      </w:r>
      <w:r>
        <w:t xml:space="preserve">as a "designation") must submit a written application </w:t>
      </w:r>
      <w:r w:rsidR="005F2BAE">
        <w:rPr>
          <w:rFonts w:hint="eastAsia"/>
        </w:rPr>
        <w:t>stating</w:t>
      </w:r>
      <w:r w:rsidR="00524FFD">
        <w:rPr>
          <w:rFonts w:hint="eastAsia"/>
        </w:rPr>
        <w:t xml:space="preserve"> the following matters</w:t>
      </w:r>
      <w:r w:rsidR="004B243E">
        <w:rPr>
          <w:rFonts w:hint="eastAsia"/>
        </w:rPr>
        <w:t xml:space="preserve"> </w:t>
      </w:r>
      <w:r w:rsidR="004B243E">
        <w:t>to the Minister of Justice</w:t>
      </w:r>
      <w:r>
        <w:t>:</w:t>
      </w:r>
    </w:p>
    <w:p w14:paraId="27277B62" w14:textId="77777777" w:rsidR="00EA4249" w:rsidRDefault="00EA4249" w:rsidP="00BD616C">
      <w:pPr>
        <w:adjustRightInd w:val="0"/>
        <w:ind w:leftChars="97" w:left="441" w:hanging="221"/>
        <w:jc w:val="left"/>
      </w:pPr>
      <w:r>
        <w:t>(</w:t>
      </w:r>
      <w:proofErr w:type="spellStart"/>
      <w:r>
        <w:t>i</w:t>
      </w:r>
      <w:proofErr w:type="spellEnd"/>
      <w:r>
        <w:t>) the name and the location of the corporation's principal office;</w:t>
      </w:r>
    </w:p>
    <w:p w14:paraId="1AAD0C82" w14:textId="77777777" w:rsidR="00CE50BE" w:rsidRDefault="00400DDF" w:rsidP="00BD616C">
      <w:pPr>
        <w:adjustRightInd w:val="0"/>
        <w:ind w:leftChars="97" w:left="441" w:hanging="221"/>
        <w:jc w:val="left"/>
      </w:pPr>
      <w:r>
        <w:t xml:space="preserve">(ii) the location of the office where </w:t>
      </w:r>
      <w:r w:rsidR="00D03B14" w:rsidRPr="00A31B91">
        <w:rPr>
          <w:rFonts w:hint="eastAsia"/>
        </w:rPr>
        <w:t>the business of management and provision of civil court information</w:t>
      </w:r>
      <w:r>
        <w:t xml:space="preserve"> are </w:t>
      </w:r>
      <w:r w:rsidR="009361C3">
        <w:rPr>
          <w:rFonts w:hint="eastAsia"/>
        </w:rPr>
        <w:t xml:space="preserve">sought </w:t>
      </w:r>
      <w:r>
        <w:t xml:space="preserve">to be </w:t>
      </w:r>
      <w:r w:rsidR="00F273F6">
        <w:rPr>
          <w:rFonts w:hint="eastAsia"/>
        </w:rPr>
        <w:t>conducted</w:t>
      </w:r>
      <w:r>
        <w:t>;</w:t>
      </w:r>
      <w:r w:rsidR="00065EBE">
        <w:rPr>
          <w:rFonts w:hint="eastAsia"/>
        </w:rPr>
        <w:t xml:space="preserve"> and</w:t>
      </w:r>
    </w:p>
    <w:p w14:paraId="6EDAA267" w14:textId="77777777" w:rsidR="00CE50BE" w:rsidRDefault="00400DDF" w:rsidP="00BD616C">
      <w:pPr>
        <w:adjustRightInd w:val="0"/>
        <w:ind w:leftChars="97" w:left="441" w:hanging="221"/>
        <w:jc w:val="left"/>
      </w:pPr>
      <w:r>
        <w:t xml:space="preserve">(iii) the date on which </w:t>
      </w:r>
      <w:r w:rsidR="00EB63D7">
        <w:rPr>
          <w:rFonts w:hint="eastAsia"/>
        </w:rPr>
        <w:t xml:space="preserve">the </w:t>
      </w:r>
      <w:r w:rsidR="003301B8">
        <w:rPr>
          <w:rFonts w:hint="eastAsia"/>
        </w:rPr>
        <w:t xml:space="preserve">corporation </w:t>
      </w:r>
      <w:r w:rsidR="007960A2">
        <w:rPr>
          <w:rFonts w:hint="eastAsia"/>
        </w:rPr>
        <w:t xml:space="preserve">seeks </w:t>
      </w:r>
      <w:r w:rsidR="00FC3039">
        <w:rPr>
          <w:rFonts w:hint="eastAsia"/>
        </w:rPr>
        <w:t xml:space="preserve">to commence </w:t>
      </w:r>
      <w:r>
        <w:t xml:space="preserve">the </w:t>
      </w:r>
      <w:r w:rsidR="00D03B14" w:rsidRPr="00A31B91">
        <w:rPr>
          <w:rFonts w:hint="eastAsia"/>
        </w:rPr>
        <w:t>business of management and provision of civil court information</w:t>
      </w:r>
    </w:p>
    <w:p w14:paraId="690C8194" w14:textId="77777777" w:rsidR="00CE50BE" w:rsidRDefault="00400DDF" w:rsidP="00796443">
      <w:pPr>
        <w:adjustRightInd w:val="0"/>
        <w:ind w:left="221" w:hanging="221"/>
        <w:jc w:val="left"/>
      </w:pPr>
      <w:r>
        <w:t xml:space="preserve">(2) </w:t>
      </w:r>
      <w:r w:rsidR="00391291">
        <w:rPr>
          <w:rFonts w:hint="eastAsia"/>
        </w:rPr>
        <w:t xml:space="preserve">A </w:t>
      </w:r>
      <w:r w:rsidR="00C1555F">
        <w:rPr>
          <w:rFonts w:hint="eastAsia"/>
        </w:rPr>
        <w:t>corporation must attach t</w:t>
      </w:r>
      <w:r>
        <w:t xml:space="preserve">he following documents </w:t>
      </w:r>
      <w:r w:rsidR="00C1555F">
        <w:rPr>
          <w:rFonts w:hint="eastAsia"/>
        </w:rPr>
        <w:t>t</w:t>
      </w:r>
      <w:r>
        <w:t xml:space="preserve">o the written application </w:t>
      </w:r>
      <w:r w:rsidR="0056480B">
        <w:rPr>
          <w:rFonts w:hint="eastAsia"/>
        </w:rPr>
        <w:lastRenderedPageBreak/>
        <w:t>referred to in</w:t>
      </w:r>
      <w:r>
        <w:t xml:space="preserve"> the preceding paragraph:</w:t>
      </w:r>
    </w:p>
    <w:p w14:paraId="13112FF5" w14:textId="77777777" w:rsidR="00CE50BE" w:rsidRDefault="00400DDF" w:rsidP="00BD616C">
      <w:pPr>
        <w:adjustRightInd w:val="0"/>
        <w:ind w:leftChars="97" w:left="441" w:hanging="221"/>
        <w:jc w:val="left"/>
      </w:pPr>
      <w:r>
        <w:t>(</w:t>
      </w:r>
      <w:proofErr w:type="spellStart"/>
      <w:r>
        <w:t>i</w:t>
      </w:r>
      <w:proofErr w:type="spellEnd"/>
      <w:r>
        <w:t>) articles of incorporation and certificate of registered information</w:t>
      </w:r>
    </w:p>
    <w:p w14:paraId="177869E6" w14:textId="77777777" w:rsidR="00CE50BE" w:rsidRDefault="00400DDF" w:rsidP="00BD616C">
      <w:pPr>
        <w:adjustRightInd w:val="0"/>
        <w:ind w:leftChars="97" w:left="441" w:hanging="221"/>
        <w:jc w:val="left"/>
      </w:pPr>
      <w:r>
        <w:t xml:space="preserve">(ii) the inventory of assets, balance sheet, and profit and loss statement </w:t>
      </w:r>
      <w:r w:rsidR="004C61DD">
        <w:rPr>
          <w:rFonts w:hint="eastAsia"/>
        </w:rPr>
        <w:t>for</w:t>
      </w:r>
      <w:r>
        <w:t xml:space="preserve"> the business year preceding the business year </w:t>
      </w:r>
      <w:r w:rsidR="00220B92">
        <w:rPr>
          <w:rFonts w:hint="eastAsia"/>
        </w:rPr>
        <w:t>in</w:t>
      </w:r>
      <w:r>
        <w:t xml:space="preserve"> which the date of application belongs (</w:t>
      </w:r>
      <w:r w:rsidR="00D87E41">
        <w:rPr>
          <w:rFonts w:hint="eastAsia"/>
        </w:rPr>
        <w:t>for</w:t>
      </w:r>
      <w:r>
        <w:t xml:space="preserve"> a corporation established </w:t>
      </w:r>
      <w:r w:rsidR="008C65A9">
        <w:rPr>
          <w:rFonts w:hint="eastAsia"/>
        </w:rPr>
        <w:t>i</w:t>
      </w:r>
      <w:r>
        <w:t xml:space="preserve">n the business year </w:t>
      </w:r>
      <w:r w:rsidR="0056480B">
        <w:rPr>
          <w:rFonts w:hint="eastAsia"/>
        </w:rPr>
        <w:t>to which</w:t>
      </w:r>
      <w:r>
        <w:t xml:space="preserve"> the date of application</w:t>
      </w:r>
      <w:r w:rsidR="0056480B">
        <w:rPr>
          <w:rFonts w:hint="eastAsia"/>
        </w:rPr>
        <w:t xml:space="preserve"> belongs</w:t>
      </w:r>
      <w:r>
        <w:t>, the inventory of assets at the time of establishment);</w:t>
      </w:r>
    </w:p>
    <w:p w14:paraId="322F04B3" w14:textId="77777777" w:rsidR="00CE50BE" w:rsidRDefault="00400DDF" w:rsidP="00BD616C">
      <w:pPr>
        <w:adjustRightInd w:val="0"/>
        <w:ind w:leftChars="97" w:left="441" w:hanging="221"/>
        <w:jc w:val="left"/>
      </w:pPr>
      <w:r>
        <w:t xml:space="preserve">(iii) </w:t>
      </w:r>
      <w:r w:rsidR="00CA688D">
        <w:rPr>
          <w:rFonts w:hint="eastAsia"/>
        </w:rPr>
        <w:t xml:space="preserve">a </w:t>
      </w:r>
      <w:r>
        <w:t>document certifying the decision made on the application for designation;</w:t>
      </w:r>
    </w:p>
    <w:p w14:paraId="3271422A" w14:textId="77777777" w:rsidR="00EA4249" w:rsidRDefault="00EA4249" w:rsidP="00BD616C">
      <w:pPr>
        <w:adjustRightInd w:val="0"/>
        <w:ind w:leftChars="97" w:left="441" w:hanging="221"/>
        <w:jc w:val="left"/>
      </w:pPr>
      <w:r>
        <w:t>(iv) a document stating the names and brief personal record of the corporation's officers;</w:t>
      </w:r>
    </w:p>
    <w:p w14:paraId="02701C12" w14:textId="77777777" w:rsidR="00CE50BE" w:rsidRDefault="00400DDF" w:rsidP="00BD616C">
      <w:pPr>
        <w:adjustRightInd w:val="0"/>
        <w:ind w:leftChars="97" w:left="441" w:hanging="221"/>
        <w:jc w:val="left"/>
      </w:pPr>
      <w:r>
        <w:t xml:space="preserve">(v) a document stating </w:t>
      </w:r>
      <w:proofErr w:type="gramStart"/>
      <w:r>
        <w:t>the matters</w:t>
      </w:r>
      <w:proofErr w:type="gramEnd"/>
      <w:r>
        <w:t xml:space="preserve"> concerning the organization and operation</w:t>
      </w:r>
      <w:r w:rsidR="00233FD3">
        <w:rPr>
          <w:rFonts w:hint="eastAsia"/>
        </w:rPr>
        <w:t xml:space="preserve"> of the corporation</w:t>
      </w:r>
      <w:r>
        <w:t>;</w:t>
      </w:r>
    </w:p>
    <w:p w14:paraId="1E577AF9" w14:textId="77777777" w:rsidR="00CE50BE" w:rsidRDefault="00400DDF" w:rsidP="00BD616C">
      <w:pPr>
        <w:adjustRightInd w:val="0"/>
        <w:ind w:leftChars="97" w:left="441" w:hanging="221"/>
        <w:jc w:val="left"/>
      </w:pPr>
      <w:r>
        <w:t xml:space="preserve">(vi) a document stating the outline of the business </w:t>
      </w:r>
      <w:r w:rsidR="00284C45">
        <w:rPr>
          <w:rFonts w:hint="eastAsia"/>
        </w:rPr>
        <w:t>that is</w:t>
      </w:r>
      <w:r w:rsidR="000E42C0">
        <w:rPr>
          <w:rFonts w:hint="eastAsia"/>
        </w:rPr>
        <w:t xml:space="preserve"> being conducted</w:t>
      </w:r>
      <w:r>
        <w:t>;</w:t>
      </w:r>
    </w:p>
    <w:p w14:paraId="1BCCD86C" w14:textId="77777777" w:rsidR="00CE50BE" w:rsidRDefault="00400DDF" w:rsidP="00BD616C">
      <w:pPr>
        <w:adjustRightInd w:val="0"/>
        <w:ind w:leftChars="97" w:left="441" w:hanging="221"/>
        <w:jc w:val="left"/>
      </w:pPr>
      <w:r>
        <w:t xml:space="preserve">(vii) a document stating </w:t>
      </w:r>
      <w:r w:rsidR="00B411DA">
        <w:rPr>
          <w:rFonts w:hint="eastAsia"/>
        </w:rPr>
        <w:t>a</w:t>
      </w:r>
      <w:r>
        <w:t xml:space="preserve"> plan for the implementation of </w:t>
      </w:r>
      <w:r w:rsidR="00C9470B" w:rsidRPr="00C9470B">
        <w:t>the business of management and provision of civil court information</w:t>
      </w:r>
      <w:r>
        <w:t>;</w:t>
      </w:r>
    </w:p>
    <w:p w14:paraId="515CB62B" w14:textId="77777777" w:rsidR="00CE50BE" w:rsidRDefault="00400DDF" w:rsidP="00BD616C">
      <w:pPr>
        <w:adjustRightInd w:val="0"/>
        <w:ind w:leftChars="97" w:left="441" w:hanging="221"/>
        <w:jc w:val="left"/>
      </w:pPr>
      <w:r>
        <w:t xml:space="preserve">(viii) documents in which the officer </w:t>
      </w:r>
      <w:r w:rsidR="00AD74EA">
        <w:rPr>
          <w:rFonts w:hint="eastAsia"/>
        </w:rPr>
        <w:t>pledges</w:t>
      </w:r>
      <w:r>
        <w:t xml:space="preserve"> that they do not fall under </w:t>
      </w:r>
      <w:r w:rsidR="00D2018C">
        <w:rPr>
          <w:rFonts w:hint="eastAsia"/>
        </w:rPr>
        <w:t>either</w:t>
      </w:r>
      <w:r w:rsidR="005774F5" w:rsidRPr="005774F5">
        <w:t xml:space="preserve"> </w:t>
      </w:r>
      <w:r>
        <w:t xml:space="preserve">Article 5, paragraph (1), item (v), </w:t>
      </w:r>
      <w:r w:rsidR="00835834">
        <w:rPr>
          <w:rFonts w:hint="eastAsia"/>
        </w:rPr>
        <w:t xml:space="preserve">sub-item </w:t>
      </w:r>
      <w:r>
        <w:t>(a) or (b) of the Act;</w:t>
      </w:r>
      <w:r w:rsidR="00316D94">
        <w:rPr>
          <w:rFonts w:hint="eastAsia"/>
        </w:rPr>
        <w:t xml:space="preserve"> and</w:t>
      </w:r>
    </w:p>
    <w:p w14:paraId="1FCE2982" w14:textId="77777777" w:rsidR="00CE50BE" w:rsidRDefault="00400DDF" w:rsidP="00BD616C">
      <w:pPr>
        <w:adjustRightInd w:val="0"/>
        <w:ind w:leftChars="97" w:left="441" w:hanging="221"/>
        <w:jc w:val="left"/>
      </w:pPr>
      <w:r>
        <w:t xml:space="preserve">(ix) a document stating other </w:t>
      </w:r>
      <w:r w:rsidR="00D65603" w:rsidRPr="00D65603">
        <w:rPr>
          <w:rFonts w:hint="eastAsia"/>
        </w:rPr>
        <w:t>matters</w:t>
      </w:r>
      <w:r w:rsidR="00F26E08">
        <w:rPr>
          <w:rFonts w:hint="eastAsia"/>
        </w:rPr>
        <w:t xml:space="preserve"> which would serve as reference information</w:t>
      </w:r>
      <w:r>
        <w:t>.</w:t>
      </w:r>
    </w:p>
    <w:p w14:paraId="3BA0119A" w14:textId="77777777" w:rsidR="00CE50BE" w:rsidRDefault="00400DDF" w:rsidP="00796443">
      <w:pPr>
        <w:adjustRightInd w:val="0"/>
        <w:ind w:left="221" w:hanging="221"/>
        <w:jc w:val="left"/>
      </w:pPr>
      <w:r>
        <w:t xml:space="preserve">(3) The document </w:t>
      </w:r>
      <w:r w:rsidR="006835D6">
        <w:rPr>
          <w:rFonts w:hint="eastAsia"/>
        </w:rPr>
        <w:t>stated</w:t>
      </w:r>
      <w:r>
        <w:t xml:space="preserve"> in item (vii) of the preceding paragraph must state the following matters:</w:t>
      </w:r>
    </w:p>
    <w:p w14:paraId="2878BB0A" w14:textId="77777777" w:rsidR="00CE50BE" w:rsidRDefault="00400DDF" w:rsidP="00BD616C">
      <w:pPr>
        <w:adjustRightInd w:val="0"/>
        <w:ind w:leftChars="97" w:left="441" w:hanging="221"/>
        <w:jc w:val="left"/>
      </w:pPr>
      <w:r>
        <w:t>(</w:t>
      </w:r>
      <w:proofErr w:type="spellStart"/>
      <w:r>
        <w:t>i</w:t>
      </w:r>
      <w:proofErr w:type="spellEnd"/>
      <w:r>
        <w:t xml:space="preserve">) the </w:t>
      </w:r>
      <w:r w:rsidR="00572E88">
        <w:rPr>
          <w:rFonts w:hint="eastAsia"/>
        </w:rPr>
        <w:t>matters</w:t>
      </w:r>
      <w:r w:rsidR="00572E88">
        <w:t xml:space="preserve"> </w:t>
      </w:r>
      <w:r w:rsidR="006835D6">
        <w:rPr>
          <w:rFonts w:hint="eastAsia"/>
        </w:rPr>
        <w:t>stated</w:t>
      </w:r>
      <w:r>
        <w:t xml:space="preserve"> in the items of Article 8, paragraph (2) of the Act;</w:t>
      </w:r>
    </w:p>
    <w:p w14:paraId="74AB55A6" w14:textId="77777777" w:rsidR="00CE50BE" w:rsidRDefault="00400DDF" w:rsidP="00BD616C">
      <w:pPr>
        <w:adjustRightInd w:val="0"/>
        <w:ind w:leftChars="97" w:left="441" w:hanging="221"/>
        <w:jc w:val="left"/>
      </w:pPr>
      <w:r>
        <w:t xml:space="preserve">(ii) </w:t>
      </w:r>
      <w:r w:rsidR="00D71774">
        <w:rPr>
          <w:rFonts w:hint="eastAsia"/>
        </w:rPr>
        <w:t xml:space="preserve">the </w:t>
      </w:r>
      <w:r>
        <w:t xml:space="preserve">matters </w:t>
      </w:r>
      <w:r w:rsidR="00FB3F8B">
        <w:rPr>
          <w:rFonts w:hint="eastAsia"/>
        </w:rPr>
        <w:t>related</w:t>
      </w:r>
      <w:r w:rsidR="00FB3F8B">
        <w:t xml:space="preserve"> </w:t>
      </w:r>
      <w:r>
        <w:t xml:space="preserve">to the business plan and income and expenditure budget </w:t>
      </w:r>
      <w:r w:rsidR="00D71774">
        <w:rPr>
          <w:rFonts w:hint="eastAsia"/>
        </w:rPr>
        <w:t>concerning</w:t>
      </w:r>
      <w:r w:rsidR="00D71774">
        <w:t xml:space="preserve"> </w:t>
      </w:r>
      <w:r w:rsidR="00D40CED" w:rsidRPr="00D40CED">
        <w:t>the business of management and provision of civil court information</w:t>
      </w:r>
      <w:r>
        <w:t>.</w:t>
      </w:r>
    </w:p>
    <w:p w14:paraId="48FC7823" w14:textId="77777777" w:rsidR="00CE50BE" w:rsidRDefault="00400DDF" w:rsidP="00796443">
      <w:pPr>
        <w:adjustRightInd w:val="0"/>
        <w:ind w:left="221" w:hanging="221"/>
        <w:jc w:val="left"/>
      </w:pPr>
      <w:r>
        <w:t xml:space="preserve">(4) In addition to the written application </w:t>
      </w:r>
      <w:r w:rsidR="00D71774">
        <w:rPr>
          <w:rFonts w:hint="eastAsia"/>
        </w:rPr>
        <w:t xml:space="preserve">referred to </w:t>
      </w:r>
      <w:r>
        <w:t xml:space="preserve">in paragraph (1) and the documents </w:t>
      </w:r>
      <w:r w:rsidR="00572E88">
        <w:rPr>
          <w:rFonts w:hint="eastAsia"/>
        </w:rPr>
        <w:t xml:space="preserve">stated </w:t>
      </w:r>
      <w:r>
        <w:t>in the items of</w:t>
      </w:r>
      <w:r w:rsidR="007C6831">
        <w:rPr>
          <w:rFonts w:hint="eastAsia"/>
        </w:rPr>
        <w:t xml:space="preserve"> </w:t>
      </w:r>
      <w:r>
        <w:t>paragraph (2), the Minister of Justice may request the submission of documents</w:t>
      </w:r>
      <w:r w:rsidR="0050255C">
        <w:rPr>
          <w:rFonts w:hint="eastAsia"/>
        </w:rPr>
        <w:t xml:space="preserve"> </w:t>
      </w:r>
      <w:r w:rsidR="00D71774">
        <w:rPr>
          <w:rFonts w:hint="eastAsia"/>
        </w:rPr>
        <w:t>that</w:t>
      </w:r>
      <w:r w:rsidR="00D71774" w:rsidRPr="00803024">
        <w:t xml:space="preserve"> </w:t>
      </w:r>
      <w:r w:rsidR="00803024" w:rsidRPr="00803024">
        <w:t>the Minister finds</w:t>
      </w:r>
      <w:r w:rsidR="0075146A">
        <w:rPr>
          <w:rFonts w:hint="eastAsia"/>
        </w:rPr>
        <w:t xml:space="preserve"> </w:t>
      </w:r>
      <w:r>
        <w:t xml:space="preserve">necessary </w:t>
      </w:r>
      <w:r w:rsidR="00CE2463">
        <w:rPr>
          <w:rFonts w:hint="eastAsia"/>
        </w:rPr>
        <w:t>to</w:t>
      </w:r>
      <w:r>
        <w:t xml:space="preserve"> confirm that the corporation </w:t>
      </w:r>
      <w:r w:rsidR="00BA6FF0">
        <w:rPr>
          <w:rFonts w:hint="eastAsia"/>
        </w:rPr>
        <w:t xml:space="preserve">seeking </w:t>
      </w:r>
      <w:r w:rsidR="00263CCA">
        <w:rPr>
          <w:rFonts w:hint="eastAsia"/>
        </w:rPr>
        <w:t>to receive</w:t>
      </w:r>
      <w:r>
        <w:t xml:space="preserve"> the designation </w:t>
      </w:r>
      <w:r w:rsidR="002A31E3">
        <w:rPr>
          <w:rFonts w:hint="eastAsia"/>
        </w:rPr>
        <w:t>meet</w:t>
      </w:r>
      <w:r>
        <w:t>s the requirements</w:t>
      </w:r>
      <w:r w:rsidR="0011741D">
        <w:rPr>
          <w:rFonts w:hint="eastAsia"/>
        </w:rPr>
        <w:t xml:space="preserve"> </w:t>
      </w:r>
      <w:r w:rsidR="00572E88">
        <w:rPr>
          <w:rFonts w:hint="eastAsia"/>
        </w:rPr>
        <w:t>stated</w:t>
      </w:r>
      <w:r w:rsidR="00572E88">
        <w:t xml:space="preserve"> </w:t>
      </w:r>
      <w:r>
        <w:t>in the items of Article 5, paragraph (1) of the Act.</w:t>
      </w:r>
    </w:p>
    <w:p w14:paraId="24A373A0" w14:textId="77777777" w:rsidR="00BD616C" w:rsidRDefault="00BD616C" w:rsidP="00796443">
      <w:pPr>
        <w:adjustRightInd w:val="0"/>
        <w:ind w:left="221" w:hanging="221"/>
        <w:jc w:val="left"/>
      </w:pPr>
    </w:p>
    <w:p w14:paraId="7870350B" w14:textId="77777777" w:rsidR="00CE50BE" w:rsidRDefault="00400DDF" w:rsidP="00BD616C">
      <w:pPr>
        <w:adjustRightInd w:val="0"/>
        <w:ind w:left="442" w:hanging="221"/>
        <w:jc w:val="left"/>
      </w:pPr>
      <w:r>
        <w:t>(Notification of Changes to the Name</w:t>
      </w:r>
      <w:r w:rsidR="008112C3">
        <w:rPr>
          <w:rFonts w:hint="eastAsia"/>
        </w:rPr>
        <w:t xml:space="preserve"> </w:t>
      </w:r>
      <w:r>
        <w:t>of a Designated Corporation)</w:t>
      </w:r>
    </w:p>
    <w:p w14:paraId="427CD27B" w14:textId="77777777" w:rsidR="00CE50BE" w:rsidRDefault="00400DDF" w:rsidP="00796443">
      <w:pPr>
        <w:adjustRightInd w:val="0"/>
        <w:ind w:left="221" w:hanging="221"/>
        <w:jc w:val="left"/>
      </w:pPr>
      <w:r>
        <w:t xml:space="preserve">Article 6 (1) </w:t>
      </w:r>
      <w:r w:rsidR="008D6DC8">
        <w:rPr>
          <w:rFonts w:hint="eastAsia"/>
        </w:rPr>
        <w:t>When</w:t>
      </w:r>
      <w:r>
        <w:t xml:space="preserve"> a designated corporation </w:t>
      </w:r>
      <w:r w:rsidR="0070273D">
        <w:rPr>
          <w:rFonts w:hint="eastAsia"/>
        </w:rPr>
        <w:t>intends</w:t>
      </w:r>
      <w:r w:rsidR="0070273D">
        <w:t xml:space="preserve"> </w:t>
      </w:r>
      <w:r>
        <w:t xml:space="preserve">to </w:t>
      </w:r>
      <w:r w:rsidR="009746BF">
        <w:rPr>
          <w:rFonts w:hint="eastAsia"/>
        </w:rPr>
        <w:t>give</w:t>
      </w:r>
      <w:r w:rsidR="009746BF">
        <w:t xml:space="preserve"> </w:t>
      </w:r>
      <w:r>
        <w:t xml:space="preserve">a notification under </w:t>
      </w:r>
      <w:r w:rsidR="00FB3F8B">
        <w:rPr>
          <w:rFonts w:hint="eastAsia"/>
        </w:rPr>
        <w:t xml:space="preserve">the provisions of </w:t>
      </w:r>
      <w:r>
        <w:t xml:space="preserve">Article 5, paragraph (3) of the Act, it must submit a written notification </w:t>
      </w:r>
      <w:r w:rsidR="00D71774">
        <w:rPr>
          <w:rFonts w:hint="eastAsia"/>
        </w:rPr>
        <w:t>stating</w:t>
      </w:r>
      <w:r w:rsidR="00D71774">
        <w:t xml:space="preserve"> </w:t>
      </w:r>
      <w:r>
        <w:t xml:space="preserve">the following </w:t>
      </w:r>
      <w:r w:rsidR="003973BD">
        <w:rPr>
          <w:rFonts w:hint="eastAsia"/>
        </w:rPr>
        <w:t>matters</w:t>
      </w:r>
      <w:r w:rsidR="00207F81">
        <w:rPr>
          <w:rFonts w:hint="eastAsia"/>
        </w:rPr>
        <w:t xml:space="preserve"> </w:t>
      </w:r>
      <w:r w:rsidR="00207F81">
        <w:t>to the Minister of Justice</w:t>
      </w:r>
      <w:r>
        <w:t>:</w:t>
      </w:r>
    </w:p>
    <w:p w14:paraId="7CC3A56E" w14:textId="77777777" w:rsidR="00CE50BE" w:rsidRDefault="00400DDF" w:rsidP="00BD616C">
      <w:pPr>
        <w:adjustRightInd w:val="0"/>
        <w:ind w:leftChars="97" w:left="441" w:hanging="221"/>
        <w:jc w:val="left"/>
      </w:pPr>
      <w:r>
        <w:t>(</w:t>
      </w:r>
      <w:proofErr w:type="spellStart"/>
      <w:r>
        <w:t>i</w:t>
      </w:r>
      <w:proofErr w:type="spellEnd"/>
      <w:r>
        <w:t>) the name or the location of the principal office</w:t>
      </w:r>
      <w:r w:rsidR="00CA6DB4">
        <w:t xml:space="preserve"> after the change</w:t>
      </w:r>
      <w:r>
        <w:t>;</w:t>
      </w:r>
    </w:p>
    <w:p w14:paraId="56C9E1E7" w14:textId="77777777" w:rsidR="00CE50BE" w:rsidRDefault="00400DDF" w:rsidP="00BD616C">
      <w:pPr>
        <w:adjustRightInd w:val="0"/>
        <w:ind w:leftChars="97" w:left="441" w:hanging="221"/>
        <w:jc w:val="left"/>
      </w:pPr>
      <w:r>
        <w:t>(ii) the date on which the change is</w:t>
      </w:r>
      <w:r w:rsidR="00C05A10">
        <w:rPr>
          <w:rFonts w:hint="eastAsia"/>
        </w:rPr>
        <w:t xml:space="preserve"> planned</w:t>
      </w:r>
      <w:r>
        <w:t>;</w:t>
      </w:r>
      <w:r w:rsidR="00827F0E">
        <w:rPr>
          <w:rFonts w:hint="eastAsia"/>
        </w:rPr>
        <w:t xml:space="preserve"> and</w:t>
      </w:r>
    </w:p>
    <w:p w14:paraId="7793EBAE" w14:textId="77777777" w:rsidR="00CE50BE" w:rsidRDefault="00400DDF" w:rsidP="00BD616C">
      <w:pPr>
        <w:adjustRightInd w:val="0"/>
        <w:ind w:leftChars="97" w:left="441" w:hanging="221"/>
        <w:jc w:val="left"/>
      </w:pPr>
      <w:r>
        <w:t>(iii) the reason</w:t>
      </w:r>
      <w:r w:rsidR="00BB5F95">
        <w:rPr>
          <w:rFonts w:hint="eastAsia"/>
        </w:rPr>
        <w:t>s</w:t>
      </w:r>
      <w:r>
        <w:t xml:space="preserve"> for the change.</w:t>
      </w:r>
    </w:p>
    <w:p w14:paraId="428647DD" w14:textId="77777777" w:rsidR="00BD616C" w:rsidRDefault="00BD616C" w:rsidP="00796443">
      <w:pPr>
        <w:adjustRightInd w:val="0"/>
        <w:ind w:left="221" w:hanging="221"/>
        <w:jc w:val="left"/>
      </w:pPr>
    </w:p>
    <w:p w14:paraId="1B8B29A3" w14:textId="77777777" w:rsidR="00CE50BE" w:rsidRDefault="00400DDF" w:rsidP="00BD616C">
      <w:pPr>
        <w:adjustRightInd w:val="0"/>
        <w:ind w:left="442" w:hanging="221"/>
        <w:jc w:val="left"/>
      </w:pPr>
      <w:r>
        <w:t>(Notification of Appointment or Dismissal of Officers)</w:t>
      </w:r>
    </w:p>
    <w:p w14:paraId="6B6932BA" w14:textId="77777777" w:rsidR="00CE50BE" w:rsidRDefault="00400DDF" w:rsidP="00796443">
      <w:pPr>
        <w:adjustRightInd w:val="0"/>
        <w:ind w:left="221" w:hanging="221"/>
        <w:jc w:val="left"/>
      </w:pPr>
      <w:r>
        <w:t xml:space="preserve">Article 7 (1) </w:t>
      </w:r>
      <w:r w:rsidR="006D7CC2">
        <w:rPr>
          <w:rFonts w:hint="eastAsia"/>
        </w:rPr>
        <w:t>When</w:t>
      </w:r>
      <w:r>
        <w:t xml:space="preserve"> a designated corporation </w:t>
      </w:r>
      <w:r w:rsidR="0070273D">
        <w:rPr>
          <w:rFonts w:hint="eastAsia"/>
        </w:rPr>
        <w:t>intends</w:t>
      </w:r>
      <w:r w:rsidR="0070273D">
        <w:t xml:space="preserve"> </w:t>
      </w:r>
      <w:r>
        <w:t>to</w:t>
      </w:r>
      <w:r w:rsidR="00183F85">
        <w:rPr>
          <w:rFonts w:hint="eastAsia"/>
        </w:rPr>
        <w:t xml:space="preserve"> give</w:t>
      </w:r>
      <w:r>
        <w:t xml:space="preserve"> a notification under </w:t>
      </w:r>
      <w:r w:rsidR="00FB3F8B">
        <w:rPr>
          <w:rFonts w:hint="eastAsia"/>
        </w:rPr>
        <w:t xml:space="preserve">the provisions of </w:t>
      </w:r>
      <w:r>
        <w:t xml:space="preserve">Article 5, paragraph (5) of the Act, it must submit a written </w:t>
      </w:r>
      <w:r>
        <w:lastRenderedPageBreak/>
        <w:t xml:space="preserve">notification </w:t>
      </w:r>
      <w:r w:rsidR="0070273D">
        <w:rPr>
          <w:rFonts w:hint="eastAsia"/>
        </w:rPr>
        <w:t>stating</w:t>
      </w:r>
      <w:r w:rsidR="0070273D">
        <w:t xml:space="preserve"> </w:t>
      </w:r>
      <w:r>
        <w:t xml:space="preserve">the following </w:t>
      </w:r>
      <w:r w:rsidR="00610F61">
        <w:rPr>
          <w:rFonts w:hint="eastAsia"/>
        </w:rPr>
        <w:t xml:space="preserve">matters </w:t>
      </w:r>
      <w:r w:rsidR="00610F61">
        <w:t>to the Minister of Justice</w:t>
      </w:r>
      <w:r>
        <w:t>:</w:t>
      </w:r>
    </w:p>
    <w:p w14:paraId="38B4998F" w14:textId="77777777" w:rsidR="00CE50BE" w:rsidRDefault="00400DDF" w:rsidP="00BD616C">
      <w:pPr>
        <w:adjustRightInd w:val="0"/>
        <w:ind w:leftChars="97" w:left="441" w:hanging="221"/>
        <w:jc w:val="left"/>
      </w:pPr>
      <w:r>
        <w:t>(</w:t>
      </w:r>
      <w:proofErr w:type="spellStart"/>
      <w:r>
        <w:t>i</w:t>
      </w:r>
      <w:proofErr w:type="spellEnd"/>
      <w:r>
        <w:t>) the name of the officer to be appointed or dismissed;</w:t>
      </w:r>
    </w:p>
    <w:p w14:paraId="48219AB2" w14:textId="77777777" w:rsidR="00CE50BE" w:rsidRDefault="00400DDF" w:rsidP="00BD616C">
      <w:pPr>
        <w:adjustRightInd w:val="0"/>
        <w:ind w:leftChars="97" w:left="441" w:hanging="221"/>
        <w:jc w:val="left"/>
      </w:pPr>
      <w:r>
        <w:t>(ii) the date of the appointment or dismissal;</w:t>
      </w:r>
    </w:p>
    <w:p w14:paraId="2940D2D7" w14:textId="77777777" w:rsidR="00CE50BE" w:rsidRDefault="00400DDF" w:rsidP="00BD616C">
      <w:pPr>
        <w:adjustRightInd w:val="0"/>
        <w:ind w:leftChars="97" w:left="441" w:hanging="221"/>
        <w:jc w:val="left"/>
      </w:pPr>
      <w:r>
        <w:t>(iii) the reasons for the appointment or dismissal;</w:t>
      </w:r>
      <w:r w:rsidR="001348E0">
        <w:rPr>
          <w:rFonts w:hint="eastAsia"/>
        </w:rPr>
        <w:t xml:space="preserve"> and</w:t>
      </w:r>
    </w:p>
    <w:p w14:paraId="2D2D7EFF" w14:textId="77777777" w:rsidR="00CE50BE" w:rsidRDefault="00400DDF" w:rsidP="00BD616C">
      <w:pPr>
        <w:adjustRightInd w:val="0"/>
        <w:ind w:leftChars="97" w:left="441" w:hanging="221"/>
        <w:jc w:val="left"/>
      </w:pPr>
      <w:r>
        <w:t xml:space="preserve">(iv) </w:t>
      </w:r>
      <w:r w:rsidR="00FE0CF9">
        <w:rPr>
          <w:rFonts w:hint="eastAsia"/>
        </w:rPr>
        <w:t>for</w:t>
      </w:r>
      <w:r>
        <w:t xml:space="preserve"> </w:t>
      </w:r>
      <w:r w:rsidR="00C919EA">
        <w:rPr>
          <w:rFonts w:hint="eastAsia"/>
        </w:rPr>
        <w:t xml:space="preserve">a notification of </w:t>
      </w:r>
      <w:r>
        <w:t xml:space="preserve">appointment, a brief </w:t>
      </w:r>
      <w:r w:rsidR="00FE0CF9">
        <w:rPr>
          <w:rFonts w:hint="eastAsia"/>
        </w:rPr>
        <w:t>personal record</w:t>
      </w:r>
      <w:r>
        <w:t xml:space="preserve"> of the officer subject to the appointment.</w:t>
      </w:r>
    </w:p>
    <w:p w14:paraId="2DC7577D" w14:textId="77777777" w:rsidR="00CE50BE" w:rsidRDefault="00400DDF" w:rsidP="00796443">
      <w:pPr>
        <w:adjustRightInd w:val="0"/>
        <w:ind w:left="221" w:hanging="221"/>
        <w:jc w:val="left"/>
      </w:pPr>
      <w:r>
        <w:t xml:space="preserve">(2) In the case of </w:t>
      </w:r>
      <w:r w:rsidR="00C919EA">
        <w:rPr>
          <w:rFonts w:hint="eastAsia"/>
        </w:rPr>
        <w:t xml:space="preserve">a notification of </w:t>
      </w:r>
      <w:r>
        <w:t xml:space="preserve">appointment, </w:t>
      </w:r>
      <w:r w:rsidR="00C518FB">
        <w:rPr>
          <w:rFonts w:hint="eastAsia"/>
        </w:rPr>
        <w:t>a designated corporation</w:t>
      </w:r>
      <w:r w:rsidR="007C58EA">
        <w:rPr>
          <w:rFonts w:hint="eastAsia"/>
        </w:rPr>
        <w:t xml:space="preserve"> must attach </w:t>
      </w:r>
      <w:r>
        <w:t xml:space="preserve">a document </w:t>
      </w:r>
      <w:r w:rsidR="00E20DCB">
        <w:rPr>
          <w:rFonts w:hint="eastAsia"/>
        </w:rPr>
        <w:t xml:space="preserve">in which the appointed person </w:t>
      </w:r>
      <w:r w:rsidR="00AD74EA">
        <w:rPr>
          <w:rFonts w:hint="eastAsia"/>
        </w:rPr>
        <w:t>pledges</w:t>
      </w:r>
      <w:r w:rsidR="00E20DCB">
        <w:rPr>
          <w:rFonts w:hint="eastAsia"/>
        </w:rPr>
        <w:t xml:space="preserve"> that they do </w:t>
      </w:r>
      <w:r>
        <w:t>not fall under</w:t>
      </w:r>
      <w:r w:rsidR="00527AF3" w:rsidRPr="00527AF3">
        <w:t xml:space="preserve"> </w:t>
      </w:r>
      <w:r w:rsidR="00D2018C">
        <w:rPr>
          <w:rFonts w:hint="eastAsia"/>
        </w:rPr>
        <w:t>either</w:t>
      </w:r>
      <w:r w:rsidR="00527AF3" w:rsidRPr="005774F5">
        <w:t xml:space="preserve"> </w:t>
      </w:r>
      <w:r w:rsidR="00527AF3">
        <w:t>Article</w:t>
      </w:r>
      <w:r>
        <w:t xml:space="preserve"> 5, paragraph (1), item (v), </w:t>
      </w:r>
      <w:r w:rsidR="00C932A7">
        <w:rPr>
          <w:rFonts w:hint="eastAsia"/>
        </w:rPr>
        <w:t xml:space="preserve">sub-item </w:t>
      </w:r>
      <w:r>
        <w:t xml:space="preserve">(a) or (b) of the Act to the written notification </w:t>
      </w:r>
      <w:r w:rsidR="00C919EA">
        <w:rPr>
          <w:rFonts w:hint="eastAsia"/>
        </w:rPr>
        <w:t>referred to</w:t>
      </w:r>
      <w:r>
        <w:t xml:space="preserve"> in the preceding paragraph.</w:t>
      </w:r>
    </w:p>
    <w:p w14:paraId="0B459A05" w14:textId="77777777" w:rsidR="00BD616C" w:rsidRDefault="00BD616C" w:rsidP="00796443">
      <w:pPr>
        <w:adjustRightInd w:val="0"/>
        <w:ind w:left="221" w:hanging="221"/>
        <w:jc w:val="left"/>
      </w:pPr>
    </w:p>
    <w:p w14:paraId="711CD541" w14:textId="77777777" w:rsidR="00CE50BE" w:rsidRDefault="00400DDF" w:rsidP="00BD616C">
      <w:pPr>
        <w:adjustRightInd w:val="0"/>
        <w:ind w:left="442" w:hanging="221"/>
        <w:jc w:val="left"/>
      </w:pPr>
      <w:r>
        <w:t xml:space="preserve">(Means of Providing Pseudonymized Civil </w:t>
      </w:r>
      <w:r w:rsidR="00646C05">
        <w:t>Court</w:t>
      </w:r>
      <w:r>
        <w:t xml:space="preserve"> Information)</w:t>
      </w:r>
    </w:p>
    <w:p w14:paraId="31315DA3" w14:textId="77777777" w:rsidR="00CE50BE" w:rsidRDefault="00400DDF" w:rsidP="00796443">
      <w:pPr>
        <w:adjustRightInd w:val="0"/>
        <w:ind w:left="221" w:hanging="221"/>
        <w:jc w:val="left"/>
      </w:pPr>
      <w:r>
        <w:t>Article 8 (1) The me</w:t>
      </w:r>
      <w:r w:rsidR="00DA495B">
        <w:rPr>
          <w:rFonts w:hint="eastAsia"/>
        </w:rPr>
        <w:t>an</w:t>
      </w:r>
      <w:r>
        <w:t xml:space="preserve">s specified by </w:t>
      </w:r>
      <w:r w:rsidR="00F56E99">
        <w:rPr>
          <w:rFonts w:hint="eastAsia"/>
        </w:rPr>
        <w:t>O</w:t>
      </w:r>
      <w:r w:rsidR="00290610">
        <w:rPr>
          <w:rFonts w:hint="eastAsia"/>
        </w:rPr>
        <w:t xml:space="preserve">rder of the </w:t>
      </w:r>
      <w:r>
        <w:t xml:space="preserve">Ministry of Justice </w:t>
      </w:r>
      <w:r w:rsidR="00521C9E">
        <w:rPr>
          <w:rFonts w:hint="eastAsia"/>
        </w:rPr>
        <w:t>referred to in</w:t>
      </w:r>
      <w:r>
        <w:t xml:space="preserve"> Article 6, paragraph (1), item (ii) of the Act are as follows:</w:t>
      </w:r>
    </w:p>
    <w:p w14:paraId="05EC56AE" w14:textId="77777777" w:rsidR="00CE50BE" w:rsidRDefault="00400DDF" w:rsidP="00BD616C">
      <w:pPr>
        <w:adjustRightInd w:val="0"/>
        <w:ind w:leftChars="97" w:left="441" w:hanging="221"/>
        <w:jc w:val="left"/>
      </w:pPr>
      <w:r>
        <w:t>(</w:t>
      </w:r>
      <w:proofErr w:type="spellStart"/>
      <w:r>
        <w:t>i</w:t>
      </w:r>
      <w:proofErr w:type="spellEnd"/>
      <w:r>
        <w:t>) the me</w:t>
      </w:r>
      <w:r w:rsidR="00E50102">
        <w:rPr>
          <w:rFonts w:hint="eastAsia"/>
        </w:rPr>
        <w:t>ans</w:t>
      </w:r>
      <w:r>
        <w:t xml:space="preserve"> of transmitting information </w:t>
      </w:r>
      <w:r w:rsidR="00B52910">
        <w:rPr>
          <w:rFonts w:hint="eastAsia"/>
        </w:rPr>
        <w:t>via</w:t>
      </w:r>
      <w:r>
        <w:t xml:space="preserve"> a telecommunications line </w:t>
      </w:r>
      <w:r w:rsidR="00E944CF">
        <w:rPr>
          <w:rFonts w:hint="eastAsia"/>
        </w:rPr>
        <w:t xml:space="preserve">that </w:t>
      </w:r>
      <w:r w:rsidR="002C36D9">
        <w:rPr>
          <w:rFonts w:hint="eastAsia"/>
        </w:rPr>
        <w:t xml:space="preserve">connects </w:t>
      </w:r>
      <w:r w:rsidR="00F04458">
        <w:rPr>
          <w:rFonts w:hint="eastAsia"/>
        </w:rPr>
        <w:t>the</w:t>
      </w:r>
      <w:r>
        <w:t xml:space="preserve"> computer used by the sender and the computer used by the recipient, and recording the information in a file stored on the computer used by the recipient;</w:t>
      </w:r>
    </w:p>
    <w:p w14:paraId="2FC56820" w14:textId="77777777" w:rsidR="00CE50BE" w:rsidRDefault="00400DDF" w:rsidP="00BD616C">
      <w:pPr>
        <w:adjustRightInd w:val="0"/>
        <w:ind w:leftChars="97" w:left="441" w:hanging="221"/>
        <w:jc w:val="left"/>
      </w:pPr>
      <w:r>
        <w:t>(ii) the m</w:t>
      </w:r>
      <w:r w:rsidR="00E154EC">
        <w:rPr>
          <w:rFonts w:hint="eastAsia"/>
        </w:rPr>
        <w:t>eans</w:t>
      </w:r>
      <w:r>
        <w:t xml:space="preserve"> of delivering a file </w:t>
      </w:r>
      <w:r w:rsidR="00CC139F" w:rsidRPr="00CC139F">
        <w:t>that contains information prepared using</w:t>
      </w:r>
      <w:r>
        <w:t xml:space="preserve"> an electronic or magnetic recording medium (meaning a recording medium for electronic or magnetic records).</w:t>
      </w:r>
    </w:p>
    <w:p w14:paraId="5BD96F31" w14:textId="77777777" w:rsidR="00BD616C" w:rsidRDefault="00BD616C" w:rsidP="00796443">
      <w:pPr>
        <w:adjustRightInd w:val="0"/>
        <w:ind w:left="221" w:hanging="221"/>
        <w:jc w:val="left"/>
      </w:pPr>
    </w:p>
    <w:p w14:paraId="19FF1FD9" w14:textId="77777777" w:rsidR="00CE50BE" w:rsidRDefault="00400DDF" w:rsidP="00BD616C">
      <w:pPr>
        <w:adjustRightInd w:val="0"/>
        <w:ind w:left="442" w:hanging="221"/>
        <w:jc w:val="left"/>
      </w:pPr>
      <w:r>
        <w:t>(</w:t>
      </w:r>
      <w:r w:rsidR="008A6301">
        <w:rPr>
          <w:rFonts w:hint="eastAsia"/>
        </w:rPr>
        <w:t>O</w:t>
      </w:r>
      <w:r>
        <w:t xml:space="preserve">perational </w:t>
      </w:r>
      <w:r w:rsidR="008A6301">
        <w:rPr>
          <w:rFonts w:hint="eastAsia"/>
        </w:rPr>
        <w:t>R</w:t>
      </w:r>
      <w:r>
        <w:t>ules)</w:t>
      </w:r>
    </w:p>
    <w:p w14:paraId="78905986" w14:textId="77777777" w:rsidR="00CE50BE" w:rsidRDefault="00400DDF" w:rsidP="00796443">
      <w:pPr>
        <w:adjustRightInd w:val="0"/>
        <w:ind w:left="221" w:hanging="221"/>
        <w:jc w:val="left"/>
      </w:pPr>
      <w:r>
        <w:t xml:space="preserve">Article 9 (1) </w:t>
      </w:r>
      <w:r w:rsidR="00A53653">
        <w:rPr>
          <w:rFonts w:hint="eastAsia"/>
        </w:rPr>
        <w:t>When a</w:t>
      </w:r>
      <w:r w:rsidR="00A53653">
        <w:t xml:space="preserve"> </w:t>
      </w:r>
      <w:r w:rsidR="002D1407">
        <w:rPr>
          <w:rFonts w:hint="eastAsia"/>
        </w:rPr>
        <w:t>d</w:t>
      </w:r>
      <w:r>
        <w:t xml:space="preserve">esignated </w:t>
      </w:r>
      <w:r w:rsidR="002D1407">
        <w:rPr>
          <w:rFonts w:hint="eastAsia"/>
        </w:rPr>
        <w:t>c</w:t>
      </w:r>
      <w:r>
        <w:t>orporation</w:t>
      </w:r>
      <w:r w:rsidR="006A7BE6">
        <w:rPr>
          <w:rFonts w:hint="eastAsia"/>
        </w:rPr>
        <w:t xml:space="preserve"> </w:t>
      </w:r>
      <w:r w:rsidR="00315391">
        <w:rPr>
          <w:rFonts w:hint="eastAsia"/>
        </w:rPr>
        <w:t>seeks</w:t>
      </w:r>
      <w:r w:rsidR="00315391">
        <w:t xml:space="preserve"> </w:t>
      </w:r>
      <w:r>
        <w:t xml:space="preserve">to obtain </w:t>
      </w:r>
      <w:r w:rsidR="00475716">
        <w:rPr>
          <w:rFonts w:hint="eastAsia"/>
        </w:rPr>
        <w:t>an</w:t>
      </w:r>
      <w:r>
        <w:t xml:space="preserve"> approval of the operational rules pursuant to the provisions of the first sentence of Article 8, paragraph (1) of the Act,</w:t>
      </w:r>
      <w:r w:rsidR="006667E4">
        <w:rPr>
          <w:rFonts w:hint="eastAsia"/>
        </w:rPr>
        <w:t xml:space="preserve"> </w:t>
      </w:r>
      <w:r w:rsidR="00A53653">
        <w:rPr>
          <w:rFonts w:hint="eastAsia"/>
        </w:rPr>
        <w:t xml:space="preserve">the corporation </w:t>
      </w:r>
      <w:r w:rsidR="006667E4">
        <w:rPr>
          <w:rFonts w:hint="eastAsia"/>
        </w:rPr>
        <w:t>must</w:t>
      </w:r>
      <w:r>
        <w:t xml:space="preserve"> submit a written application stating </w:t>
      </w:r>
      <w:r w:rsidR="003352A4">
        <w:rPr>
          <w:rFonts w:hint="eastAsia"/>
        </w:rPr>
        <w:t xml:space="preserve">that </w:t>
      </w:r>
      <w:r w:rsidR="001E0350">
        <w:rPr>
          <w:rFonts w:hint="eastAsia"/>
        </w:rPr>
        <w:t xml:space="preserve">fact </w:t>
      </w:r>
      <w:r>
        <w:t>with the operational rules attached</w:t>
      </w:r>
      <w:r w:rsidR="006667E4">
        <w:rPr>
          <w:rFonts w:hint="eastAsia"/>
        </w:rPr>
        <w:t xml:space="preserve"> to</w:t>
      </w:r>
      <w:r w:rsidR="001E0350" w:rsidRPr="001E0350">
        <w:t xml:space="preserve"> </w:t>
      </w:r>
      <w:r w:rsidR="001E0350">
        <w:t>the Minister of Justice</w:t>
      </w:r>
      <w:r>
        <w:t>.</w:t>
      </w:r>
    </w:p>
    <w:p w14:paraId="626994C4" w14:textId="77777777" w:rsidR="00CE50BE" w:rsidRDefault="00400DDF" w:rsidP="00796443">
      <w:pPr>
        <w:adjustRightInd w:val="0"/>
        <w:ind w:left="221" w:hanging="221"/>
        <w:jc w:val="left"/>
      </w:pPr>
      <w:r>
        <w:t xml:space="preserve">(2) </w:t>
      </w:r>
      <w:r w:rsidR="00A53653">
        <w:rPr>
          <w:rFonts w:hint="eastAsia"/>
        </w:rPr>
        <w:t>When a</w:t>
      </w:r>
      <w:r w:rsidR="00A53653">
        <w:t xml:space="preserve"> </w:t>
      </w:r>
      <w:r>
        <w:t>designated corporation</w:t>
      </w:r>
      <w:r w:rsidR="0071545B">
        <w:rPr>
          <w:rFonts w:hint="eastAsia"/>
        </w:rPr>
        <w:t xml:space="preserve"> </w:t>
      </w:r>
      <w:r w:rsidR="00315391">
        <w:rPr>
          <w:rFonts w:hint="eastAsia"/>
        </w:rPr>
        <w:t>seeks</w:t>
      </w:r>
      <w:r w:rsidR="00315391">
        <w:t xml:space="preserve"> </w:t>
      </w:r>
      <w:r>
        <w:t xml:space="preserve">to obtain </w:t>
      </w:r>
      <w:proofErr w:type="gramStart"/>
      <w:r w:rsidR="00B76CDA">
        <w:rPr>
          <w:rFonts w:hint="eastAsia"/>
        </w:rPr>
        <w:t xml:space="preserve">an </w:t>
      </w:r>
      <w:r>
        <w:t>approval</w:t>
      </w:r>
      <w:proofErr w:type="gramEnd"/>
      <w:r>
        <w:t xml:space="preserve"> for</w:t>
      </w:r>
      <w:r w:rsidR="00AD4854">
        <w:rPr>
          <w:rFonts w:hint="eastAsia"/>
        </w:rPr>
        <w:t xml:space="preserve"> </w:t>
      </w:r>
      <w:r>
        <w:t>change</w:t>
      </w:r>
      <w:r w:rsidR="00AD4854">
        <w:rPr>
          <w:rFonts w:hint="eastAsia"/>
        </w:rPr>
        <w:t>s</w:t>
      </w:r>
      <w:r>
        <w:t xml:space="preserve"> </w:t>
      </w:r>
      <w:r w:rsidR="0071545B">
        <w:rPr>
          <w:rFonts w:hint="eastAsia"/>
        </w:rPr>
        <w:t>to</w:t>
      </w:r>
      <w:r w:rsidR="0070736A">
        <w:rPr>
          <w:rFonts w:hint="eastAsia"/>
        </w:rPr>
        <w:t xml:space="preserve"> the</w:t>
      </w:r>
      <w:r>
        <w:t xml:space="preserve"> operational rules pursuant to the provisions of the second sentence of Article 8, paragraph (1) of the Act, </w:t>
      </w:r>
      <w:r w:rsidR="00A53653">
        <w:rPr>
          <w:rFonts w:hint="eastAsia"/>
        </w:rPr>
        <w:t xml:space="preserve">the corporation </w:t>
      </w:r>
      <w:r>
        <w:t xml:space="preserve">must submit a written application </w:t>
      </w:r>
      <w:r w:rsidR="003352A4">
        <w:rPr>
          <w:rFonts w:hint="eastAsia"/>
        </w:rPr>
        <w:t>stating</w:t>
      </w:r>
      <w:r w:rsidR="003352A4">
        <w:t xml:space="preserve"> </w:t>
      </w:r>
      <w:r>
        <w:t>the following matters</w:t>
      </w:r>
      <w:r w:rsidR="000B7B52">
        <w:rPr>
          <w:rFonts w:hint="eastAsia"/>
        </w:rPr>
        <w:t xml:space="preserve"> </w:t>
      </w:r>
      <w:r w:rsidR="000B7B52">
        <w:t>to the Minister of Justice</w:t>
      </w:r>
      <w:r>
        <w:t>:</w:t>
      </w:r>
    </w:p>
    <w:p w14:paraId="4C1F84E8" w14:textId="77777777" w:rsidR="00CE50BE" w:rsidRDefault="00400DDF" w:rsidP="00BD616C">
      <w:pPr>
        <w:adjustRightInd w:val="0"/>
        <w:ind w:leftChars="97" w:left="441" w:hanging="221"/>
        <w:jc w:val="left"/>
      </w:pPr>
      <w:r>
        <w:t>(</w:t>
      </w:r>
      <w:proofErr w:type="spellStart"/>
      <w:r>
        <w:t>i</w:t>
      </w:r>
      <w:proofErr w:type="spellEnd"/>
      <w:r>
        <w:t>) the matters to be changed</w:t>
      </w:r>
      <w:r w:rsidR="00F433C0">
        <w:rPr>
          <w:rFonts w:hint="eastAsia"/>
        </w:rPr>
        <w:t>;</w:t>
      </w:r>
    </w:p>
    <w:p w14:paraId="22FA04CF" w14:textId="77777777" w:rsidR="00CE50BE" w:rsidRDefault="00400DDF" w:rsidP="00BD616C">
      <w:pPr>
        <w:adjustRightInd w:val="0"/>
        <w:ind w:leftChars="97" w:left="441" w:hanging="221"/>
        <w:jc w:val="left"/>
      </w:pPr>
      <w:r>
        <w:t>(ii) the date on which the change</w:t>
      </w:r>
      <w:r w:rsidR="0050541D">
        <w:rPr>
          <w:rFonts w:hint="eastAsia"/>
        </w:rPr>
        <w:t>s</w:t>
      </w:r>
      <w:r>
        <w:t xml:space="preserve"> </w:t>
      </w:r>
      <w:r w:rsidR="009337AC">
        <w:rPr>
          <w:rFonts w:hint="eastAsia"/>
        </w:rPr>
        <w:t>are planned</w:t>
      </w:r>
      <w:r w:rsidR="00F433C0">
        <w:rPr>
          <w:rFonts w:hint="eastAsia"/>
        </w:rPr>
        <w:t>;</w:t>
      </w:r>
      <w:r w:rsidR="00BD0D43">
        <w:rPr>
          <w:rFonts w:hint="eastAsia"/>
        </w:rPr>
        <w:t xml:space="preserve"> and</w:t>
      </w:r>
    </w:p>
    <w:p w14:paraId="7173C1FB" w14:textId="77777777" w:rsidR="00CE50BE" w:rsidRDefault="00400DDF" w:rsidP="00BD616C">
      <w:pPr>
        <w:adjustRightInd w:val="0"/>
        <w:ind w:leftChars="97" w:left="441" w:hanging="221"/>
        <w:jc w:val="left"/>
      </w:pPr>
      <w:r>
        <w:t>(iii) the reason</w:t>
      </w:r>
      <w:r w:rsidR="00BB53BF">
        <w:rPr>
          <w:rFonts w:hint="eastAsia"/>
        </w:rPr>
        <w:t>s</w:t>
      </w:r>
      <w:r>
        <w:t xml:space="preserve"> for the change</w:t>
      </w:r>
      <w:r w:rsidR="00B7100B">
        <w:rPr>
          <w:rFonts w:hint="eastAsia"/>
        </w:rPr>
        <w:t>.</w:t>
      </w:r>
    </w:p>
    <w:p w14:paraId="3C5BC35F" w14:textId="77777777" w:rsidR="00CE50BE" w:rsidRDefault="00400DDF" w:rsidP="00796443">
      <w:pPr>
        <w:adjustRightInd w:val="0"/>
        <w:ind w:left="221" w:hanging="221"/>
        <w:jc w:val="left"/>
      </w:pPr>
      <w:r>
        <w:t xml:space="preserve">(3) The </w:t>
      </w:r>
      <w:r w:rsidR="00521C9E">
        <w:rPr>
          <w:rFonts w:hint="eastAsia"/>
        </w:rPr>
        <w:t>matters</w:t>
      </w:r>
      <w:r w:rsidR="00521C9E">
        <w:t xml:space="preserve"> </w:t>
      </w:r>
      <w:r>
        <w:t xml:space="preserve">specified by </w:t>
      </w:r>
      <w:r w:rsidR="007E5981">
        <w:rPr>
          <w:rFonts w:hint="eastAsia"/>
        </w:rPr>
        <w:t xml:space="preserve">Order of the </w:t>
      </w:r>
      <w:r>
        <w:t xml:space="preserve">Ministry of Justice </w:t>
      </w:r>
      <w:r w:rsidR="00521C9E">
        <w:rPr>
          <w:rFonts w:hint="eastAsia"/>
        </w:rPr>
        <w:t>referred to in</w:t>
      </w:r>
      <w:r>
        <w:t xml:space="preserve"> Article 8, paragraph (2), item (vi) of the Act are as follows:</w:t>
      </w:r>
    </w:p>
    <w:p w14:paraId="13035463" w14:textId="77777777" w:rsidR="00CE50BE" w:rsidRDefault="00400DDF" w:rsidP="00BD616C">
      <w:pPr>
        <w:adjustRightInd w:val="0"/>
        <w:ind w:leftChars="97" w:left="441" w:hanging="221"/>
        <w:jc w:val="left"/>
      </w:pPr>
      <w:r>
        <w:t>(</w:t>
      </w:r>
      <w:proofErr w:type="spellStart"/>
      <w:r>
        <w:t>i</w:t>
      </w:r>
      <w:proofErr w:type="spellEnd"/>
      <w:r>
        <w:t xml:space="preserve">) the matters concerning the hours during which </w:t>
      </w:r>
      <w:r w:rsidR="007A6997" w:rsidRPr="007A6997">
        <w:t>the business of management and provision of civil court information</w:t>
      </w:r>
      <w:r>
        <w:t xml:space="preserve"> are to be </w:t>
      </w:r>
      <w:r w:rsidR="00D03B14">
        <w:rPr>
          <w:rFonts w:hint="eastAsia"/>
        </w:rPr>
        <w:t>conducted</w:t>
      </w:r>
      <w:r>
        <w:t xml:space="preserve"> </w:t>
      </w:r>
      <w:r w:rsidR="00757CDE">
        <w:rPr>
          <w:rFonts w:hint="eastAsia"/>
        </w:rPr>
        <w:t>and</w:t>
      </w:r>
      <w:r w:rsidR="002D4FE7">
        <w:rPr>
          <w:rFonts w:hint="eastAsia"/>
        </w:rPr>
        <w:t xml:space="preserve"> </w:t>
      </w:r>
      <w:r w:rsidR="001246A0">
        <w:rPr>
          <w:rFonts w:hint="eastAsia"/>
        </w:rPr>
        <w:t xml:space="preserve">the </w:t>
      </w:r>
      <w:r>
        <w:t>holidays;</w:t>
      </w:r>
    </w:p>
    <w:p w14:paraId="04EBFFEA" w14:textId="77777777" w:rsidR="00CE50BE" w:rsidRDefault="00400DDF" w:rsidP="00BD616C">
      <w:pPr>
        <w:adjustRightInd w:val="0"/>
        <w:ind w:leftChars="97" w:left="441" w:hanging="221"/>
        <w:jc w:val="left"/>
      </w:pPr>
      <w:r>
        <w:t xml:space="preserve">(ii) the location of the office where </w:t>
      </w:r>
      <w:r w:rsidR="00E43EF7" w:rsidRPr="00E43EF7">
        <w:t>the business of management and provision of civil court information</w:t>
      </w:r>
      <w:r>
        <w:t xml:space="preserve"> are </w:t>
      </w:r>
      <w:r w:rsidR="001246A0">
        <w:rPr>
          <w:rFonts w:hint="eastAsia"/>
        </w:rPr>
        <w:t xml:space="preserve">to be </w:t>
      </w:r>
      <w:r w:rsidR="00D03B14">
        <w:rPr>
          <w:rFonts w:hint="eastAsia"/>
        </w:rPr>
        <w:t>conducted</w:t>
      </w:r>
      <w:r>
        <w:t>;</w:t>
      </w:r>
    </w:p>
    <w:p w14:paraId="64EF81D5" w14:textId="77777777" w:rsidR="00CE50BE" w:rsidRDefault="00400DDF" w:rsidP="00BD616C">
      <w:pPr>
        <w:adjustRightInd w:val="0"/>
        <w:ind w:leftChars="97" w:left="441" w:hanging="221"/>
        <w:jc w:val="left"/>
      </w:pPr>
      <w:r>
        <w:t xml:space="preserve">(iii) </w:t>
      </w:r>
      <w:r w:rsidR="00354FEC">
        <w:rPr>
          <w:rFonts w:hint="eastAsia"/>
        </w:rPr>
        <w:t xml:space="preserve">the </w:t>
      </w:r>
      <w:r>
        <w:t>matters concerning the organization, operation, and other systems</w:t>
      </w:r>
      <w:r w:rsidR="001F0FEA">
        <w:rPr>
          <w:rFonts w:hint="eastAsia"/>
        </w:rPr>
        <w:t xml:space="preserve"> </w:t>
      </w:r>
      <w:r w:rsidR="00FB3F8B">
        <w:rPr>
          <w:rFonts w:hint="eastAsia"/>
        </w:rPr>
        <w:lastRenderedPageBreak/>
        <w:t>related</w:t>
      </w:r>
      <w:r w:rsidR="00FB3F8B" w:rsidRPr="004165E9">
        <w:rPr>
          <w:rFonts w:hint="eastAsia"/>
        </w:rPr>
        <w:t xml:space="preserve"> </w:t>
      </w:r>
      <w:r w:rsidR="004165E9" w:rsidRPr="004165E9">
        <w:rPr>
          <w:rFonts w:hint="eastAsia"/>
        </w:rPr>
        <w:t>to</w:t>
      </w:r>
      <w:r>
        <w:t xml:space="preserve"> </w:t>
      </w:r>
      <w:r w:rsidR="00FB3F8B">
        <w:rPr>
          <w:rFonts w:hint="eastAsia"/>
        </w:rPr>
        <w:t xml:space="preserve">the </w:t>
      </w:r>
      <w:r>
        <w:t xml:space="preserve">implementation of </w:t>
      </w:r>
      <w:r w:rsidR="00E43EF7" w:rsidRPr="00E43EF7">
        <w:t>the business of management and provision of civil court information</w:t>
      </w:r>
      <w:r>
        <w:t>;</w:t>
      </w:r>
    </w:p>
    <w:p w14:paraId="47262399" w14:textId="77777777" w:rsidR="00CE50BE" w:rsidRDefault="00400DDF" w:rsidP="00BD616C">
      <w:pPr>
        <w:adjustRightInd w:val="0"/>
        <w:ind w:leftChars="97" w:left="441" w:hanging="221"/>
        <w:jc w:val="left"/>
      </w:pPr>
      <w:r>
        <w:t xml:space="preserve">(iv) </w:t>
      </w:r>
      <w:r w:rsidR="00D174D1">
        <w:rPr>
          <w:rFonts w:hint="eastAsia"/>
        </w:rPr>
        <w:t xml:space="preserve">the </w:t>
      </w:r>
      <w:r>
        <w:t xml:space="preserve">matters concerning the retention period of </w:t>
      </w:r>
      <w:r w:rsidR="00990B27" w:rsidRPr="00990B27">
        <w:t>retained civil court information</w:t>
      </w:r>
      <w:r w:rsidR="00A138E4">
        <w:rPr>
          <w:rFonts w:hint="eastAsia"/>
        </w:rPr>
        <w:t>,</w:t>
      </w:r>
      <w:r w:rsidR="00F25E15">
        <w:rPr>
          <w:rFonts w:hint="eastAsia"/>
        </w:rPr>
        <w:t xml:space="preserve"> etc.</w:t>
      </w:r>
      <w:r>
        <w:t>;</w:t>
      </w:r>
    </w:p>
    <w:p w14:paraId="5EF0404C" w14:textId="77777777" w:rsidR="00CE50BE" w:rsidRDefault="00400DDF" w:rsidP="00BD616C">
      <w:pPr>
        <w:adjustRightInd w:val="0"/>
        <w:ind w:leftChars="97" w:left="441" w:hanging="221"/>
        <w:jc w:val="left"/>
      </w:pPr>
      <w:r>
        <w:t>(v) the matters concerning the</w:t>
      </w:r>
      <w:r w:rsidR="00CB4B56">
        <w:rPr>
          <w:rFonts w:hint="eastAsia"/>
        </w:rPr>
        <w:t xml:space="preserve"> </w:t>
      </w:r>
      <w:r>
        <w:t xml:space="preserve">incidental </w:t>
      </w:r>
      <w:r w:rsidR="00F54142">
        <w:rPr>
          <w:rFonts w:hint="eastAsia"/>
        </w:rPr>
        <w:t xml:space="preserve">business </w:t>
      </w:r>
      <w:r>
        <w:t>prescribed in Article 6, paragraph (1), item (iv) of the Act;</w:t>
      </w:r>
    </w:p>
    <w:p w14:paraId="0F901E6D" w14:textId="77777777" w:rsidR="00CE50BE" w:rsidRDefault="00400DDF" w:rsidP="00BD616C">
      <w:pPr>
        <w:adjustRightInd w:val="0"/>
        <w:ind w:leftChars="97" w:left="441" w:hanging="221"/>
        <w:jc w:val="left"/>
      </w:pPr>
      <w:r>
        <w:t>(vi)</w:t>
      </w:r>
      <w:r w:rsidR="00EF6C2C">
        <w:rPr>
          <w:rFonts w:hint="eastAsia"/>
        </w:rPr>
        <w:t xml:space="preserve"> the</w:t>
      </w:r>
      <w:r>
        <w:t xml:space="preserve"> matters concerning prohibition of use of </w:t>
      </w:r>
      <w:r w:rsidR="00E104AD">
        <w:rPr>
          <w:rFonts w:hint="eastAsia"/>
        </w:rPr>
        <w:t>r</w:t>
      </w:r>
      <w:r>
        <w:t xml:space="preserve">etained </w:t>
      </w:r>
      <w:r w:rsidR="00E104AD">
        <w:rPr>
          <w:rFonts w:hint="eastAsia"/>
        </w:rPr>
        <w:t>c</w:t>
      </w:r>
      <w:r>
        <w:t xml:space="preserve">ivil </w:t>
      </w:r>
      <w:r w:rsidR="00E104AD">
        <w:rPr>
          <w:rFonts w:hint="eastAsia"/>
        </w:rPr>
        <w:t>c</w:t>
      </w:r>
      <w:r w:rsidR="00646C05">
        <w:t>ourt</w:t>
      </w:r>
      <w:r>
        <w:t xml:space="preserve"> </w:t>
      </w:r>
      <w:r w:rsidR="00E104AD">
        <w:rPr>
          <w:rFonts w:hint="eastAsia"/>
        </w:rPr>
        <w:t>i</w:t>
      </w:r>
      <w:r>
        <w:t>nformation, etc. for purposes</w:t>
      </w:r>
      <w:r w:rsidR="002D199B">
        <w:rPr>
          <w:rFonts w:hint="eastAsia"/>
        </w:rPr>
        <w:t xml:space="preserve"> other than the </w:t>
      </w:r>
      <w:r w:rsidR="00FC0008">
        <w:rPr>
          <w:rFonts w:hint="eastAsia"/>
        </w:rPr>
        <w:t>intended purpose</w:t>
      </w:r>
      <w:r>
        <w:t>;</w:t>
      </w:r>
    </w:p>
    <w:p w14:paraId="6165B6E5" w14:textId="77777777" w:rsidR="00CE50BE" w:rsidRDefault="00400DDF" w:rsidP="00BD616C">
      <w:pPr>
        <w:adjustRightInd w:val="0"/>
        <w:ind w:leftChars="97" w:left="441" w:hanging="221"/>
        <w:jc w:val="left"/>
      </w:pPr>
      <w:r>
        <w:t>(vii)</w:t>
      </w:r>
      <w:r w:rsidR="00EF6C2C">
        <w:rPr>
          <w:rFonts w:hint="eastAsia"/>
        </w:rPr>
        <w:t xml:space="preserve"> the</w:t>
      </w:r>
      <w:r>
        <w:t xml:space="preserve"> matters concerning measures to be taken in the event of leakage, loss, or damage of</w:t>
      </w:r>
      <w:r w:rsidR="00B534EB">
        <w:t xml:space="preserve"> </w:t>
      </w:r>
      <w:r w:rsidR="00B534EB">
        <w:rPr>
          <w:rFonts w:hint="eastAsia"/>
        </w:rPr>
        <w:t>r</w:t>
      </w:r>
      <w:r w:rsidR="00B534EB">
        <w:t xml:space="preserve">etained </w:t>
      </w:r>
      <w:r w:rsidR="00B534EB">
        <w:rPr>
          <w:rFonts w:hint="eastAsia"/>
        </w:rPr>
        <w:t>c</w:t>
      </w:r>
      <w:r w:rsidR="00B534EB">
        <w:t xml:space="preserve">ivil </w:t>
      </w:r>
      <w:r w:rsidR="00B534EB">
        <w:rPr>
          <w:rFonts w:hint="eastAsia"/>
        </w:rPr>
        <w:t>c</w:t>
      </w:r>
      <w:r w:rsidR="00B534EB">
        <w:t xml:space="preserve">ourt </w:t>
      </w:r>
      <w:r w:rsidR="00B534EB">
        <w:rPr>
          <w:rFonts w:hint="eastAsia"/>
        </w:rPr>
        <w:t>i</w:t>
      </w:r>
      <w:r w:rsidR="00B534EB">
        <w:t>nformation, etc.</w:t>
      </w:r>
      <w:r w:rsidR="00E96DD5">
        <w:rPr>
          <w:rFonts w:hint="eastAsia"/>
        </w:rPr>
        <w:t xml:space="preserve"> occurring</w:t>
      </w:r>
      <w:r>
        <w:t>;</w:t>
      </w:r>
    </w:p>
    <w:p w14:paraId="07CB5BE5" w14:textId="77777777" w:rsidR="00CE50BE" w:rsidRDefault="00400DDF" w:rsidP="00BD616C">
      <w:pPr>
        <w:adjustRightInd w:val="0"/>
        <w:ind w:leftChars="97" w:left="441" w:hanging="221"/>
        <w:jc w:val="left"/>
      </w:pPr>
      <w:r>
        <w:t xml:space="preserve">(viii) </w:t>
      </w:r>
      <w:r w:rsidR="00EF6C2C">
        <w:rPr>
          <w:rFonts w:hint="eastAsia"/>
        </w:rPr>
        <w:t xml:space="preserve">the </w:t>
      </w:r>
      <w:r>
        <w:t xml:space="preserve">matters concerning the management of books and documents </w:t>
      </w:r>
      <w:r w:rsidR="003352A4">
        <w:rPr>
          <w:rFonts w:hint="eastAsia"/>
        </w:rPr>
        <w:t>concerning</w:t>
      </w:r>
      <w:r>
        <w:t xml:space="preserve"> </w:t>
      </w:r>
      <w:r w:rsidR="000A45A8" w:rsidRPr="000429F9">
        <w:t>the business of management and provision of civil court information</w:t>
      </w:r>
      <w:r>
        <w:t>;</w:t>
      </w:r>
      <w:r w:rsidR="00AE0865">
        <w:rPr>
          <w:rFonts w:hint="eastAsia"/>
        </w:rPr>
        <w:t xml:space="preserve"> and</w:t>
      </w:r>
    </w:p>
    <w:p w14:paraId="7EB89588" w14:textId="77777777" w:rsidR="00CE50BE" w:rsidRDefault="00400DDF" w:rsidP="00BD616C">
      <w:pPr>
        <w:adjustRightInd w:val="0"/>
        <w:ind w:leftChars="97" w:left="441" w:hanging="221"/>
        <w:jc w:val="left"/>
      </w:pPr>
      <w:r>
        <w:t xml:space="preserve">(ix) other necessary matters concerning the implementation of </w:t>
      </w:r>
      <w:r w:rsidR="000429F9" w:rsidRPr="000429F9">
        <w:t>the business of management and provision of civil court information</w:t>
      </w:r>
      <w:r>
        <w:t>.</w:t>
      </w:r>
    </w:p>
    <w:p w14:paraId="5F65B320" w14:textId="77777777" w:rsidR="00BD616C" w:rsidRDefault="00BD616C" w:rsidP="00796443">
      <w:pPr>
        <w:adjustRightInd w:val="0"/>
        <w:ind w:left="221" w:hanging="221"/>
        <w:jc w:val="left"/>
      </w:pPr>
    </w:p>
    <w:p w14:paraId="468F9F7A" w14:textId="77777777" w:rsidR="00CE50BE" w:rsidRDefault="00400DDF" w:rsidP="00BD616C">
      <w:pPr>
        <w:adjustRightInd w:val="0"/>
        <w:ind w:left="442" w:hanging="221"/>
        <w:jc w:val="left"/>
      </w:pPr>
      <w:r>
        <w:t>(</w:t>
      </w:r>
      <w:r w:rsidR="00F74C8B" w:rsidRPr="00F74C8B">
        <w:t>Complaint</w:t>
      </w:r>
      <w:r w:rsidR="00AD7A30">
        <w:rPr>
          <w:rFonts w:hint="eastAsia"/>
        </w:rPr>
        <w:t xml:space="preserve"> Processing</w:t>
      </w:r>
      <w:r>
        <w:t>)</w:t>
      </w:r>
    </w:p>
    <w:p w14:paraId="52ED4996" w14:textId="77777777" w:rsidR="00CE50BE" w:rsidRDefault="00400DDF" w:rsidP="00796443">
      <w:pPr>
        <w:adjustRightInd w:val="0"/>
        <w:ind w:left="221" w:hanging="221"/>
        <w:jc w:val="left"/>
      </w:pPr>
      <w:r>
        <w:t xml:space="preserve">Article 10 (1) </w:t>
      </w:r>
      <w:r w:rsidR="00B36FA4">
        <w:rPr>
          <w:rFonts w:hint="eastAsia"/>
        </w:rPr>
        <w:t xml:space="preserve">When </w:t>
      </w:r>
      <w:r w:rsidR="00A3338B">
        <w:rPr>
          <w:rFonts w:hint="eastAsia"/>
        </w:rPr>
        <w:t xml:space="preserve">a designated corporation receives </w:t>
      </w:r>
      <w:r w:rsidR="0027360D">
        <w:rPr>
          <w:rFonts w:hint="eastAsia"/>
        </w:rPr>
        <w:t>any of</w:t>
      </w:r>
      <w:r w:rsidR="00C3467B">
        <w:rPr>
          <w:rFonts w:hint="eastAsia"/>
        </w:rPr>
        <w:t xml:space="preserve"> following complaints </w:t>
      </w:r>
      <w:r w:rsidR="00B038C6">
        <w:rPr>
          <w:rFonts w:hint="eastAsia"/>
        </w:rPr>
        <w:t>on</w:t>
      </w:r>
      <w:r>
        <w:t xml:space="preserve"> the handling of pseudonymized civil </w:t>
      </w:r>
      <w:r w:rsidR="00646C05">
        <w:t>court</w:t>
      </w:r>
      <w:r>
        <w:t xml:space="preserve"> information, </w:t>
      </w:r>
      <w:r w:rsidR="00B36FA4">
        <w:rPr>
          <w:rFonts w:hint="eastAsia"/>
        </w:rPr>
        <w:t>the</w:t>
      </w:r>
      <w:r>
        <w:t xml:space="preserve"> designated corporation must investigate the matters necessary for processing the complaint</w:t>
      </w:r>
      <w:r w:rsidR="006E1873">
        <w:rPr>
          <w:rFonts w:hint="eastAsia"/>
        </w:rPr>
        <w:t>s</w:t>
      </w:r>
      <w:r>
        <w:t xml:space="preserve">, and </w:t>
      </w:r>
      <w:r w:rsidR="00125963">
        <w:rPr>
          <w:rFonts w:hint="eastAsia"/>
        </w:rPr>
        <w:t>when</w:t>
      </w:r>
      <w:r>
        <w:t xml:space="preserve"> </w:t>
      </w:r>
      <w:r w:rsidR="00125963">
        <w:rPr>
          <w:rFonts w:hint="eastAsia"/>
        </w:rPr>
        <w:t>it</w:t>
      </w:r>
      <w:r>
        <w:t xml:space="preserve"> finds that improvement is necessary, it must take the measures</w:t>
      </w:r>
      <w:r w:rsidR="00451D36">
        <w:rPr>
          <w:rFonts w:hint="eastAsia"/>
        </w:rPr>
        <w:t xml:space="preserve"> required</w:t>
      </w:r>
      <w:r>
        <w:t>:</w:t>
      </w:r>
    </w:p>
    <w:p w14:paraId="6B896506" w14:textId="77777777" w:rsidR="00CE50BE" w:rsidRDefault="00400DDF" w:rsidP="00BD616C">
      <w:pPr>
        <w:adjustRightInd w:val="0"/>
        <w:ind w:leftChars="97" w:left="441" w:hanging="221"/>
        <w:jc w:val="left"/>
      </w:pPr>
      <w:r>
        <w:t>(</w:t>
      </w:r>
      <w:proofErr w:type="spellStart"/>
      <w:r>
        <w:t>i</w:t>
      </w:r>
      <w:proofErr w:type="spellEnd"/>
      <w:r>
        <w:t xml:space="preserve">) </w:t>
      </w:r>
      <w:r w:rsidR="00497C98">
        <w:rPr>
          <w:rFonts w:hint="eastAsia"/>
        </w:rPr>
        <w:t xml:space="preserve">that </w:t>
      </w:r>
      <w:r>
        <w:t xml:space="preserve">the content of the pseudonymized civil </w:t>
      </w:r>
      <w:r w:rsidR="00646C05">
        <w:t>court</w:t>
      </w:r>
      <w:r>
        <w:t xml:space="preserve"> information is different from the content of the electronic judgment, etc. </w:t>
      </w:r>
      <w:r w:rsidR="00A32523">
        <w:rPr>
          <w:rFonts w:hint="eastAsia"/>
        </w:rPr>
        <w:t>related</w:t>
      </w:r>
      <w:r w:rsidR="00A32523">
        <w:t xml:space="preserve"> to the pseudonymized civil court information </w:t>
      </w:r>
      <w:r>
        <w:t xml:space="preserve">(meaning the electronic or magnetic records </w:t>
      </w:r>
      <w:r w:rsidR="006835D6">
        <w:rPr>
          <w:rFonts w:hint="eastAsia"/>
        </w:rPr>
        <w:t>stated</w:t>
      </w:r>
      <w:r>
        <w:t xml:space="preserve"> in Article 2, paragraph (1), item (</w:t>
      </w:r>
      <w:proofErr w:type="spellStart"/>
      <w:r>
        <w:t>i</w:t>
      </w:r>
      <w:proofErr w:type="spellEnd"/>
      <w:r>
        <w:t xml:space="preserve">), </w:t>
      </w:r>
      <w:r w:rsidR="007303C5">
        <w:rPr>
          <w:rFonts w:hint="eastAsia"/>
        </w:rPr>
        <w:t xml:space="preserve">sub-items </w:t>
      </w:r>
      <w:r>
        <w:t xml:space="preserve">(a) </w:t>
      </w:r>
      <w:r w:rsidR="00C45F5D">
        <w:rPr>
          <w:rFonts w:hint="eastAsia"/>
        </w:rPr>
        <w:t>through</w:t>
      </w:r>
      <w:r w:rsidR="00C45F5D">
        <w:t xml:space="preserve"> </w:t>
      </w:r>
      <w:r>
        <w:t>(c) of the Act</w:t>
      </w:r>
      <w:proofErr w:type="gramStart"/>
      <w:r>
        <w:t>) ;</w:t>
      </w:r>
      <w:proofErr w:type="gramEnd"/>
    </w:p>
    <w:p w14:paraId="31CE28BF" w14:textId="77777777" w:rsidR="00CE50BE" w:rsidRDefault="00400DDF" w:rsidP="00BD616C">
      <w:pPr>
        <w:adjustRightInd w:val="0"/>
        <w:ind w:leftChars="97" w:left="441" w:hanging="221"/>
        <w:jc w:val="left"/>
      </w:pPr>
      <w:r>
        <w:t xml:space="preserve">(ii) </w:t>
      </w:r>
      <w:r w:rsidR="002F1BA9">
        <w:rPr>
          <w:rFonts w:hint="eastAsia"/>
        </w:rPr>
        <w:t xml:space="preserve">that </w:t>
      </w:r>
      <w:r>
        <w:t xml:space="preserve">the pseudonymized civil </w:t>
      </w:r>
      <w:r w:rsidR="00646C05">
        <w:t>court</w:t>
      </w:r>
      <w:r>
        <w:t xml:space="preserve"> information is not prepared </w:t>
      </w:r>
      <w:r w:rsidR="00521C9E">
        <w:rPr>
          <w:rFonts w:hint="eastAsia"/>
        </w:rPr>
        <w:t>pursuant to the provisions of</w:t>
      </w:r>
      <w:r>
        <w:t xml:space="preserve"> Article 13, paragraph (1) of the Act and </w:t>
      </w:r>
      <w:r w:rsidR="00347E5B">
        <w:rPr>
          <w:rFonts w:hint="eastAsia"/>
        </w:rPr>
        <w:t xml:space="preserve">the </w:t>
      </w:r>
      <w:r>
        <w:t>operational rules;</w:t>
      </w:r>
    </w:p>
    <w:p w14:paraId="39B7755D" w14:textId="77777777" w:rsidR="00CE50BE" w:rsidRDefault="00400DDF" w:rsidP="00BD616C">
      <w:pPr>
        <w:adjustRightInd w:val="0"/>
        <w:ind w:leftChars="97" w:left="441" w:hanging="221"/>
        <w:jc w:val="left"/>
      </w:pPr>
      <w:r>
        <w:t xml:space="preserve">(iii) </w:t>
      </w:r>
      <w:r w:rsidR="00107C44">
        <w:rPr>
          <w:rFonts w:hint="eastAsia"/>
        </w:rPr>
        <w:t xml:space="preserve">that </w:t>
      </w:r>
      <w:r>
        <w:t xml:space="preserve">the rights and interests of an individual have been </w:t>
      </w:r>
      <w:r w:rsidR="00B62845">
        <w:rPr>
          <w:rFonts w:hint="eastAsia"/>
        </w:rPr>
        <w:t xml:space="preserve">infringed </w:t>
      </w:r>
      <w:r>
        <w:t xml:space="preserve">or are likely to be infringed </w:t>
      </w:r>
      <w:r w:rsidR="00600122">
        <w:rPr>
          <w:rFonts w:hint="eastAsia"/>
        </w:rPr>
        <w:t>due to</w:t>
      </w:r>
      <w:r w:rsidR="00600122">
        <w:t xml:space="preserve"> </w:t>
      </w:r>
      <w:r>
        <w:t xml:space="preserve">the dissemination of the information </w:t>
      </w:r>
      <w:r w:rsidR="00AF657A">
        <w:rPr>
          <w:rFonts w:hint="eastAsia"/>
        </w:rPr>
        <w:t xml:space="preserve">included </w:t>
      </w:r>
      <w:r>
        <w:t xml:space="preserve">in the pseudonymized civil </w:t>
      </w:r>
      <w:r w:rsidR="00646C05">
        <w:t>court</w:t>
      </w:r>
      <w:r>
        <w:t xml:space="preserve"> information.</w:t>
      </w:r>
    </w:p>
    <w:p w14:paraId="116AF8DC" w14:textId="77777777" w:rsidR="00CE50BE" w:rsidRDefault="00400DDF" w:rsidP="00796443">
      <w:pPr>
        <w:adjustRightInd w:val="0"/>
        <w:ind w:left="221" w:hanging="221"/>
        <w:jc w:val="left"/>
      </w:pPr>
      <w:r>
        <w:t xml:space="preserve">(2) In the case </w:t>
      </w:r>
      <w:r w:rsidR="00C817A5" w:rsidRPr="00C817A5">
        <w:rPr>
          <w:rFonts w:hint="eastAsia"/>
        </w:rPr>
        <w:t>referred to in</w:t>
      </w:r>
      <w:r>
        <w:t xml:space="preserve"> the preceding paragraph or when processing a complaint based on the provisions of </w:t>
      </w:r>
      <w:r w:rsidR="00600122">
        <w:rPr>
          <w:rFonts w:hint="eastAsia"/>
        </w:rPr>
        <w:t xml:space="preserve">the </w:t>
      </w:r>
      <w:r>
        <w:t xml:space="preserve">operational rules, if the designated corporation finds it necessary, it may </w:t>
      </w:r>
      <w:r w:rsidR="00600122">
        <w:rPr>
          <w:rFonts w:hint="eastAsia"/>
        </w:rPr>
        <w:t>collate</w:t>
      </w:r>
      <w:r w:rsidR="00600122">
        <w:t xml:space="preserve"> </w:t>
      </w:r>
      <w:r>
        <w:t xml:space="preserve">the pseudonymized civil </w:t>
      </w:r>
      <w:r w:rsidR="00646C05">
        <w:t>court</w:t>
      </w:r>
      <w:r>
        <w:t xml:space="preserve"> </w:t>
      </w:r>
      <w:r>
        <w:rPr>
          <w:rFonts w:hint="eastAsia"/>
        </w:rPr>
        <w:t>information</w:t>
      </w:r>
      <w:r>
        <w:t xml:space="preserve"> with the retained civil </w:t>
      </w:r>
      <w:r w:rsidR="00646C05">
        <w:t>court</w:t>
      </w:r>
      <w:r>
        <w:t xml:space="preserve"> </w:t>
      </w:r>
      <w:r>
        <w:rPr>
          <w:rFonts w:hint="eastAsia"/>
        </w:rPr>
        <w:t>information</w:t>
      </w:r>
      <w:r>
        <w:t xml:space="preserve"> and other </w:t>
      </w:r>
      <w:r>
        <w:rPr>
          <w:rFonts w:hint="eastAsia"/>
        </w:rPr>
        <w:t>information</w:t>
      </w:r>
      <w:r>
        <w:t>.</w:t>
      </w:r>
    </w:p>
    <w:p w14:paraId="5EE6ED5D" w14:textId="77777777" w:rsidR="00BD616C" w:rsidRDefault="00BD616C" w:rsidP="00796443">
      <w:pPr>
        <w:adjustRightInd w:val="0"/>
        <w:ind w:left="221" w:hanging="221"/>
        <w:jc w:val="left"/>
      </w:pPr>
    </w:p>
    <w:p w14:paraId="6FBD0E61" w14:textId="77777777" w:rsidR="00CE50BE" w:rsidRDefault="00400DDF" w:rsidP="00BD616C">
      <w:pPr>
        <w:adjustRightInd w:val="0"/>
        <w:ind w:left="442" w:hanging="221"/>
        <w:jc w:val="left"/>
      </w:pPr>
      <w:r>
        <w:t>(Business Plan</w:t>
      </w:r>
      <w:r w:rsidR="00716D76">
        <w:rPr>
          <w:rFonts w:hint="eastAsia"/>
        </w:rPr>
        <w:t>s</w:t>
      </w:r>
      <w:r>
        <w:t>)</w:t>
      </w:r>
    </w:p>
    <w:p w14:paraId="4F86DD03" w14:textId="77777777" w:rsidR="00CE50BE" w:rsidRDefault="00400DDF" w:rsidP="00796443">
      <w:pPr>
        <w:adjustRightInd w:val="0"/>
        <w:ind w:left="221" w:hanging="221"/>
        <w:jc w:val="left"/>
      </w:pPr>
      <w:r>
        <w:t xml:space="preserve">Article 11 (1) </w:t>
      </w:r>
      <w:r w:rsidR="001E5115">
        <w:rPr>
          <w:rFonts w:hint="eastAsia"/>
        </w:rPr>
        <w:t>When a</w:t>
      </w:r>
      <w:r w:rsidR="001E5115">
        <w:t xml:space="preserve"> </w:t>
      </w:r>
      <w:r w:rsidR="0038760E">
        <w:rPr>
          <w:rFonts w:hint="eastAsia"/>
        </w:rPr>
        <w:t>d</w:t>
      </w:r>
      <w:r>
        <w:t xml:space="preserve">esignated </w:t>
      </w:r>
      <w:r w:rsidR="0038760E">
        <w:rPr>
          <w:rFonts w:hint="eastAsia"/>
        </w:rPr>
        <w:t>c</w:t>
      </w:r>
      <w:r>
        <w:t>orporation</w:t>
      </w:r>
      <w:r w:rsidR="00511CDB">
        <w:rPr>
          <w:rFonts w:hint="eastAsia"/>
        </w:rPr>
        <w:t xml:space="preserve"> </w:t>
      </w:r>
      <w:r w:rsidR="00315391">
        <w:rPr>
          <w:rFonts w:hint="eastAsia"/>
        </w:rPr>
        <w:t>seeks</w:t>
      </w:r>
      <w:r w:rsidR="00315391">
        <w:t xml:space="preserve"> </w:t>
      </w:r>
      <w:r w:rsidR="00511CDB">
        <w:t xml:space="preserve">to obtain </w:t>
      </w:r>
      <w:r w:rsidR="009D19C7">
        <w:rPr>
          <w:rFonts w:hint="eastAsia"/>
        </w:rPr>
        <w:t xml:space="preserve">an </w:t>
      </w:r>
      <w:r w:rsidR="00904542">
        <w:t>approval</w:t>
      </w:r>
      <w:r>
        <w:t xml:space="preserve"> for a business plan and an income and expenditure budget pursuant to the provisions of the first sentence of Article 9, paragraph (1) of the Act, </w:t>
      </w:r>
      <w:r w:rsidR="00B70B3C">
        <w:rPr>
          <w:rFonts w:hint="eastAsia"/>
        </w:rPr>
        <w:t xml:space="preserve">the designated corporation </w:t>
      </w:r>
      <w:r w:rsidR="00475716">
        <w:rPr>
          <w:rFonts w:hint="eastAsia"/>
        </w:rPr>
        <w:t xml:space="preserve">must </w:t>
      </w:r>
      <w:r>
        <w:t xml:space="preserve">submit a written application stating </w:t>
      </w:r>
      <w:r w:rsidR="003352A4">
        <w:rPr>
          <w:rFonts w:hint="eastAsia"/>
        </w:rPr>
        <w:t xml:space="preserve">that </w:t>
      </w:r>
      <w:r w:rsidR="00C16D05">
        <w:rPr>
          <w:rFonts w:hint="eastAsia"/>
        </w:rPr>
        <w:t xml:space="preserve">fact </w:t>
      </w:r>
      <w:r w:rsidR="00600122">
        <w:rPr>
          <w:rFonts w:hint="eastAsia"/>
        </w:rPr>
        <w:t>with the following documents</w:t>
      </w:r>
      <w:r w:rsidR="009524F3">
        <w:rPr>
          <w:rFonts w:hint="eastAsia"/>
        </w:rPr>
        <w:t xml:space="preserve"> </w:t>
      </w:r>
      <w:r w:rsidR="00B314ED">
        <w:rPr>
          <w:rFonts w:hint="eastAsia"/>
        </w:rPr>
        <w:t xml:space="preserve">attached </w:t>
      </w:r>
      <w:r w:rsidR="009524F3">
        <w:rPr>
          <w:rFonts w:hint="eastAsia"/>
        </w:rPr>
        <w:t xml:space="preserve">to </w:t>
      </w:r>
      <w:r w:rsidR="0030294D">
        <w:t>the Minister of Justic</w:t>
      </w:r>
      <w:r w:rsidR="00C16D05">
        <w:rPr>
          <w:rFonts w:hint="eastAsia"/>
        </w:rPr>
        <w:t>e:</w:t>
      </w:r>
    </w:p>
    <w:p w14:paraId="015E2F22" w14:textId="77777777" w:rsidR="00CE50BE" w:rsidRDefault="00400DDF" w:rsidP="00BD616C">
      <w:pPr>
        <w:adjustRightInd w:val="0"/>
        <w:ind w:leftChars="97" w:left="441" w:hanging="221"/>
        <w:jc w:val="left"/>
      </w:pPr>
      <w:r>
        <w:lastRenderedPageBreak/>
        <w:t>(</w:t>
      </w:r>
      <w:proofErr w:type="spellStart"/>
      <w:r>
        <w:t>i</w:t>
      </w:r>
      <w:proofErr w:type="spellEnd"/>
      <w:r>
        <w:t xml:space="preserve">) </w:t>
      </w:r>
      <w:r w:rsidR="007F71BC">
        <w:rPr>
          <w:rFonts w:hint="eastAsia"/>
        </w:rPr>
        <w:t xml:space="preserve">a </w:t>
      </w:r>
      <w:r>
        <w:t>business plan;</w:t>
      </w:r>
    </w:p>
    <w:p w14:paraId="6ADA0F16" w14:textId="77777777" w:rsidR="00CE50BE" w:rsidRDefault="00400DDF" w:rsidP="00BD616C">
      <w:pPr>
        <w:adjustRightInd w:val="0"/>
        <w:ind w:leftChars="97" w:left="441" w:hanging="221"/>
        <w:jc w:val="left"/>
      </w:pPr>
      <w:r>
        <w:t xml:space="preserve">(ii) </w:t>
      </w:r>
      <w:r w:rsidR="007F71BC">
        <w:rPr>
          <w:rFonts w:hint="eastAsia"/>
        </w:rPr>
        <w:t xml:space="preserve">an </w:t>
      </w:r>
      <w:r w:rsidR="007F71BC">
        <w:t>income and expenditure budget</w:t>
      </w:r>
      <w:r w:rsidR="00AF2B7E">
        <w:rPr>
          <w:rFonts w:hint="eastAsia"/>
        </w:rPr>
        <w:t xml:space="preserve"> statement</w:t>
      </w:r>
      <w:r>
        <w:t>;</w:t>
      </w:r>
    </w:p>
    <w:p w14:paraId="593C5F96" w14:textId="77777777" w:rsidR="00CE50BE" w:rsidRDefault="00400DDF" w:rsidP="00BD616C">
      <w:pPr>
        <w:adjustRightInd w:val="0"/>
        <w:ind w:leftChars="97" w:left="441" w:hanging="221"/>
        <w:jc w:val="left"/>
      </w:pPr>
      <w:r>
        <w:t>(iii) a projected balance sheet for the previous business year;</w:t>
      </w:r>
    </w:p>
    <w:p w14:paraId="759CBF72" w14:textId="77777777" w:rsidR="00CE50BE" w:rsidRDefault="00400DDF" w:rsidP="00BD616C">
      <w:pPr>
        <w:adjustRightInd w:val="0"/>
        <w:ind w:leftChars="97" w:left="441" w:hanging="221"/>
        <w:jc w:val="left"/>
      </w:pPr>
      <w:r>
        <w:t>(iv) a projected balance sheet for the</w:t>
      </w:r>
      <w:r w:rsidR="00427E89" w:rsidRPr="00427E89">
        <w:rPr>
          <w:rFonts w:ascii="Noto Sans JP" w:eastAsia="Noto Sans JP" w:hAnsi="Noto Sans JP" w:hint="eastAsia"/>
          <w:color w:val="888888"/>
          <w:sz w:val="20"/>
          <w:szCs w:val="20"/>
          <w:shd w:val="clear" w:color="auto" w:fill="FFFFFF"/>
        </w:rPr>
        <w:t xml:space="preserve"> </w:t>
      </w:r>
      <w:r w:rsidR="00427E89" w:rsidRPr="00427E89">
        <w:rPr>
          <w:rFonts w:hint="eastAsia"/>
        </w:rPr>
        <w:t>current</w:t>
      </w:r>
      <w:r>
        <w:t xml:space="preserve"> business year;</w:t>
      </w:r>
      <w:r w:rsidR="00217898">
        <w:rPr>
          <w:rFonts w:hint="eastAsia"/>
        </w:rPr>
        <w:t xml:space="preserve"> and</w:t>
      </w:r>
    </w:p>
    <w:p w14:paraId="47336D7B" w14:textId="77777777" w:rsidR="00CE50BE" w:rsidRDefault="00400DDF" w:rsidP="00BD616C">
      <w:pPr>
        <w:adjustRightInd w:val="0"/>
        <w:ind w:leftChars="97" w:left="441" w:hanging="221"/>
        <w:jc w:val="left"/>
      </w:pPr>
      <w:r>
        <w:t xml:space="preserve">(v) </w:t>
      </w:r>
      <w:r w:rsidR="006835D6">
        <w:rPr>
          <w:rFonts w:hint="eastAsia"/>
        </w:rPr>
        <w:t>in addition to</w:t>
      </w:r>
      <w:r w:rsidR="006835D6">
        <w:t xml:space="preserve"> </w:t>
      </w:r>
      <w:r>
        <w:t xml:space="preserve">what is </w:t>
      </w:r>
      <w:r w:rsidR="006835D6">
        <w:rPr>
          <w:rFonts w:hint="eastAsia"/>
        </w:rPr>
        <w:t>stated</w:t>
      </w:r>
      <w:r w:rsidR="006835D6">
        <w:t xml:space="preserve"> </w:t>
      </w:r>
      <w:r>
        <w:t>in the preceding two items, documents that serve as a reference for the income and expenditure</w:t>
      </w:r>
      <w:r w:rsidR="00D4772F">
        <w:rPr>
          <w:rFonts w:hint="eastAsia"/>
        </w:rPr>
        <w:t xml:space="preserve"> </w:t>
      </w:r>
      <w:r w:rsidR="00D4772F">
        <w:t>budget</w:t>
      </w:r>
      <w:r w:rsidR="00217898">
        <w:rPr>
          <w:rFonts w:hint="eastAsia"/>
        </w:rPr>
        <w:t xml:space="preserve"> statement</w:t>
      </w:r>
      <w:r>
        <w:t>.</w:t>
      </w:r>
    </w:p>
    <w:p w14:paraId="702B747D" w14:textId="77777777" w:rsidR="00CE50BE" w:rsidRDefault="00400DDF" w:rsidP="00796443">
      <w:pPr>
        <w:adjustRightInd w:val="0"/>
        <w:ind w:left="221" w:hanging="221"/>
        <w:jc w:val="left"/>
      </w:pPr>
      <w:r>
        <w:t xml:space="preserve">(2) </w:t>
      </w:r>
      <w:r w:rsidR="00F40D07">
        <w:rPr>
          <w:rFonts w:hint="eastAsia"/>
        </w:rPr>
        <w:t>When a</w:t>
      </w:r>
      <w:r w:rsidR="00F40D07">
        <w:t xml:space="preserve"> </w:t>
      </w:r>
      <w:r w:rsidR="009C42AD">
        <w:rPr>
          <w:rFonts w:hint="eastAsia"/>
        </w:rPr>
        <w:t>d</w:t>
      </w:r>
      <w:r>
        <w:t xml:space="preserve">esignated </w:t>
      </w:r>
      <w:r w:rsidR="009F6677">
        <w:rPr>
          <w:rFonts w:hint="eastAsia"/>
        </w:rPr>
        <w:t>c</w:t>
      </w:r>
      <w:r>
        <w:t xml:space="preserve">orporation </w:t>
      </w:r>
      <w:r w:rsidR="00315391">
        <w:rPr>
          <w:rFonts w:hint="eastAsia"/>
        </w:rPr>
        <w:t xml:space="preserve">seeks </w:t>
      </w:r>
      <w:r w:rsidR="009F6677">
        <w:rPr>
          <w:rFonts w:hint="eastAsia"/>
        </w:rPr>
        <w:t xml:space="preserve">to obtain </w:t>
      </w:r>
      <w:proofErr w:type="gramStart"/>
      <w:r w:rsidR="00D5118E">
        <w:rPr>
          <w:rFonts w:hint="eastAsia"/>
        </w:rPr>
        <w:t xml:space="preserve">an </w:t>
      </w:r>
      <w:r w:rsidR="009F6677">
        <w:rPr>
          <w:rFonts w:hint="eastAsia"/>
        </w:rPr>
        <w:t>approval</w:t>
      </w:r>
      <w:proofErr w:type="gramEnd"/>
      <w:r w:rsidR="009F6677">
        <w:rPr>
          <w:rFonts w:hint="eastAsia"/>
        </w:rPr>
        <w:t xml:space="preserve"> </w:t>
      </w:r>
      <w:r w:rsidR="00882478">
        <w:rPr>
          <w:rFonts w:hint="eastAsia"/>
        </w:rPr>
        <w:t xml:space="preserve">for changes to </w:t>
      </w:r>
      <w:r>
        <w:t xml:space="preserve">the business plan or income and expenditure budget pursuant to the provisions of the second sentence of Article 9, paragraph (1) of the Act, </w:t>
      </w:r>
      <w:r w:rsidR="009B6EE4">
        <w:rPr>
          <w:rFonts w:hint="eastAsia"/>
        </w:rPr>
        <w:t>the designated corporatio</w:t>
      </w:r>
      <w:r w:rsidR="00BB5761">
        <w:rPr>
          <w:rFonts w:hint="eastAsia"/>
        </w:rPr>
        <w:t>n</w:t>
      </w:r>
      <w:r w:rsidR="009B6EE4">
        <w:rPr>
          <w:rFonts w:hint="eastAsia"/>
        </w:rPr>
        <w:t xml:space="preserve"> </w:t>
      </w:r>
      <w:r w:rsidR="00D11D6F">
        <w:rPr>
          <w:rFonts w:hint="eastAsia"/>
        </w:rPr>
        <w:t xml:space="preserve">must </w:t>
      </w:r>
      <w:r>
        <w:t>submit</w:t>
      </w:r>
      <w:r w:rsidR="00A81D9B">
        <w:rPr>
          <w:rFonts w:hint="eastAsia"/>
        </w:rPr>
        <w:t xml:space="preserve"> </w:t>
      </w:r>
      <w:r>
        <w:t xml:space="preserve">a written application </w:t>
      </w:r>
      <w:r w:rsidR="0056480B">
        <w:rPr>
          <w:rFonts w:hint="eastAsia"/>
        </w:rPr>
        <w:t>stating</w:t>
      </w:r>
      <w:r w:rsidR="0056480B">
        <w:t xml:space="preserve"> </w:t>
      </w:r>
      <w:r>
        <w:t>the following matters</w:t>
      </w:r>
      <w:r w:rsidR="00BB5761">
        <w:rPr>
          <w:rFonts w:hint="eastAsia"/>
        </w:rPr>
        <w:t xml:space="preserve"> </w:t>
      </w:r>
      <w:r w:rsidR="00BB5761">
        <w:t>to the Minister of Justice</w:t>
      </w:r>
      <w:r>
        <w:t xml:space="preserve">. In </w:t>
      </w:r>
      <w:r w:rsidR="00BB5761">
        <w:rPr>
          <w:rFonts w:hint="eastAsia"/>
        </w:rPr>
        <w:t>such</w:t>
      </w:r>
      <w:r w:rsidR="00725E3A">
        <w:rPr>
          <w:rFonts w:hint="eastAsia"/>
        </w:rPr>
        <w:t xml:space="preserve"> a</w:t>
      </w:r>
      <w:r w:rsidR="00BB5761">
        <w:t xml:space="preserve"> </w:t>
      </w:r>
      <w:r>
        <w:t xml:space="preserve">case, </w:t>
      </w:r>
      <w:r w:rsidR="000F0A7E">
        <w:rPr>
          <w:rFonts w:hint="eastAsia"/>
        </w:rPr>
        <w:t>if</w:t>
      </w:r>
      <w:r>
        <w:t xml:space="preserve"> a change </w:t>
      </w:r>
      <w:r w:rsidR="000F0A7E">
        <w:rPr>
          <w:rFonts w:hint="eastAsia"/>
        </w:rPr>
        <w:t>in</w:t>
      </w:r>
      <w:r>
        <w:t xml:space="preserve"> income and expenditure budget </w:t>
      </w:r>
      <w:r w:rsidR="00A11215">
        <w:rPr>
          <w:rFonts w:hint="eastAsia"/>
        </w:rPr>
        <w:t>entails</w:t>
      </w:r>
      <w:r>
        <w:t xml:space="preserve"> a change </w:t>
      </w:r>
      <w:r w:rsidR="00D10575">
        <w:rPr>
          <w:rFonts w:hint="eastAsia"/>
        </w:rPr>
        <w:t>in</w:t>
      </w:r>
      <w:r>
        <w:t xml:space="preserve"> documents </w:t>
      </w:r>
      <w:r w:rsidR="00784173">
        <w:rPr>
          <w:rFonts w:hint="eastAsia"/>
        </w:rPr>
        <w:t>stated</w:t>
      </w:r>
      <w:r w:rsidR="00784173">
        <w:t xml:space="preserve"> </w:t>
      </w:r>
      <w:r>
        <w:t>in item (iv) or (v) of the preceding paragraph, the document after the change must be attached.</w:t>
      </w:r>
    </w:p>
    <w:p w14:paraId="209FFF7F" w14:textId="77777777" w:rsidR="00CE50BE" w:rsidRDefault="00400DDF" w:rsidP="00BD616C">
      <w:pPr>
        <w:adjustRightInd w:val="0"/>
        <w:ind w:leftChars="97" w:left="441" w:hanging="221"/>
        <w:jc w:val="left"/>
      </w:pPr>
      <w:r>
        <w:t>(</w:t>
      </w:r>
      <w:proofErr w:type="spellStart"/>
      <w:r>
        <w:t>i</w:t>
      </w:r>
      <w:proofErr w:type="spellEnd"/>
      <w:r>
        <w:t>) the matters to be changed</w:t>
      </w:r>
      <w:r w:rsidR="00F433C0">
        <w:rPr>
          <w:rFonts w:hint="eastAsia"/>
        </w:rPr>
        <w:t>;</w:t>
      </w:r>
    </w:p>
    <w:p w14:paraId="292D6E20" w14:textId="77777777" w:rsidR="00CE50BE" w:rsidRDefault="00400DDF" w:rsidP="00BD616C">
      <w:pPr>
        <w:adjustRightInd w:val="0"/>
        <w:ind w:leftChars="97" w:left="441" w:hanging="221"/>
        <w:jc w:val="left"/>
      </w:pPr>
      <w:r>
        <w:t>(ii) the date on which the change</w:t>
      </w:r>
      <w:r w:rsidR="00551A9B">
        <w:rPr>
          <w:rFonts w:hint="eastAsia"/>
        </w:rPr>
        <w:t>s are planned</w:t>
      </w:r>
      <w:r>
        <w:t>;</w:t>
      </w:r>
      <w:r w:rsidR="00E61CE4">
        <w:rPr>
          <w:rFonts w:hint="eastAsia"/>
        </w:rPr>
        <w:t xml:space="preserve"> and</w:t>
      </w:r>
    </w:p>
    <w:p w14:paraId="611E27DF" w14:textId="77777777" w:rsidR="00CE50BE" w:rsidRDefault="00400DDF" w:rsidP="00BD616C">
      <w:pPr>
        <w:adjustRightInd w:val="0"/>
        <w:ind w:leftChars="97" w:left="441" w:hanging="221"/>
        <w:jc w:val="left"/>
      </w:pPr>
      <w:r>
        <w:t>(iii) the reason</w:t>
      </w:r>
      <w:r w:rsidR="00E61CE4">
        <w:rPr>
          <w:rFonts w:hint="eastAsia"/>
        </w:rPr>
        <w:t>s</w:t>
      </w:r>
      <w:r>
        <w:t xml:space="preserve"> for the change</w:t>
      </w:r>
      <w:r w:rsidR="001B4209">
        <w:rPr>
          <w:rFonts w:hint="eastAsia"/>
        </w:rPr>
        <w:t>.</w:t>
      </w:r>
    </w:p>
    <w:p w14:paraId="7C7D6C8E" w14:textId="77777777" w:rsidR="00BD616C" w:rsidRDefault="00BD616C" w:rsidP="00796443">
      <w:pPr>
        <w:adjustRightInd w:val="0"/>
        <w:ind w:left="221" w:hanging="221"/>
        <w:jc w:val="left"/>
      </w:pPr>
    </w:p>
    <w:p w14:paraId="7F36D4F5" w14:textId="77777777" w:rsidR="00CE50BE" w:rsidRDefault="00400DDF" w:rsidP="00BD616C">
      <w:pPr>
        <w:adjustRightInd w:val="0"/>
        <w:ind w:left="442" w:hanging="221"/>
        <w:jc w:val="left"/>
      </w:pPr>
      <w:r>
        <w:t xml:space="preserve">(Refusal </w:t>
      </w:r>
      <w:r w:rsidR="00D10AC9">
        <w:rPr>
          <w:rFonts w:hint="eastAsia"/>
        </w:rPr>
        <w:t xml:space="preserve">to Enter into </w:t>
      </w:r>
      <w:r>
        <w:t>Information Provision Contract</w:t>
      </w:r>
      <w:r w:rsidR="00FC5ED2">
        <w:rPr>
          <w:rFonts w:hint="eastAsia"/>
        </w:rPr>
        <w:t>s</w:t>
      </w:r>
      <w:r>
        <w:t>)</w:t>
      </w:r>
    </w:p>
    <w:p w14:paraId="7CAD4162" w14:textId="77777777" w:rsidR="00CE50BE" w:rsidRDefault="00400DDF" w:rsidP="00796443">
      <w:pPr>
        <w:adjustRightInd w:val="0"/>
        <w:ind w:left="221" w:hanging="221"/>
        <w:jc w:val="left"/>
      </w:pPr>
      <w:r>
        <w:t xml:space="preserve">Article 12 (1) The </w:t>
      </w:r>
      <w:r w:rsidR="00D446FA">
        <w:rPr>
          <w:rFonts w:hint="eastAsia"/>
        </w:rPr>
        <w:t>le</w:t>
      </w:r>
      <w:r w:rsidR="00992302">
        <w:rPr>
          <w:rFonts w:hint="eastAsia"/>
        </w:rPr>
        <w:t>gitimate</w:t>
      </w:r>
      <w:r>
        <w:t xml:space="preserve"> grounds specified by </w:t>
      </w:r>
      <w:r w:rsidR="00992302">
        <w:rPr>
          <w:rFonts w:hint="eastAsia"/>
        </w:rPr>
        <w:t xml:space="preserve">Order of </w:t>
      </w:r>
      <w:r>
        <w:t xml:space="preserve">the Ministry of Justice </w:t>
      </w:r>
      <w:r w:rsidR="00572E88">
        <w:rPr>
          <w:rFonts w:hint="eastAsia"/>
        </w:rPr>
        <w:t>referred to in</w:t>
      </w:r>
      <w:r>
        <w:t xml:space="preserve"> Article 10, paragraph (1) of the Act </w:t>
      </w:r>
      <w:proofErr w:type="gramStart"/>
      <w:r>
        <w:t>are</w:t>
      </w:r>
      <w:proofErr w:type="gramEnd"/>
      <w:r>
        <w:t xml:space="preserve"> as follows:</w:t>
      </w:r>
    </w:p>
    <w:p w14:paraId="33DC2752" w14:textId="77777777" w:rsidR="00CE50BE" w:rsidRDefault="00400DDF" w:rsidP="00BD616C">
      <w:pPr>
        <w:adjustRightInd w:val="0"/>
        <w:ind w:leftChars="97" w:left="441" w:hanging="221"/>
        <w:jc w:val="left"/>
      </w:pPr>
      <w:r>
        <w:t>(</w:t>
      </w:r>
      <w:proofErr w:type="spellStart"/>
      <w:r>
        <w:t>i</w:t>
      </w:r>
      <w:proofErr w:type="spellEnd"/>
      <w:r>
        <w:t>)</w:t>
      </w:r>
      <w:r w:rsidR="009B1EAA" w:rsidRPr="009B1EAA">
        <w:t xml:space="preserve"> </w:t>
      </w:r>
      <w:r w:rsidR="00EA6CBF">
        <w:rPr>
          <w:rFonts w:hint="eastAsia"/>
        </w:rPr>
        <w:t xml:space="preserve">that </w:t>
      </w:r>
      <w:r w:rsidR="00D01DC0" w:rsidRPr="00D01DC0">
        <w:t xml:space="preserve">the applicant for the information provision contract does not </w:t>
      </w:r>
      <w:r w:rsidR="000C1B58">
        <w:rPr>
          <w:rFonts w:hint="eastAsia"/>
        </w:rPr>
        <w:t>consent</w:t>
      </w:r>
      <w:r w:rsidR="00D01DC0" w:rsidRPr="00D01DC0">
        <w:t xml:space="preserve"> to </w:t>
      </w:r>
      <w:r w:rsidR="00EA6CBF">
        <w:rPr>
          <w:rFonts w:hint="eastAsia"/>
        </w:rPr>
        <w:t xml:space="preserve">considering </w:t>
      </w:r>
      <w:r w:rsidR="00D01DC0" w:rsidRPr="00D01DC0">
        <w:t xml:space="preserve">the matters </w:t>
      </w:r>
      <w:r w:rsidR="00A96460" w:rsidRPr="00D01DC0">
        <w:t>specified in the operational rules</w:t>
      </w:r>
      <w:r w:rsidR="00A96460">
        <w:rPr>
          <w:rFonts w:hint="eastAsia"/>
        </w:rPr>
        <w:t xml:space="preserve"> which are </w:t>
      </w:r>
      <w:r w:rsidR="00D01DC0" w:rsidRPr="00D01DC0">
        <w:t>prescribed in Article 8, paragraph (2), item (ii) of the Act</w:t>
      </w:r>
      <w:r w:rsidR="00920911">
        <w:rPr>
          <w:rFonts w:hint="eastAsia"/>
        </w:rPr>
        <w:t xml:space="preserve"> </w:t>
      </w:r>
      <w:r w:rsidR="00DA337F">
        <w:rPr>
          <w:rFonts w:hint="eastAsia"/>
        </w:rPr>
        <w:t>as</w:t>
      </w:r>
      <w:r w:rsidR="006B3D5D">
        <w:rPr>
          <w:rFonts w:hint="eastAsia"/>
        </w:rPr>
        <w:t xml:space="preserve"> </w:t>
      </w:r>
      <w:r w:rsidR="00B367C4">
        <w:rPr>
          <w:rFonts w:hint="eastAsia"/>
        </w:rPr>
        <w:t>the content of the information provision contract</w:t>
      </w:r>
      <w:r w:rsidR="009B1EAA" w:rsidRPr="009B1EAA">
        <w:t>;</w:t>
      </w:r>
    </w:p>
    <w:p w14:paraId="2C5BD40C" w14:textId="77777777" w:rsidR="00CE50BE" w:rsidRDefault="00400DDF" w:rsidP="00BD616C">
      <w:pPr>
        <w:adjustRightInd w:val="0"/>
        <w:ind w:leftChars="97" w:left="441" w:hanging="221"/>
        <w:jc w:val="left"/>
      </w:pPr>
      <w:r>
        <w:t xml:space="preserve">(ii) </w:t>
      </w:r>
      <w:r w:rsidR="00DA337F">
        <w:rPr>
          <w:rFonts w:hint="eastAsia"/>
        </w:rPr>
        <w:t xml:space="preserve">that </w:t>
      </w:r>
      <w:r w:rsidR="00DE40A8">
        <w:rPr>
          <w:rFonts w:hint="eastAsia"/>
        </w:rPr>
        <w:t xml:space="preserve">in the case </w:t>
      </w:r>
      <w:r>
        <w:t xml:space="preserve">the </w:t>
      </w:r>
      <w:r w:rsidR="009F4540" w:rsidRPr="004639A9">
        <w:t>applicant</w:t>
      </w:r>
      <w:r w:rsidR="009F4540">
        <w:t xml:space="preserve"> </w:t>
      </w:r>
      <w:r w:rsidR="009F4540">
        <w:rPr>
          <w:rFonts w:hint="eastAsia"/>
        </w:rPr>
        <w:t>for</w:t>
      </w:r>
      <w:r>
        <w:t xml:space="preserve"> the information provision contract </w:t>
      </w:r>
      <w:r w:rsidR="00CE41B1">
        <w:rPr>
          <w:rFonts w:hint="eastAsia"/>
        </w:rPr>
        <w:t xml:space="preserve">is a person </w:t>
      </w:r>
      <w:r>
        <w:t>who has concluded an information provision contract</w:t>
      </w:r>
      <w:r w:rsidR="002D48AF">
        <w:rPr>
          <w:rFonts w:hint="eastAsia"/>
        </w:rPr>
        <w:t xml:space="preserve"> before</w:t>
      </w:r>
      <w:r w:rsidR="00000945">
        <w:rPr>
          <w:rFonts w:hint="eastAsia"/>
        </w:rPr>
        <w:t>,</w:t>
      </w:r>
      <w:r w:rsidR="00B7738F">
        <w:rPr>
          <w:rFonts w:hint="eastAsia"/>
        </w:rPr>
        <w:t xml:space="preserve"> </w:t>
      </w:r>
      <w:r w:rsidR="001E1BAB">
        <w:rPr>
          <w:rFonts w:hint="eastAsia"/>
        </w:rPr>
        <w:t>and</w:t>
      </w:r>
      <w:r w:rsidR="009E7873">
        <w:rPr>
          <w:rFonts w:hint="eastAsia"/>
        </w:rPr>
        <w:t xml:space="preserve"> </w:t>
      </w:r>
      <w:r w:rsidR="00B7738F">
        <w:rPr>
          <w:rFonts w:hint="eastAsia"/>
        </w:rPr>
        <w:t>there are fees</w:t>
      </w:r>
      <w:r w:rsidR="003F2108">
        <w:rPr>
          <w:rFonts w:hint="eastAsia"/>
        </w:rPr>
        <w:t xml:space="preserve"> </w:t>
      </w:r>
      <w:r w:rsidR="00BB62DB">
        <w:rPr>
          <w:rFonts w:hint="eastAsia"/>
        </w:rPr>
        <w:t xml:space="preserve">concerning </w:t>
      </w:r>
      <w:r w:rsidR="00556856">
        <w:rPr>
          <w:rFonts w:hint="eastAsia"/>
        </w:rPr>
        <w:t xml:space="preserve">the business </w:t>
      </w:r>
      <w:r w:rsidR="00000945" w:rsidRPr="00000945">
        <w:t>of management and provision of civil court information</w:t>
      </w:r>
      <w:r>
        <w:t xml:space="preserve"> </w:t>
      </w:r>
      <w:r w:rsidR="00A30886">
        <w:rPr>
          <w:rFonts w:hint="eastAsia"/>
        </w:rPr>
        <w:t xml:space="preserve">that </w:t>
      </w:r>
      <w:proofErr w:type="gramStart"/>
      <w:r w:rsidR="002D48AF">
        <w:rPr>
          <w:rFonts w:hint="eastAsia"/>
        </w:rPr>
        <w:t>has</w:t>
      </w:r>
      <w:proofErr w:type="gramEnd"/>
      <w:r w:rsidR="002D48AF">
        <w:rPr>
          <w:rFonts w:hint="eastAsia"/>
        </w:rPr>
        <w:t xml:space="preserve"> not been </w:t>
      </w:r>
      <w:r w:rsidR="00A30886">
        <w:rPr>
          <w:rFonts w:hint="eastAsia"/>
        </w:rPr>
        <w:t xml:space="preserve">paid </w:t>
      </w:r>
      <w:r>
        <w:t>beyond the due date for payment;</w:t>
      </w:r>
    </w:p>
    <w:p w14:paraId="6A0FA0D8" w14:textId="77777777" w:rsidR="00CE50BE" w:rsidRDefault="00400DDF" w:rsidP="00BD616C">
      <w:pPr>
        <w:adjustRightInd w:val="0"/>
        <w:ind w:leftChars="97" w:left="441" w:hanging="221"/>
        <w:jc w:val="left"/>
      </w:pPr>
      <w:r>
        <w:t xml:space="preserve">(iii) </w:t>
      </w:r>
      <w:r w:rsidR="00BD5710">
        <w:rPr>
          <w:rFonts w:hint="eastAsia"/>
        </w:rPr>
        <w:t xml:space="preserve">that </w:t>
      </w:r>
      <w:r>
        <w:t xml:space="preserve">the </w:t>
      </w:r>
      <w:r w:rsidR="009F4540" w:rsidRPr="004639A9">
        <w:t>applicant</w:t>
      </w:r>
      <w:r w:rsidR="009F4540">
        <w:t xml:space="preserve"> </w:t>
      </w:r>
      <w:r w:rsidR="009F4540">
        <w:rPr>
          <w:rFonts w:hint="eastAsia"/>
        </w:rPr>
        <w:t>for</w:t>
      </w:r>
      <w:r>
        <w:t xml:space="preserve"> the information provision contract is unable to pay the fee</w:t>
      </w:r>
      <w:r w:rsidR="00377ACA">
        <w:rPr>
          <w:rFonts w:hint="eastAsia"/>
        </w:rPr>
        <w:t>s</w:t>
      </w:r>
      <w:r>
        <w:t xml:space="preserve"> by the method of payment specified </w:t>
      </w:r>
      <w:r w:rsidR="00BA27E2">
        <w:rPr>
          <w:rFonts w:hint="eastAsia"/>
        </w:rPr>
        <w:t>in the</w:t>
      </w:r>
      <w:r>
        <w:t xml:space="preserve"> operational rules, or there is reasonable doubt as to whether the </w:t>
      </w:r>
      <w:r w:rsidR="006A1DF6" w:rsidRPr="004639A9">
        <w:t>applicant</w:t>
      </w:r>
      <w:r>
        <w:t xml:space="preserve"> has the financial resources to pay the fee</w:t>
      </w:r>
      <w:r w:rsidR="00377ACA">
        <w:rPr>
          <w:rFonts w:hint="eastAsia"/>
        </w:rPr>
        <w:t>s</w:t>
      </w:r>
      <w:r>
        <w:t>;</w:t>
      </w:r>
    </w:p>
    <w:p w14:paraId="138342C9" w14:textId="77777777" w:rsidR="00CE50BE" w:rsidRDefault="00400DDF" w:rsidP="00BD616C">
      <w:pPr>
        <w:adjustRightInd w:val="0"/>
        <w:ind w:leftChars="97" w:left="441" w:hanging="221"/>
        <w:jc w:val="left"/>
      </w:pPr>
      <w:r>
        <w:t xml:space="preserve">(iv) </w:t>
      </w:r>
      <w:r w:rsidR="004A00F9">
        <w:rPr>
          <w:rFonts w:hint="eastAsia"/>
        </w:rPr>
        <w:t xml:space="preserve">that </w:t>
      </w:r>
      <w:r>
        <w:t xml:space="preserve">the </w:t>
      </w:r>
      <w:r w:rsidR="009F4540" w:rsidRPr="004639A9">
        <w:t>applicant</w:t>
      </w:r>
      <w:r w:rsidR="009F4540">
        <w:t xml:space="preserve"> </w:t>
      </w:r>
      <w:r w:rsidR="009F4540">
        <w:rPr>
          <w:rFonts w:hint="eastAsia"/>
        </w:rPr>
        <w:t>for</w:t>
      </w:r>
      <w:r>
        <w:t xml:space="preserve"> the information provision contract </w:t>
      </w:r>
      <w:r w:rsidR="000D2BE1">
        <w:rPr>
          <w:rFonts w:hint="eastAsia"/>
        </w:rPr>
        <w:t xml:space="preserve">is a person </w:t>
      </w:r>
      <w:r>
        <w:t>whose information provision contract</w:t>
      </w:r>
      <w:r w:rsidR="00A222FC">
        <w:rPr>
          <w:rFonts w:hint="eastAsia"/>
        </w:rPr>
        <w:t xml:space="preserve"> has been</w:t>
      </w:r>
      <w:r>
        <w:t xml:space="preserve"> cancelled due to</w:t>
      </w:r>
      <w:r w:rsidR="00E03CB8">
        <w:rPr>
          <w:rFonts w:hint="eastAsia"/>
        </w:rPr>
        <w:t xml:space="preserve"> the</w:t>
      </w:r>
      <w:r>
        <w:t xml:space="preserve"> </w:t>
      </w:r>
      <w:r w:rsidR="00A222FC">
        <w:rPr>
          <w:rFonts w:hint="eastAsia"/>
        </w:rPr>
        <w:t>legitimate</w:t>
      </w:r>
      <w:r w:rsidR="00A222FC">
        <w:t xml:space="preserve"> </w:t>
      </w:r>
      <w:r w:rsidR="00032465">
        <w:rPr>
          <w:rFonts w:hint="eastAsia"/>
        </w:rPr>
        <w:t>ground</w:t>
      </w:r>
      <w:r w:rsidR="00E03CB8">
        <w:rPr>
          <w:rFonts w:hint="eastAsia"/>
        </w:rPr>
        <w:t>s</w:t>
      </w:r>
      <w:r>
        <w:t xml:space="preserve"> prescribed in Article 10, paragraph (2) of the Act or the following Article</w:t>
      </w:r>
      <w:r w:rsidR="00FC5ED2">
        <w:rPr>
          <w:rFonts w:hint="eastAsia"/>
        </w:rPr>
        <w:t xml:space="preserve"> of this Order</w:t>
      </w:r>
      <w:r>
        <w:t>, and</w:t>
      </w:r>
      <w:r w:rsidR="007C3AA4">
        <w:rPr>
          <w:rFonts w:hint="eastAsia"/>
        </w:rPr>
        <w:t xml:space="preserve"> </w:t>
      </w:r>
      <w:r w:rsidR="007C3AA4" w:rsidRPr="007C3AA4">
        <w:rPr>
          <w:rFonts w:hint="eastAsia"/>
        </w:rPr>
        <w:t>for whom</w:t>
      </w:r>
      <w:r>
        <w:t xml:space="preserve"> one year has not </w:t>
      </w:r>
      <w:r w:rsidR="00426215">
        <w:rPr>
          <w:rFonts w:hint="eastAsia"/>
        </w:rPr>
        <w:t>passed</w:t>
      </w:r>
      <w:r w:rsidR="00426215">
        <w:t xml:space="preserve"> </w:t>
      </w:r>
      <w:r w:rsidR="00043774">
        <w:rPr>
          <w:rFonts w:hint="eastAsia"/>
        </w:rPr>
        <w:t>since</w:t>
      </w:r>
      <w:r>
        <w:t xml:space="preserve"> the date of the cancellation.</w:t>
      </w:r>
    </w:p>
    <w:p w14:paraId="2C90FE48" w14:textId="77777777" w:rsidR="00BD616C" w:rsidRDefault="00BD616C" w:rsidP="00796443">
      <w:pPr>
        <w:adjustRightInd w:val="0"/>
        <w:ind w:left="221" w:hanging="221"/>
        <w:jc w:val="left"/>
      </w:pPr>
    </w:p>
    <w:p w14:paraId="15C34666" w14:textId="77777777" w:rsidR="00CE50BE" w:rsidRDefault="00400DDF" w:rsidP="00BD616C">
      <w:pPr>
        <w:adjustRightInd w:val="0"/>
        <w:ind w:left="442" w:hanging="221"/>
        <w:jc w:val="left"/>
      </w:pPr>
      <w:r>
        <w:t>(Cancellation of Information Provision Contract</w:t>
      </w:r>
      <w:r w:rsidR="00FC5ED2">
        <w:rPr>
          <w:rFonts w:hint="eastAsia"/>
        </w:rPr>
        <w:t>s</w:t>
      </w:r>
      <w:r>
        <w:t>)</w:t>
      </w:r>
    </w:p>
    <w:p w14:paraId="7EF16AFB" w14:textId="77777777" w:rsidR="00CE50BE" w:rsidRDefault="00400DDF" w:rsidP="00796443">
      <w:pPr>
        <w:adjustRightInd w:val="0"/>
        <w:ind w:left="221" w:hanging="221"/>
        <w:jc w:val="left"/>
      </w:pPr>
      <w:r>
        <w:t xml:space="preserve">Article 13 (1) The </w:t>
      </w:r>
      <w:r w:rsidR="007A1C38">
        <w:rPr>
          <w:rFonts w:hint="eastAsia"/>
        </w:rPr>
        <w:t>legitimate</w:t>
      </w:r>
      <w:r w:rsidR="007A1C38">
        <w:t xml:space="preserve"> </w:t>
      </w:r>
      <w:r>
        <w:t xml:space="preserve">grounds specified by </w:t>
      </w:r>
      <w:r w:rsidR="00D23E19">
        <w:rPr>
          <w:rFonts w:hint="eastAsia"/>
        </w:rPr>
        <w:t xml:space="preserve">Order of </w:t>
      </w:r>
      <w:r>
        <w:t xml:space="preserve">the Ministry of Justice </w:t>
      </w:r>
      <w:r w:rsidR="00572E88">
        <w:rPr>
          <w:rFonts w:hint="eastAsia"/>
        </w:rPr>
        <w:t>referred to in</w:t>
      </w:r>
      <w:r>
        <w:t xml:space="preserve"> Article 10, paragraph (2) of the Act </w:t>
      </w:r>
      <w:proofErr w:type="gramStart"/>
      <w:r>
        <w:t>are</w:t>
      </w:r>
      <w:proofErr w:type="gramEnd"/>
      <w:r>
        <w:t xml:space="preserve"> as follows:</w:t>
      </w:r>
    </w:p>
    <w:p w14:paraId="3E2FBF01" w14:textId="77777777" w:rsidR="00EA4249" w:rsidRDefault="00EA4249" w:rsidP="00BD616C">
      <w:pPr>
        <w:adjustRightInd w:val="0"/>
        <w:ind w:leftChars="97" w:left="441" w:hanging="221"/>
        <w:jc w:val="left"/>
      </w:pPr>
      <w:r>
        <w:t>(</w:t>
      </w:r>
      <w:proofErr w:type="spellStart"/>
      <w:r>
        <w:t>i</w:t>
      </w:r>
      <w:proofErr w:type="spellEnd"/>
      <w:r>
        <w:t xml:space="preserve">) that a person who has concluded the information provision contract has failed </w:t>
      </w:r>
      <w:r>
        <w:lastRenderedPageBreak/>
        <w:t>to pay the fees for the business of management and provision of civil court information within two months after the due date for payment;</w:t>
      </w:r>
    </w:p>
    <w:p w14:paraId="0B20AEC9" w14:textId="77777777" w:rsidR="00CE50BE" w:rsidRDefault="00400DDF" w:rsidP="00BD616C">
      <w:pPr>
        <w:adjustRightInd w:val="0"/>
        <w:ind w:leftChars="97" w:left="441" w:hanging="221"/>
        <w:jc w:val="left"/>
      </w:pPr>
      <w:r>
        <w:t xml:space="preserve">(ii) </w:t>
      </w:r>
      <w:r w:rsidR="00FD4D97">
        <w:rPr>
          <w:rFonts w:hint="eastAsia"/>
        </w:rPr>
        <w:t>when</w:t>
      </w:r>
      <w:r w:rsidR="006721DF">
        <w:rPr>
          <w:rFonts w:hint="eastAsia"/>
        </w:rPr>
        <w:t xml:space="preserve"> </w:t>
      </w:r>
      <w:r w:rsidR="007A7AAC" w:rsidRPr="00D01DC0">
        <w:t xml:space="preserve">the matters </w:t>
      </w:r>
      <w:r w:rsidR="00F33907" w:rsidRPr="00D01DC0">
        <w:t>specified in the operational rule</w:t>
      </w:r>
      <w:r w:rsidR="00F33907">
        <w:rPr>
          <w:rFonts w:hint="eastAsia"/>
        </w:rPr>
        <w:t>s</w:t>
      </w:r>
      <w:r w:rsidR="00F33907" w:rsidRPr="00D01DC0">
        <w:t xml:space="preserve"> </w:t>
      </w:r>
      <w:r w:rsidR="00F33907">
        <w:rPr>
          <w:rFonts w:hint="eastAsia"/>
        </w:rPr>
        <w:t xml:space="preserve">which are </w:t>
      </w:r>
      <w:r w:rsidR="007A7AAC" w:rsidRPr="00D01DC0">
        <w:t>prescribed in Article 8, paragraph (2), item (ii) of the Act</w:t>
      </w:r>
      <w:r w:rsidR="007A7AAC">
        <w:rPr>
          <w:rFonts w:hint="eastAsia"/>
        </w:rPr>
        <w:t xml:space="preserve"> have been changed,</w:t>
      </w:r>
      <w:r w:rsidR="0009526C">
        <w:rPr>
          <w:rFonts w:hint="eastAsia"/>
        </w:rPr>
        <w:t xml:space="preserve"> </w:t>
      </w:r>
      <w:r w:rsidR="00787AD4">
        <w:rPr>
          <w:rFonts w:hint="eastAsia"/>
        </w:rPr>
        <w:t xml:space="preserve">that </w:t>
      </w:r>
      <w:r>
        <w:t xml:space="preserve">the person who has concluded the information provision contract does not consent to </w:t>
      </w:r>
      <w:r w:rsidR="00787AD4">
        <w:rPr>
          <w:rFonts w:hint="eastAsia"/>
        </w:rPr>
        <w:t>considering</w:t>
      </w:r>
      <w:r w:rsidR="006B3D5D">
        <w:t xml:space="preserve"> </w:t>
      </w:r>
      <w:r>
        <w:t xml:space="preserve">the changed </w:t>
      </w:r>
      <w:r w:rsidR="00EA09FB">
        <w:rPr>
          <w:rFonts w:hint="eastAsia"/>
        </w:rPr>
        <w:t>matters</w:t>
      </w:r>
      <w:r w:rsidR="0005433E">
        <w:rPr>
          <w:rFonts w:hint="eastAsia"/>
        </w:rPr>
        <w:t xml:space="preserve"> as</w:t>
      </w:r>
      <w:r w:rsidR="00744614">
        <w:rPr>
          <w:rFonts w:hint="eastAsia"/>
        </w:rPr>
        <w:t xml:space="preserve"> </w:t>
      </w:r>
      <w:r>
        <w:t>the content of the information provision contract</w:t>
      </w:r>
      <w:r w:rsidR="00D976C8">
        <w:t>;</w:t>
      </w:r>
    </w:p>
    <w:p w14:paraId="20519441" w14:textId="77777777" w:rsidR="00BD616C" w:rsidRDefault="00BD616C" w:rsidP="00796443">
      <w:pPr>
        <w:adjustRightInd w:val="0"/>
        <w:ind w:left="221" w:hanging="221"/>
        <w:jc w:val="left"/>
      </w:pPr>
    </w:p>
    <w:p w14:paraId="58648E7C" w14:textId="77777777" w:rsidR="00CE50BE" w:rsidRDefault="00400DDF" w:rsidP="00BD616C">
      <w:pPr>
        <w:adjustRightInd w:val="0"/>
        <w:ind w:left="442" w:hanging="221"/>
        <w:jc w:val="left"/>
      </w:pPr>
      <w:r>
        <w:t xml:space="preserve">(Suspension or </w:t>
      </w:r>
      <w:r w:rsidR="00D96D94">
        <w:rPr>
          <w:rFonts w:hint="eastAsia"/>
        </w:rPr>
        <w:t>Discontinuation</w:t>
      </w:r>
      <w:r>
        <w:t xml:space="preserve"> of </w:t>
      </w:r>
      <w:r w:rsidR="00D96D94">
        <w:rPr>
          <w:rFonts w:hint="eastAsia"/>
        </w:rPr>
        <w:t>Business</w:t>
      </w:r>
      <w:r>
        <w:t>)</w:t>
      </w:r>
    </w:p>
    <w:p w14:paraId="61C4B42E" w14:textId="77777777" w:rsidR="00CE50BE" w:rsidRDefault="00400DDF" w:rsidP="00796443">
      <w:pPr>
        <w:adjustRightInd w:val="0"/>
        <w:ind w:left="221" w:hanging="221"/>
        <w:jc w:val="left"/>
      </w:pPr>
      <w:r>
        <w:t xml:space="preserve">Article 14 (1) </w:t>
      </w:r>
      <w:r w:rsidR="00281D40">
        <w:rPr>
          <w:rFonts w:hint="eastAsia"/>
        </w:rPr>
        <w:t>When a</w:t>
      </w:r>
      <w:r w:rsidR="00281D40">
        <w:t xml:space="preserve"> </w:t>
      </w:r>
      <w:r>
        <w:t xml:space="preserve">designated corporation </w:t>
      </w:r>
      <w:r w:rsidR="00315391">
        <w:rPr>
          <w:rFonts w:hint="eastAsia"/>
        </w:rPr>
        <w:t>seeks</w:t>
      </w:r>
      <w:r w:rsidR="00315391">
        <w:t xml:space="preserve"> </w:t>
      </w:r>
      <w:r>
        <w:t xml:space="preserve">to obtain </w:t>
      </w:r>
      <w:r w:rsidR="00281D40">
        <w:rPr>
          <w:rFonts w:hint="eastAsia"/>
        </w:rPr>
        <w:t xml:space="preserve">the </w:t>
      </w:r>
      <w:r w:rsidR="00315391">
        <w:rPr>
          <w:rFonts w:hint="eastAsia"/>
        </w:rPr>
        <w:t>permission</w:t>
      </w:r>
      <w:r>
        <w:t xml:space="preserve"> </w:t>
      </w:r>
      <w:r w:rsidR="00315391">
        <w:rPr>
          <w:rFonts w:hint="eastAsia"/>
        </w:rPr>
        <w:t>referred to in</w:t>
      </w:r>
      <w:r w:rsidR="00ED2A17">
        <w:rPr>
          <w:rFonts w:hint="eastAsia"/>
        </w:rPr>
        <w:t xml:space="preserve"> </w:t>
      </w:r>
      <w:r>
        <w:t xml:space="preserve">Article 11, paragraph (1) of the Act, </w:t>
      </w:r>
      <w:r w:rsidR="00281D40">
        <w:rPr>
          <w:rFonts w:hint="eastAsia"/>
        </w:rPr>
        <w:t xml:space="preserve">the </w:t>
      </w:r>
      <w:r w:rsidR="009C1E71">
        <w:rPr>
          <w:rFonts w:hint="eastAsia"/>
        </w:rPr>
        <w:t>cor</w:t>
      </w:r>
      <w:r w:rsidR="002F3B5C">
        <w:rPr>
          <w:rFonts w:hint="eastAsia"/>
        </w:rPr>
        <w:t xml:space="preserve">poration </w:t>
      </w:r>
      <w:r>
        <w:t>must submit</w:t>
      </w:r>
      <w:r w:rsidR="00BA5FF2" w:rsidRPr="00BA5FF2">
        <w:t xml:space="preserve"> </w:t>
      </w:r>
      <w:r>
        <w:t>a written application stating the following matters</w:t>
      </w:r>
      <w:r w:rsidR="00AF64C1">
        <w:rPr>
          <w:rFonts w:hint="eastAsia"/>
        </w:rPr>
        <w:t xml:space="preserve"> </w:t>
      </w:r>
      <w:r w:rsidR="00AF64C1">
        <w:t>to the Minister of Justice</w:t>
      </w:r>
      <w:r>
        <w:t>:</w:t>
      </w:r>
    </w:p>
    <w:p w14:paraId="6E695FCD" w14:textId="77777777" w:rsidR="00CE50BE" w:rsidRDefault="00400DDF" w:rsidP="00BD616C">
      <w:pPr>
        <w:adjustRightInd w:val="0"/>
        <w:ind w:leftChars="97" w:left="441" w:hanging="221"/>
        <w:jc w:val="left"/>
      </w:pPr>
      <w:r>
        <w:t>(</w:t>
      </w:r>
      <w:proofErr w:type="spellStart"/>
      <w:r>
        <w:t>i</w:t>
      </w:r>
      <w:proofErr w:type="spellEnd"/>
      <w:r>
        <w:t xml:space="preserve">) the scope of the </w:t>
      </w:r>
      <w:r w:rsidR="00B65ABA">
        <w:rPr>
          <w:rFonts w:hint="eastAsia"/>
        </w:rPr>
        <w:t xml:space="preserve">business </w:t>
      </w:r>
      <w:r w:rsidR="009C1966">
        <w:rPr>
          <w:rFonts w:hint="eastAsia"/>
        </w:rPr>
        <w:t xml:space="preserve">of </w:t>
      </w:r>
      <w:r>
        <w:t>management and provision</w:t>
      </w:r>
      <w:r w:rsidR="00AC272C" w:rsidRPr="00AC272C">
        <w:rPr>
          <w:rFonts w:hint="eastAsia"/>
        </w:rPr>
        <w:t xml:space="preserve"> </w:t>
      </w:r>
      <w:r w:rsidR="00AC272C">
        <w:rPr>
          <w:rFonts w:hint="eastAsia"/>
        </w:rPr>
        <w:t xml:space="preserve">of </w:t>
      </w:r>
      <w:r w:rsidR="00AC272C">
        <w:t>civil court information</w:t>
      </w:r>
      <w:r>
        <w:t xml:space="preserve"> </w:t>
      </w:r>
      <w:r w:rsidR="006C58A5">
        <w:rPr>
          <w:rFonts w:hint="eastAsia"/>
        </w:rPr>
        <w:t xml:space="preserve">sought </w:t>
      </w:r>
      <w:r>
        <w:t>to be suspended or discontinued;</w:t>
      </w:r>
    </w:p>
    <w:p w14:paraId="190BFFDF" w14:textId="77777777" w:rsidR="00CE50BE" w:rsidRDefault="00400DDF" w:rsidP="00BD616C">
      <w:pPr>
        <w:adjustRightInd w:val="0"/>
        <w:ind w:leftChars="97" w:left="441" w:hanging="221"/>
        <w:jc w:val="left"/>
      </w:pPr>
      <w:r>
        <w:t xml:space="preserve">(ii) the date </w:t>
      </w:r>
      <w:r w:rsidR="00C93B71">
        <w:rPr>
          <w:rFonts w:hint="eastAsia"/>
        </w:rPr>
        <w:t>on which the</w:t>
      </w:r>
      <w:r w:rsidR="00C93B71">
        <w:t xml:space="preserve"> </w:t>
      </w:r>
      <w:r>
        <w:t>suspension or discontinuation</w:t>
      </w:r>
      <w:r w:rsidR="00C93B71">
        <w:rPr>
          <w:rFonts w:hint="eastAsia"/>
        </w:rPr>
        <w:t xml:space="preserve"> is </w:t>
      </w:r>
      <w:r w:rsidR="006531E8">
        <w:rPr>
          <w:rFonts w:hint="eastAsia"/>
        </w:rPr>
        <w:t>sought</w:t>
      </w:r>
      <w:r>
        <w:t>;</w:t>
      </w:r>
    </w:p>
    <w:p w14:paraId="3B441D12" w14:textId="77777777" w:rsidR="00CE50BE" w:rsidRDefault="00400DDF" w:rsidP="00BD616C">
      <w:pPr>
        <w:adjustRightInd w:val="0"/>
        <w:ind w:leftChars="97" w:left="441" w:hanging="221"/>
        <w:jc w:val="left"/>
      </w:pPr>
      <w:r>
        <w:t xml:space="preserve">(iii) </w:t>
      </w:r>
      <w:r w:rsidR="00941394">
        <w:rPr>
          <w:rFonts w:hint="eastAsia"/>
        </w:rPr>
        <w:t>when</w:t>
      </w:r>
      <w:r w:rsidR="00AC272C">
        <w:rPr>
          <w:rFonts w:hint="eastAsia"/>
        </w:rPr>
        <w:t xml:space="preserve"> suspension</w:t>
      </w:r>
      <w:r w:rsidR="00DC7236">
        <w:rPr>
          <w:rFonts w:hint="eastAsia"/>
        </w:rPr>
        <w:t xml:space="preserve"> is sought</w:t>
      </w:r>
      <w:r w:rsidR="00AC272C">
        <w:rPr>
          <w:rFonts w:hint="eastAsia"/>
        </w:rPr>
        <w:t xml:space="preserve">, the </w:t>
      </w:r>
      <w:r w:rsidR="00FC050F">
        <w:rPr>
          <w:rFonts w:hint="eastAsia"/>
        </w:rPr>
        <w:t xml:space="preserve">period </w:t>
      </w:r>
      <w:r w:rsidR="006835D6">
        <w:rPr>
          <w:rFonts w:hint="eastAsia"/>
        </w:rPr>
        <w:t>of the suspension</w:t>
      </w:r>
      <w:r>
        <w:t>;</w:t>
      </w:r>
      <w:r w:rsidR="00BB56B9">
        <w:rPr>
          <w:rFonts w:hint="eastAsia"/>
        </w:rPr>
        <w:t xml:space="preserve"> and</w:t>
      </w:r>
    </w:p>
    <w:p w14:paraId="6250AA67" w14:textId="77777777" w:rsidR="00CE50BE" w:rsidRDefault="00400DDF" w:rsidP="00BD616C">
      <w:pPr>
        <w:adjustRightInd w:val="0"/>
        <w:ind w:leftChars="97" w:left="441" w:hanging="221"/>
        <w:jc w:val="left"/>
      </w:pPr>
      <w:r>
        <w:t>(iv) the reasons for the suspension or discontinuation.</w:t>
      </w:r>
    </w:p>
    <w:p w14:paraId="69116BC4" w14:textId="77777777" w:rsidR="00BD616C" w:rsidRDefault="00BD616C" w:rsidP="00796443">
      <w:pPr>
        <w:adjustRightInd w:val="0"/>
        <w:ind w:left="221" w:hanging="221"/>
        <w:jc w:val="left"/>
      </w:pPr>
    </w:p>
    <w:p w14:paraId="3A70A10D" w14:textId="77777777" w:rsidR="00CE50BE" w:rsidRDefault="00400DDF" w:rsidP="00BD616C">
      <w:pPr>
        <w:adjustRightInd w:val="0"/>
        <w:ind w:left="442" w:hanging="221"/>
        <w:jc w:val="left"/>
      </w:pPr>
      <w:r>
        <w:t xml:space="preserve">(Standards </w:t>
      </w:r>
      <w:r w:rsidR="006F576F">
        <w:rPr>
          <w:rFonts w:hint="eastAsia"/>
        </w:rPr>
        <w:t>for</w:t>
      </w:r>
      <w:r>
        <w:t xml:space="preserve"> Method</w:t>
      </w:r>
      <w:r w:rsidR="006F576F">
        <w:rPr>
          <w:rFonts w:hint="eastAsia"/>
        </w:rPr>
        <w:t>s</w:t>
      </w:r>
      <w:r>
        <w:t xml:space="preserve"> of </w:t>
      </w:r>
      <w:r w:rsidR="00C93B71">
        <w:rPr>
          <w:rFonts w:hint="eastAsia"/>
        </w:rPr>
        <w:t xml:space="preserve">Preparing </w:t>
      </w:r>
      <w:r>
        <w:t xml:space="preserve">Pseudonymized Civil </w:t>
      </w:r>
      <w:r w:rsidR="00646C05">
        <w:t>Court</w:t>
      </w:r>
      <w:r>
        <w:t xml:space="preserve"> Information)</w:t>
      </w:r>
    </w:p>
    <w:p w14:paraId="6AC5A34D" w14:textId="77777777" w:rsidR="00CE50BE" w:rsidRDefault="00400DDF" w:rsidP="00796443">
      <w:pPr>
        <w:adjustRightInd w:val="0"/>
        <w:ind w:left="221" w:hanging="221"/>
        <w:jc w:val="left"/>
      </w:pPr>
      <w:r>
        <w:t xml:space="preserve">Article 15 (1) The standards specified by </w:t>
      </w:r>
      <w:r w:rsidR="00B91133">
        <w:rPr>
          <w:rFonts w:hint="eastAsia"/>
        </w:rPr>
        <w:t xml:space="preserve">Order of </w:t>
      </w:r>
      <w:r>
        <w:t xml:space="preserve">the Ministry of Justice </w:t>
      </w:r>
      <w:r w:rsidR="00572E88">
        <w:rPr>
          <w:rFonts w:hint="eastAsia"/>
        </w:rPr>
        <w:t>referred to in</w:t>
      </w:r>
      <w:r>
        <w:t xml:space="preserve"> Article 13, paragraph (1) of the Act </w:t>
      </w:r>
      <w:proofErr w:type="gramStart"/>
      <w:r>
        <w:t>are</w:t>
      </w:r>
      <w:proofErr w:type="gramEnd"/>
      <w:r>
        <w:t xml:space="preserve"> as follows:</w:t>
      </w:r>
    </w:p>
    <w:p w14:paraId="70C80B55" w14:textId="77777777" w:rsidR="00CE50BE" w:rsidRDefault="00400DDF" w:rsidP="00BD616C">
      <w:pPr>
        <w:adjustRightInd w:val="0"/>
        <w:ind w:leftChars="97" w:left="441" w:hanging="221"/>
        <w:jc w:val="left"/>
      </w:pPr>
      <w:r>
        <w:t>(</w:t>
      </w:r>
      <w:proofErr w:type="spellStart"/>
      <w:r>
        <w:t>i</w:t>
      </w:r>
      <w:proofErr w:type="spellEnd"/>
      <w:r>
        <w:t xml:space="preserve">) </w:t>
      </w:r>
      <w:r w:rsidR="003C1308">
        <w:rPr>
          <w:rFonts w:hint="eastAsia"/>
        </w:rPr>
        <w:t xml:space="preserve">to </w:t>
      </w:r>
      <w:r w:rsidR="003C1308">
        <w:t>delet</w:t>
      </w:r>
      <w:r w:rsidR="003C1308">
        <w:rPr>
          <w:rFonts w:hint="eastAsia"/>
        </w:rPr>
        <w:t>e</w:t>
      </w:r>
      <w:r w:rsidR="003C1308">
        <w:t xml:space="preserve"> </w:t>
      </w:r>
      <w:r>
        <w:t xml:space="preserve">all or part of the following information </w:t>
      </w:r>
      <w:r w:rsidR="00704166">
        <w:rPr>
          <w:rFonts w:hint="eastAsia"/>
        </w:rPr>
        <w:t>on</w:t>
      </w:r>
      <w:r w:rsidR="00704166">
        <w:t xml:space="preserve"> </w:t>
      </w:r>
      <w:r>
        <w:t xml:space="preserve">a specific individual </w:t>
      </w:r>
      <w:r w:rsidR="00AF657A">
        <w:rPr>
          <w:rFonts w:hint="eastAsia"/>
        </w:rPr>
        <w:t xml:space="preserve">included </w:t>
      </w:r>
      <w:r>
        <w:t xml:space="preserve">in the retained civil </w:t>
      </w:r>
      <w:r w:rsidR="00646C05">
        <w:t>court</w:t>
      </w:r>
      <w:r>
        <w:t xml:space="preserve"> information (</w:t>
      </w:r>
      <w:r w:rsidR="00693D59">
        <w:rPr>
          <w:rFonts w:hint="eastAsia"/>
        </w:rPr>
        <w:t>including</w:t>
      </w:r>
      <w:r>
        <w:t xml:space="preserve"> replacing </w:t>
      </w:r>
      <w:r w:rsidR="00693D59">
        <w:rPr>
          <w:rFonts w:hint="eastAsia"/>
        </w:rPr>
        <w:t>the information</w:t>
      </w:r>
      <w:r w:rsidR="00693D59">
        <w:t xml:space="preserve"> </w:t>
      </w:r>
      <w:r>
        <w:t>with other information</w:t>
      </w:r>
      <w:r w:rsidR="00693D59">
        <w:rPr>
          <w:rFonts w:hint="eastAsia"/>
        </w:rPr>
        <w:t xml:space="preserve"> by</w:t>
      </w:r>
      <w:r w:rsidR="00B547D6" w:rsidRPr="00B547D6">
        <w:t xml:space="preserve"> a method that </w:t>
      </w:r>
      <w:r>
        <w:t xml:space="preserve">does not have </w:t>
      </w:r>
      <w:r w:rsidR="00693D59">
        <w:rPr>
          <w:rFonts w:hint="eastAsia"/>
        </w:rPr>
        <w:t>the</w:t>
      </w:r>
      <w:r w:rsidR="00693D59">
        <w:t xml:space="preserve"> </w:t>
      </w:r>
      <w:r>
        <w:t xml:space="preserve">regularity to enable </w:t>
      </w:r>
      <w:r w:rsidR="00693D59">
        <w:rPr>
          <w:rFonts w:hint="eastAsia"/>
        </w:rPr>
        <w:t>restoration of</w:t>
      </w:r>
      <w:r>
        <w:t xml:space="preserve"> the information):</w:t>
      </w:r>
    </w:p>
    <w:p w14:paraId="0701B326" w14:textId="77777777" w:rsidR="00CE50BE" w:rsidRDefault="00400DDF" w:rsidP="00BD616C">
      <w:pPr>
        <w:adjustRightInd w:val="0"/>
        <w:ind w:leftChars="194" w:left="661" w:hanging="221"/>
        <w:jc w:val="left"/>
      </w:pPr>
      <w:r>
        <w:t>(a) name;</w:t>
      </w:r>
    </w:p>
    <w:p w14:paraId="374AD5F8" w14:textId="77777777" w:rsidR="00CE50BE" w:rsidRDefault="00400DDF" w:rsidP="00BD616C">
      <w:pPr>
        <w:adjustRightInd w:val="0"/>
        <w:ind w:leftChars="194" w:left="661" w:hanging="221"/>
        <w:jc w:val="left"/>
      </w:pPr>
      <w:r>
        <w:t>(b) date of birth;</w:t>
      </w:r>
    </w:p>
    <w:p w14:paraId="57973E0E" w14:textId="77777777" w:rsidR="00CE50BE" w:rsidRDefault="00400DDF" w:rsidP="00BD616C">
      <w:pPr>
        <w:adjustRightInd w:val="0"/>
        <w:ind w:leftChars="194" w:left="661" w:hanging="221"/>
        <w:jc w:val="left"/>
      </w:pPr>
      <w:r>
        <w:t>(c) address;</w:t>
      </w:r>
    </w:p>
    <w:p w14:paraId="09699079" w14:textId="77777777" w:rsidR="00CE50BE" w:rsidRDefault="00400DDF" w:rsidP="00BD616C">
      <w:pPr>
        <w:adjustRightInd w:val="0"/>
        <w:ind w:leftChars="194" w:left="661" w:hanging="221"/>
        <w:jc w:val="left"/>
      </w:pPr>
      <w:r>
        <w:t xml:space="preserve">(d) </w:t>
      </w:r>
      <w:r w:rsidR="006835D6">
        <w:rPr>
          <w:rFonts w:hint="eastAsia"/>
        </w:rPr>
        <w:t>in addition to</w:t>
      </w:r>
      <w:r w:rsidR="006835D6">
        <w:t xml:space="preserve"> </w:t>
      </w:r>
      <w:r>
        <w:t xml:space="preserve">what is </w:t>
      </w:r>
      <w:r w:rsidR="006835D6">
        <w:rPr>
          <w:rFonts w:hint="eastAsia"/>
        </w:rPr>
        <w:t>stated</w:t>
      </w:r>
      <w:r>
        <w:t xml:space="preserve"> in </w:t>
      </w:r>
      <w:r w:rsidR="00BB0748">
        <w:rPr>
          <w:rFonts w:hint="eastAsia"/>
        </w:rPr>
        <w:t xml:space="preserve">sub-items </w:t>
      </w:r>
      <w:r>
        <w:t>(a) through (c), information that can be used to identify a specific individual;</w:t>
      </w:r>
    </w:p>
    <w:p w14:paraId="7D17F2D2" w14:textId="77777777" w:rsidR="00CE50BE" w:rsidRDefault="00400DDF" w:rsidP="00BD616C">
      <w:pPr>
        <w:adjustRightInd w:val="0"/>
        <w:ind w:leftChars="97" w:left="441" w:hanging="221"/>
        <w:jc w:val="left"/>
      </w:pPr>
      <w:r>
        <w:t xml:space="preserve">(ii) </w:t>
      </w:r>
      <w:r w:rsidR="00D12828">
        <w:rPr>
          <w:rFonts w:hint="eastAsia"/>
        </w:rPr>
        <w:t xml:space="preserve">to </w:t>
      </w:r>
      <w:r w:rsidR="00D12828">
        <w:t>delet</w:t>
      </w:r>
      <w:r w:rsidR="00D12828">
        <w:rPr>
          <w:rFonts w:hint="eastAsia"/>
        </w:rPr>
        <w:t>e</w:t>
      </w:r>
      <w:r w:rsidR="00D12828">
        <w:t xml:space="preserve"> </w:t>
      </w:r>
      <w:r>
        <w:t xml:space="preserve">all </w:t>
      </w:r>
      <w:r w:rsidR="009A0F49">
        <w:rPr>
          <w:rFonts w:hint="eastAsia"/>
        </w:rPr>
        <w:t>i</w:t>
      </w:r>
      <w:r>
        <w:t xml:space="preserve">ndividual </w:t>
      </w:r>
      <w:r w:rsidR="009A0F49">
        <w:rPr>
          <w:rFonts w:hint="eastAsia"/>
        </w:rPr>
        <w:t>i</w:t>
      </w:r>
      <w:r>
        <w:t xml:space="preserve">dentification </w:t>
      </w:r>
      <w:r w:rsidR="009A0F49">
        <w:rPr>
          <w:rFonts w:hint="eastAsia"/>
        </w:rPr>
        <w:t>c</w:t>
      </w:r>
      <w:r>
        <w:t xml:space="preserve">odes </w:t>
      </w:r>
      <w:r w:rsidR="00653DAC">
        <w:rPr>
          <w:rFonts w:hint="eastAsia"/>
        </w:rPr>
        <w:t>contained</w:t>
      </w:r>
      <w:r w:rsidR="00653DAC">
        <w:t xml:space="preserve"> </w:t>
      </w:r>
      <w:r>
        <w:t xml:space="preserve">in the </w:t>
      </w:r>
      <w:r w:rsidR="009A0F49">
        <w:rPr>
          <w:rFonts w:hint="eastAsia"/>
        </w:rPr>
        <w:t>r</w:t>
      </w:r>
      <w:r>
        <w:t xml:space="preserve">etained </w:t>
      </w:r>
      <w:r w:rsidR="009A0F49">
        <w:rPr>
          <w:rFonts w:hint="eastAsia"/>
        </w:rPr>
        <w:t>c</w:t>
      </w:r>
      <w:r>
        <w:t xml:space="preserve">ivil </w:t>
      </w:r>
      <w:r w:rsidR="009A0F49">
        <w:rPr>
          <w:rFonts w:hint="eastAsia"/>
        </w:rPr>
        <w:t>c</w:t>
      </w:r>
      <w:r w:rsidR="00646C05">
        <w:t>ourt</w:t>
      </w:r>
      <w:r>
        <w:t xml:space="preserve"> </w:t>
      </w:r>
      <w:r w:rsidR="009A0F49">
        <w:rPr>
          <w:rFonts w:hint="eastAsia"/>
        </w:rPr>
        <w:t>i</w:t>
      </w:r>
      <w:r>
        <w:t>nformation (</w:t>
      </w:r>
      <w:r w:rsidR="008953A9">
        <w:rPr>
          <w:rFonts w:hint="eastAsia"/>
        </w:rPr>
        <w:t>including</w:t>
      </w:r>
      <w:r>
        <w:t xml:space="preserve"> </w:t>
      </w:r>
      <w:r w:rsidR="00791CA8">
        <w:rPr>
          <w:rFonts w:hint="eastAsia"/>
        </w:rPr>
        <w:t xml:space="preserve">the act of </w:t>
      </w:r>
      <w:r>
        <w:t xml:space="preserve">replacing </w:t>
      </w:r>
      <w:r w:rsidR="00D12828">
        <w:rPr>
          <w:rFonts w:hint="eastAsia"/>
        </w:rPr>
        <w:t xml:space="preserve">the </w:t>
      </w:r>
      <w:r w:rsidR="00340232">
        <w:rPr>
          <w:rFonts w:hint="eastAsia"/>
        </w:rPr>
        <w:t>codes</w:t>
      </w:r>
      <w:r w:rsidR="00D12828">
        <w:t xml:space="preserve"> </w:t>
      </w:r>
      <w:r>
        <w:t>with other information</w:t>
      </w:r>
      <w:r w:rsidR="008953A9">
        <w:rPr>
          <w:rFonts w:hint="eastAsia"/>
        </w:rPr>
        <w:t xml:space="preserve"> by</w:t>
      </w:r>
      <w:r w:rsidR="00B547D6" w:rsidRPr="00B547D6">
        <w:t xml:space="preserve"> a method </w:t>
      </w:r>
      <w:r>
        <w:t xml:space="preserve">that does not have </w:t>
      </w:r>
      <w:r w:rsidR="008953A9">
        <w:rPr>
          <w:rFonts w:hint="eastAsia"/>
        </w:rPr>
        <w:t>the</w:t>
      </w:r>
      <w:r w:rsidR="008953A9">
        <w:t xml:space="preserve"> </w:t>
      </w:r>
      <w:r>
        <w:t xml:space="preserve">regularity to enable </w:t>
      </w:r>
      <w:r w:rsidR="008953A9">
        <w:rPr>
          <w:rFonts w:hint="eastAsia"/>
        </w:rPr>
        <w:t>restoration of</w:t>
      </w:r>
      <w:r>
        <w:t xml:space="preserve"> the </w:t>
      </w:r>
      <w:r w:rsidR="009A0F49">
        <w:rPr>
          <w:rFonts w:hint="eastAsia"/>
        </w:rPr>
        <w:t>i</w:t>
      </w:r>
      <w:r>
        <w:t xml:space="preserve">ndividual </w:t>
      </w:r>
      <w:r w:rsidR="009A0F49">
        <w:rPr>
          <w:rFonts w:hint="eastAsia"/>
        </w:rPr>
        <w:t>i</w:t>
      </w:r>
      <w:r>
        <w:t xml:space="preserve">dentification </w:t>
      </w:r>
      <w:r w:rsidR="009A0F49">
        <w:rPr>
          <w:rFonts w:hint="eastAsia"/>
        </w:rPr>
        <w:t>c</w:t>
      </w:r>
      <w:r>
        <w:t>odes);</w:t>
      </w:r>
      <w:r w:rsidR="00062C7B">
        <w:rPr>
          <w:rFonts w:hint="eastAsia"/>
        </w:rPr>
        <w:t xml:space="preserve"> and</w:t>
      </w:r>
    </w:p>
    <w:p w14:paraId="6E386CDD" w14:textId="77777777" w:rsidR="00CE50BE" w:rsidRDefault="00400DDF" w:rsidP="00BD616C">
      <w:pPr>
        <w:adjustRightInd w:val="0"/>
        <w:ind w:leftChars="97" w:left="441" w:hanging="221"/>
        <w:jc w:val="left"/>
      </w:pPr>
      <w:r>
        <w:t xml:space="preserve">(iii) </w:t>
      </w:r>
      <w:r w:rsidR="00340232">
        <w:rPr>
          <w:rFonts w:hint="eastAsia"/>
        </w:rPr>
        <w:t xml:space="preserve">to </w:t>
      </w:r>
      <w:r w:rsidR="00340232">
        <w:t>delet</w:t>
      </w:r>
      <w:r w:rsidR="00340232">
        <w:rPr>
          <w:rFonts w:hint="eastAsia"/>
        </w:rPr>
        <w:t>e</w:t>
      </w:r>
      <w:r w:rsidR="00340232">
        <w:t xml:space="preserve"> </w:t>
      </w:r>
      <w:r>
        <w:t xml:space="preserve">all or part of the information </w:t>
      </w:r>
      <w:r w:rsidR="00A97DF5">
        <w:rPr>
          <w:rFonts w:hint="eastAsia"/>
        </w:rPr>
        <w:t>contained</w:t>
      </w:r>
      <w:r w:rsidR="00A97DF5">
        <w:t xml:space="preserve"> </w:t>
      </w:r>
      <w:r>
        <w:t xml:space="preserve">in the retained civil </w:t>
      </w:r>
      <w:r w:rsidR="00646C05">
        <w:t>court</w:t>
      </w:r>
      <w:r>
        <w:t xml:space="preserve"> information that is likely to cause property damage if </w:t>
      </w:r>
      <w:r w:rsidR="00EA68F6">
        <w:rPr>
          <w:rFonts w:hint="eastAsia"/>
        </w:rPr>
        <w:t xml:space="preserve">wrongfully used </w:t>
      </w:r>
      <w:r>
        <w:t>(</w:t>
      </w:r>
      <w:r w:rsidR="008953A9">
        <w:rPr>
          <w:rFonts w:hint="eastAsia"/>
        </w:rPr>
        <w:t>including</w:t>
      </w:r>
      <w:r>
        <w:t xml:space="preserve"> </w:t>
      </w:r>
      <w:r w:rsidR="00062C7B">
        <w:rPr>
          <w:rFonts w:hint="eastAsia"/>
        </w:rPr>
        <w:t xml:space="preserve">the act of </w:t>
      </w:r>
      <w:r>
        <w:t xml:space="preserve">replacing </w:t>
      </w:r>
      <w:r w:rsidR="00EA68F6">
        <w:rPr>
          <w:rFonts w:hint="eastAsia"/>
        </w:rPr>
        <w:t xml:space="preserve">the information </w:t>
      </w:r>
      <w:r>
        <w:t>with other information</w:t>
      </w:r>
      <w:r w:rsidR="008953A9">
        <w:rPr>
          <w:rFonts w:hint="eastAsia"/>
        </w:rPr>
        <w:t xml:space="preserve"> by</w:t>
      </w:r>
      <w:r w:rsidR="00B547D6" w:rsidRPr="00B547D6">
        <w:t xml:space="preserve"> a method </w:t>
      </w:r>
      <w:r>
        <w:t xml:space="preserve">that does not have </w:t>
      </w:r>
      <w:r w:rsidR="008953A9">
        <w:rPr>
          <w:rFonts w:hint="eastAsia"/>
        </w:rPr>
        <w:t>the</w:t>
      </w:r>
      <w:r w:rsidR="008953A9">
        <w:t xml:space="preserve"> </w:t>
      </w:r>
      <w:r>
        <w:t xml:space="preserve">regularity to enable </w:t>
      </w:r>
      <w:r w:rsidR="008953A9">
        <w:rPr>
          <w:rFonts w:hint="eastAsia"/>
        </w:rPr>
        <w:t>restoration of</w:t>
      </w:r>
      <w:r>
        <w:t xml:space="preserve"> the information).</w:t>
      </w:r>
    </w:p>
    <w:p w14:paraId="4AB3820D" w14:textId="77777777" w:rsidR="00BD616C" w:rsidRDefault="00BD616C" w:rsidP="00796443">
      <w:pPr>
        <w:adjustRightInd w:val="0"/>
        <w:ind w:left="221" w:hanging="221"/>
        <w:jc w:val="left"/>
      </w:pPr>
    </w:p>
    <w:p w14:paraId="39BAA3E5" w14:textId="77777777" w:rsidR="00CE50BE" w:rsidRDefault="00400DDF" w:rsidP="00BD616C">
      <w:pPr>
        <w:adjustRightInd w:val="0"/>
        <w:ind w:left="442" w:hanging="221"/>
        <w:jc w:val="left"/>
      </w:pPr>
      <w:r>
        <w:t>(Partial Entrustment of Business)</w:t>
      </w:r>
    </w:p>
    <w:p w14:paraId="5DD3D992" w14:textId="77777777" w:rsidR="00CE50BE" w:rsidRDefault="00400DDF" w:rsidP="00796443">
      <w:pPr>
        <w:adjustRightInd w:val="0"/>
        <w:ind w:left="221" w:hanging="221"/>
        <w:jc w:val="left"/>
      </w:pPr>
      <w:r>
        <w:lastRenderedPageBreak/>
        <w:t xml:space="preserve">Article 16 (1) </w:t>
      </w:r>
      <w:r w:rsidR="008C2A26">
        <w:rPr>
          <w:rFonts w:hint="eastAsia"/>
        </w:rPr>
        <w:t>When a</w:t>
      </w:r>
      <w:r w:rsidR="008C2A26">
        <w:t xml:space="preserve"> </w:t>
      </w:r>
      <w:r>
        <w:t>designated corporation</w:t>
      </w:r>
      <w:r w:rsidR="00165A5D">
        <w:rPr>
          <w:rFonts w:hint="eastAsia"/>
        </w:rPr>
        <w:t xml:space="preserve"> </w:t>
      </w:r>
      <w:r w:rsidR="00315391">
        <w:rPr>
          <w:rFonts w:hint="eastAsia"/>
        </w:rPr>
        <w:t>seeks</w:t>
      </w:r>
      <w:r w:rsidR="00315391">
        <w:t xml:space="preserve"> </w:t>
      </w:r>
      <w:r>
        <w:t xml:space="preserve">to obtain </w:t>
      </w:r>
      <w:r w:rsidR="00D5118E">
        <w:rPr>
          <w:rFonts w:hint="eastAsia"/>
        </w:rPr>
        <w:t>an</w:t>
      </w:r>
      <w:r>
        <w:t xml:space="preserve"> approval </w:t>
      </w:r>
      <w:r w:rsidR="00AF657A">
        <w:rPr>
          <w:rFonts w:hint="eastAsia"/>
        </w:rPr>
        <w:t>referred to in</w:t>
      </w:r>
      <w:r w:rsidR="00AF657A">
        <w:t xml:space="preserve"> </w:t>
      </w:r>
      <w:r>
        <w:t xml:space="preserve">Article 14, paragraph (1) of the Act, </w:t>
      </w:r>
      <w:r w:rsidR="008C2A26">
        <w:rPr>
          <w:rFonts w:hint="eastAsia"/>
        </w:rPr>
        <w:t xml:space="preserve">the </w:t>
      </w:r>
      <w:r w:rsidR="0091657B">
        <w:rPr>
          <w:rFonts w:hint="eastAsia"/>
        </w:rPr>
        <w:t xml:space="preserve">corporation </w:t>
      </w:r>
      <w:r>
        <w:t xml:space="preserve">must submit a written application </w:t>
      </w:r>
      <w:r w:rsidR="0056480B">
        <w:rPr>
          <w:rFonts w:hint="eastAsia"/>
        </w:rPr>
        <w:t>stating</w:t>
      </w:r>
      <w:r w:rsidR="0056480B">
        <w:t xml:space="preserve"> </w:t>
      </w:r>
      <w:r>
        <w:t>the following matters</w:t>
      </w:r>
      <w:r w:rsidR="00A7415C">
        <w:rPr>
          <w:rFonts w:hint="eastAsia"/>
        </w:rPr>
        <w:t xml:space="preserve"> </w:t>
      </w:r>
      <w:r w:rsidR="00A7415C">
        <w:t>to the Minister of Justice</w:t>
      </w:r>
      <w:r>
        <w:t>:</w:t>
      </w:r>
    </w:p>
    <w:p w14:paraId="207BCBC1" w14:textId="77777777" w:rsidR="00CE50BE" w:rsidRDefault="00400DDF" w:rsidP="00BD616C">
      <w:pPr>
        <w:adjustRightInd w:val="0"/>
        <w:ind w:leftChars="97" w:left="441" w:hanging="221"/>
        <w:jc w:val="left"/>
      </w:pPr>
      <w:r>
        <w:t>(</w:t>
      </w:r>
      <w:proofErr w:type="spellStart"/>
      <w:r>
        <w:t>i</w:t>
      </w:r>
      <w:proofErr w:type="spellEnd"/>
      <w:r>
        <w:t xml:space="preserve">) the name and address of the trustee, and </w:t>
      </w:r>
      <w:r w:rsidR="00AC2462">
        <w:rPr>
          <w:rFonts w:hint="eastAsia"/>
        </w:rPr>
        <w:t>for</w:t>
      </w:r>
      <w:r>
        <w:t xml:space="preserve"> a corporation, the name of its representative;</w:t>
      </w:r>
    </w:p>
    <w:p w14:paraId="66972F68" w14:textId="77777777" w:rsidR="00CE50BE" w:rsidRDefault="00400DDF" w:rsidP="00BD616C">
      <w:pPr>
        <w:adjustRightInd w:val="0"/>
        <w:ind w:leftChars="97" w:left="441" w:hanging="221"/>
        <w:jc w:val="left"/>
      </w:pPr>
      <w:r>
        <w:t xml:space="preserve">(ii) the content and scope of the business </w:t>
      </w:r>
      <w:r w:rsidR="00AC2462">
        <w:rPr>
          <w:rFonts w:hint="eastAsia"/>
        </w:rPr>
        <w:t xml:space="preserve">sought </w:t>
      </w:r>
      <w:r>
        <w:t>to be entrusted;</w:t>
      </w:r>
    </w:p>
    <w:p w14:paraId="147288F8" w14:textId="77777777" w:rsidR="00CE50BE" w:rsidRDefault="00400DDF" w:rsidP="00BD616C">
      <w:pPr>
        <w:adjustRightInd w:val="0"/>
        <w:ind w:leftChars="97" w:left="441" w:hanging="221"/>
        <w:jc w:val="left"/>
      </w:pPr>
      <w:r>
        <w:t>(iii) the period of entrustment;</w:t>
      </w:r>
      <w:r w:rsidR="00B47B29">
        <w:rPr>
          <w:rFonts w:hint="eastAsia"/>
        </w:rPr>
        <w:t xml:space="preserve"> and</w:t>
      </w:r>
    </w:p>
    <w:p w14:paraId="74614597" w14:textId="77777777" w:rsidR="00CE50BE" w:rsidRDefault="00400DDF" w:rsidP="00BD616C">
      <w:pPr>
        <w:adjustRightInd w:val="0"/>
        <w:ind w:leftChars="97" w:left="441" w:hanging="221"/>
        <w:jc w:val="left"/>
      </w:pPr>
      <w:r>
        <w:t>(iv) the reason</w:t>
      </w:r>
      <w:r w:rsidR="008B3C31">
        <w:rPr>
          <w:rFonts w:hint="eastAsia"/>
        </w:rPr>
        <w:t>s</w:t>
      </w:r>
      <w:r>
        <w:t xml:space="preserve"> for </w:t>
      </w:r>
      <w:r w:rsidR="00AC2462">
        <w:rPr>
          <w:rFonts w:hint="eastAsia"/>
        </w:rPr>
        <w:t>requiring</w:t>
      </w:r>
      <w:r w:rsidR="00AC2462">
        <w:t xml:space="preserve"> </w:t>
      </w:r>
      <w:r>
        <w:t>entrustment</w:t>
      </w:r>
      <w:r w:rsidR="00B47B29">
        <w:rPr>
          <w:rFonts w:hint="eastAsia"/>
        </w:rPr>
        <w:t>.</w:t>
      </w:r>
    </w:p>
    <w:p w14:paraId="0F370E99" w14:textId="77777777" w:rsidR="00CE50BE" w:rsidRDefault="00400DDF" w:rsidP="00796443">
      <w:pPr>
        <w:adjustRightInd w:val="0"/>
        <w:ind w:left="221" w:hanging="221"/>
        <w:jc w:val="left"/>
      </w:pPr>
      <w:r>
        <w:t xml:space="preserve">(2) </w:t>
      </w:r>
      <w:r w:rsidR="00A01412">
        <w:rPr>
          <w:rFonts w:hint="eastAsia"/>
        </w:rPr>
        <w:t xml:space="preserve">A </w:t>
      </w:r>
      <w:r w:rsidR="00822285">
        <w:t>designated</w:t>
      </w:r>
      <w:r w:rsidR="00822285">
        <w:rPr>
          <w:rFonts w:hint="eastAsia"/>
        </w:rPr>
        <w:t xml:space="preserve"> </w:t>
      </w:r>
      <w:r w:rsidR="00A01412">
        <w:rPr>
          <w:rFonts w:hint="eastAsia"/>
        </w:rPr>
        <w:t>corporation must attach t</w:t>
      </w:r>
      <w:r w:rsidR="00A01412">
        <w:t xml:space="preserve">he following documents </w:t>
      </w:r>
      <w:r w:rsidR="00A01412">
        <w:rPr>
          <w:rFonts w:hint="eastAsia"/>
        </w:rPr>
        <w:t>t</w:t>
      </w:r>
      <w:r w:rsidR="00A01412">
        <w:t xml:space="preserve">o the written application </w:t>
      </w:r>
      <w:r w:rsidR="00C5076F">
        <w:rPr>
          <w:rFonts w:hint="eastAsia"/>
        </w:rPr>
        <w:t>re</w:t>
      </w:r>
      <w:r w:rsidR="0000693C">
        <w:rPr>
          <w:rFonts w:hint="eastAsia"/>
        </w:rPr>
        <w:t>ferred</w:t>
      </w:r>
      <w:r w:rsidR="00A01412">
        <w:t xml:space="preserve"> </w:t>
      </w:r>
      <w:r w:rsidR="00A01412">
        <w:rPr>
          <w:rFonts w:hint="eastAsia"/>
        </w:rPr>
        <w:t>to</w:t>
      </w:r>
      <w:r w:rsidR="0000693C">
        <w:rPr>
          <w:rFonts w:hint="eastAsia"/>
        </w:rPr>
        <w:t xml:space="preserve"> in</w:t>
      </w:r>
      <w:r w:rsidR="00A01412">
        <w:t xml:space="preserve"> the preceding paragraph:</w:t>
      </w:r>
    </w:p>
    <w:p w14:paraId="7E060E3F" w14:textId="77777777" w:rsidR="00CE50BE" w:rsidRDefault="00400DDF" w:rsidP="00BD616C">
      <w:pPr>
        <w:adjustRightInd w:val="0"/>
        <w:ind w:leftChars="97" w:left="441" w:hanging="221"/>
        <w:jc w:val="left"/>
      </w:pPr>
      <w:r>
        <w:t>(</w:t>
      </w:r>
      <w:proofErr w:type="spellStart"/>
      <w:r>
        <w:t>i</w:t>
      </w:r>
      <w:proofErr w:type="spellEnd"/>
      <w:r>
        <w:t xml:space="preserve">) </w:t>
      </w:r>
      <w:r w:rsidR="000B3C7F">
        <w:rPr>
          <w:rFonts w:hint="eastAsia"/>
        </w:rPr>
        <w:t>when</w:t>
      </w:r>
      <w:r>
        <w:t xml:space="preserve"> the trustee is an individual, an extract of the residen</w:t>
      </w:r>
      <w:r w:rsidR="000B3C7F">
        <w:rPr>
          <w:rFonts w:hint="eastAsia"/>
        </w:rPr>
        <w:t>t record</w:t>
      </w:r>
      <w:r>
        <w:t xml:space="preserve">, or an </w:t>
      </w:r>
      <w:r w:rsidR="000B3C7F">
        <w:rPr>
          <w:rFonts w:hint="eastAsia"/>
        </w:rPr>
        <w:t>alternative document</w:t>
      </w:r>
      <w:r>
        <w:t>;</w:t>
      </w:r>
    </w:p>
    <w:p w14:paraId="70373AA4" w14:textId="77777777" w:rsidR="00CE50BE" w:rsidRDefault="00400DDF" w:rsidP="00BD616C">
      <w:pPr>
        <w:adjustRightInd w:val="0"/>
        <w:ind w:leftChars="97" w:left="441" w:hanging="221"/>
        <w:jc w:val="left"/>
      </w:pPr>
      <w:r>
        <w:t xml:space="preserve">(ii) </w:t>
      </w:r>
      <w:r w:rsidR="003E3A7B">
        <w:rPr>
          <w:rFonts w:hint="eastAsia"/>
        </w:rPr>
        <w:t>when</w:t>
      </w:r>
      <w:r>
        <w:t xml:space="preserve"> the trustee is a corporation, the articles of incorporation or </w:t>
      </w:r>
      <w:r w:rsidR="007F54AE">
        <w:rPr>
          <w:rFonts w:hint="eastAsia"/>
        </w:rPr>
        <w:t xml:space="preserve">the </w:t>
      </w:r>
      <w:r>
        <w:t>articles of endowment</w:t>
      </w:r>
      <w:r w:rsidR="00BE037D">
        <w:rPr>
          <w:rFonts w:hint="eastAsia"/>
        </w:rPr>
        <w:t>,</w:t>
      </w:r>
      <w:r>
        <w:t xml:space="preserve"> and the certificate of registered information;</w:t>
      </w:r>
    </w:p>
    <w:p w14:paraId="3F636D22" w14:textId="77777777" w:rsidR="00CE50BE" w:rsidRDefault="00400DDF" w:rsidP="00BD616C">
      <w:pPr>
        <w:adjustRightInd w:val="0"/>
        <w:ind w:leftChars="97" w:left="441" w:hanging="221"/>
        <w:jc w:val="left"/>
      </w:pPr>
      <w:r>
        <w:t>(iii) a copy of the entrustment contract of the business;</w:t>
      </w:r>
    </w:p>
    <w:p w14:paraId="59074E31" w14:textId="77777777" w:rsidR="00CE50BE" w:rsidRDefault="00400DDF" w:rsidP="00BD616C">
      <w:pPr>
        <w:adjustRightInd w:val="0"/>
        <w:ind w:leftChars="97" w:left="441" w:hanging="221"/>
        <w:jc w:val="left"/>
      </w:pPr>
      <w:r>
        <w:t>(iv) a document in which the trustee (</w:t>
      </w:r>
      <w:r w:rsidR="00EA51A6">
        <w:rPr>
          <w:rFonts w:hint="eastAsia"/>
        </w:rPr>
        <w:t>when</w:t>
      </w:r>
      <w:r>
        <w:t xml:space="preserve"> the trustee is a corporation, its officer; the same applies </w:t>
      </w:r>
      <w:r w:rsidR="006835D6">
        <w:rPr>
          <w:rFonts w:hint="eastAsia"/>
        </w:rPr>
        <w:t xml:space="preserve">below </w:t>
      </w:r>
      <w:r>
        <w:t xml:space="preserve">in this item) pledges that </w:t>
      </w:r>
      <w:r w:rsidR="00314092">
        <w:rPr>
          <w:rFonts w:hint="eastAsia"/>
        </w:rPr>
        <w:t>they</w:t>
      </w:r>
      <w:r w:rsidR="00314092">
        <w:t xml:space="preserve"> </w:t>
      </w:r>
      <w:r w:rsidR="00314092">
        <w:rPr>
          <w:rFonts w:hint="eastAsia"/>
        </w:rPr>
        <w:t xml:space="preserve">do not </w:t>
      </w:r>
      <w:r>
        <w:t xml:space="preserve">fall under either of Article 5, paragraph (1), item (v), </w:t>
      </w:r>
      <w:r w:rsidR="006C3FEC">
        <w:rPr>
          <w:rFonts w:hint="eastAsia"/>
        </w:rPr>
        <w:t xml:space="preserve">sub-item </w:t>
      </w:r>
      <w:r>
        <w:t>(a) or (b) of the Act;</w:t>
      </w:r>
      <w:r w:rsidR="00520C35">
        <w:rPr>
          <w:rFonts w:hint="eastAsia"/>
        </w:rPr>
        <w:t xml:space="preserve"> and</w:t>
      </w:r>
    </w:p>
    <w:p w14:paraId="03F17F94" w14:textId="77777777" w:rsidR="00CE50BE" w:rsidRDefault="00400DDF" w:rsidP="00BD616C">
      <w:pPr>
        <w:adjustRightInd w:val="0"/>
        <w:ind w:leftChars="97" w:left="441" w:hanging="221"/>
        <w:jc w:val="left"/>
      </w:pPr>
      <w:r>
        <w:t xml:space="preserve">(v) a document indicating that the trustee has taken necessary measures for the </w:t>
      </w:r>
      <w:r w:rsidR="00314092">
        <w:rPr>
          <w:rFonts w:hint="eastAsia"/>
        </w:rPr>
        <w:t xml:space="preserve">appropriate </w:t>
      </w:r>
      <w:r>
        <w:t xml:space="preserve">security </w:t>
      </w:r>
      <w:r w:rsidR="00E2720D">
        <w:rPr>
          <w:rFonts w:hint="eastAsia"/>
        </w:rPr>
        <w:t>management</w:t>
      </w:r>
      <w:r>
        <w:t xml:space="preserve"> of the retained civil </w:t>
      </w:r>
      <w:r w:rsidR="00646C05">
        <w:t>court</w:t>
      </w:r>
      <w:r>
        <w:t xml:space="preserve"> information, etc.</w:t>
      </w:r>
    </w:p>
    <w:p w14:paraId="2F5A944C" w14:textId="77777777" w:rsidR="00CE50BE" w:rsidRDefault="00400DDF" w:rsidP="00796443">
      <w:pPr>
        <w:adjustRightInd w:val="0"/>
        <w:ind w:left="221" w:hanging="221"/>
        <w:jc w:val="left"/>
      </w:pPr>
      <w:r>
        <w:t xml:space="preserve">(3) In addition to the </w:t>
      </w:r>
      <w:r w:rsidR="00E2371A">
        <w:rPr>
          <w:rFonts w:hint="eastAsia"/>
        </w:rPr>
        <w:t>documents</w:t>
      </w:r>
      <w:r w:rsidR="00B90399">
        <w:rPr>
          <w:rFonts w:hint="eastAsia"/>
        </w:rPr>
        <w:t xml:space="preserve"> </w:t>
      </w:r>
      <w:r w:rsidR="00AF657A">
        <w:rPr>
          <w:rFonts w:hint="eastAsia"/>
        </w:rPr>
        <w:t xml:space="preserve">stated </w:t>
      </w:r>
      <w:r w:rsidR="00FE5262">
        <w:t>in the items of</w:t>
      </w:r>
      <w:r w:rsidR="00B90399">
        <w:rPr>
          <w:rFonts w:hint="eastAsia"/>
        </w:rPr>
        <w:t xml:space="preserve"> the </w:t>
      </w:r>
      <w:r>
        <w:t xml:space="preserve">preceding paragraph, the Minister of Justice may request the designated corporation to submit other documents that the Minister finds </w:t>
      </w:r>
      <w:r w:rsidR="00383269">
        <w:rPr>
          <w:rFonts w:hint="eastAsia"/>
        </w:rPr>
        <w:t xml:space="preserve">to be </w:t>
      </w:r>
      <w:r>
        <w:t>necessary.</w:t>
      </w:r>
    </w:p>
    <w:p w14:paraId="1C5B2E3E" w14:textId="77777777" w:rsidR="00CE50BE" w:rsidRDefault="00400DDF" w:rsidP="00796443">
      <w:pPr>
        <w:adjustRightInd w:val="0"/>
        <w:ind w:left="221" w:hanging="221"/>
        <w:jc w:val="left"/>
      </w:pPr>
      <w:r>
        <w:t xml:space="preserve">(4) </w:t>
      </w:r>
      <w:r w:rsidR="00B01E46">
        <w:rPr>
          <w:rFonts w:hint="eastAsia"/>
        </w:rPr>
        <w:t>When</w:t>
      </w:r>
      <w:r w:rsidR="00B01E46">
        <w:t xml:space="preserve"> </w:t>
      </w:r>
      <w:r>
        <w:t xml:space="preserve">the written application </w:t>
      </w:r>
      <w:r w:rsidR="0056480B">
        <w:rPr>
          <w:rFonts w:hint="eastAsia"/>
        </w:rPr>
        <w:t>referred to in</w:t>
      </w:r>
      <w:r>
        <w:t xml:space="preserve"> paragraph (1) has been submitted, and the Minister of Justice finds that the entrustment of the business is necessary for </w:t>
      </w:r>
      <w:r w:rsidR="003352A4">
        <w:rPr>
          <w:rFonts w:hint="eastAsia"/>
        </w:rPr>
        <w:t xml:space="preserve">conducting </w:t>
      </w:r>
      <w:r w:rsidR="0022563B">
        <w:rPr>
          <w:rFonts w:hint="eastAsia"/>
        </w:rPr>
        <w:t>t</w:t>
      </w:r>
      <w:r w:rsidR="003743ED" w:rsidRPr="003743ED">
        <w:t>he business of management and provision of civil court information</w:t>
      </w:r>
      <w:r>
        <w:t xml:space="preserve"> and that the trustee is able to </w:t>
      </w:r>
      <w:r w:rsidR="003352A4">
        <w:rPr>
          <w:rFonts w:hint="eastAsia"/>
        </w:rPr>
        <w:t>conduct</w:t>
      </w:r>
      <w:r w:rsidR="003352A4">
        <w:t xml:space="preserve"> </w:t>
      </w:r>
      <w:r>
        <w:t xml:space="preserve">the </w:t>
      </w:r>
      <w:r w:rsidR="003352A4">
        <w:rPr>
          <w:rFonts w:hint="eastAsia"/>
        </w:rPr>
        <w:t>business</w:t>
      </w:r>
      <w:r w:rsidR="003352A4">
        <w:t xml:space="preserve"> </w:t>
      </w:r>
      <w:r w:rsidR="00B01E46">
        <w:rPr>
          <w:rFonts w:hint="eastAsia"/>
        </w:rPr>
        <w:t>properly</w:t>
      </w:r>
      <w:r w:rsidR="00B01E46">
        <w:t xml:space="preserve"> </w:t>
      </w:r>
      <w:r>
        <w:t>and reliably, the Minister</w:t>
      </w:r>
      <w:r w:rsidR="00D66CF7">
        <w:rPr>
          <w:rFonts w:hint="eastAsia"/>
        </w:rPr>
        <w:t xml:space="preserve"> </w:t>
      </w:r>
      <w:r>
        <w:t xml:space="preserve">is to approve the </w:t>
      </w:r>
      <w:r w:rsidR="00D66CF7">
        <w:rPr>
          <w:rFonts w:hint="eastAsia"/>
        </w:rPr>
        <w:t>application</w:t>
      </w:r>
      <w:r>
        <w:t>.</w:t>
      </w:r>
    </w:p>
    <w:p w14:paraId="322D54DC" w14:textId="77777777" w:rsidR="00CE50BE" w:rsidRDefault="00400DDF" w:rsidP="00796443">
      <w:pPr>
        <w:adjustRightInd w:val="0"/>
        <w:ind w:left="221" w:hanging="221"/>
        <w:jc w:val="left"/>
      </w:pPr>
      <w:r>
        <w:t xml:space="preserve">(5) The provisions of the preceding paragraphs apply mutatis mutandis to cases </w:t>
      </w:r>
      <w:r w:rsidR="006721DF">
        <w:rPr>
          <w:rFonts w:hint="eastAsia"/>
        </w:rPr>
        <w:t>in which</w:t>
      </w:r>
      <w:r w:rsidR="006721DF">
        <w:t xml:space="preserve"> </w:t>
      </w:r>
      <w:r>
        <w:t xml:space="preserve">a designated corporation </w:t>
      </w:r>
      <w:r w:rsidR="00315391">
        <w:rPr>
          <w:rFonts w:hint="eastAsia"/>
        </w:rPr>
        <w:t>seeks</w:t>
      </w:r>
      <w:r w:rsidR="00315391">
        <w:t xml:space="preserve"> </w:t>
      </w:r>
      <w:r>
        <w:t xml:space="preserve">to obtain the approval </w:t>
      </w:r>
      <w:r w:rsidR="00B01E46">
        <w:rPr>
          <w:rFonts w:hint="eastAsia"/>
        </w:rPr>
        <w:t>referred to in</w:t>
      </w:r>
      <w:r>
        <w:t xml:space="preserve"> the second sentence of Article 14, paragraph (2) of the Act.</w:t>
      </w:r>
    </w:p>
    <w:p w14:paraId="702AB7D8" w14:textId="77777777" w:rsidR="00BD616C" w:rsidRDefault="00BD616C" w:rsidP="00796443">
      <w:pPr>
        <w:adjustRightInd w:val="0"/>
        <w:ind w:left="221" w:hanging="221"/>
        <w:jc w:val="left"/>
      </w:pPr>
    </w:p>
    <w:p w14:paraId="782DEA78" w14:textId="77777777" w:rsidR="00CE50BE" w:rsidRDefault="00400DDF" w:rsidP="00BD616C">
      <w:pPr>
        <w:adjustRightInd w:val="0"/>
        <w:ind w:left="442" w:hanging="221"/>
        <w:jc w:val="left"/>
      </w:pPr>
      <w:r>
        <w:t>(Books)</w:t>
      </w:r>
    </w:p>
    <w:p w14:paraId="464C1FBF" w14:textId="77777777" w:rsidR="00CE50BE" w:rsidRDefault="00400DDF" w:rsidP="00796443">
      <w:pPr>
        <w:adjustRightInd w:val="0"/>
        <w:ind w:left="221" w:hanging="221"/>
        <w:jc w:val="left"/>
      </w:pPr>
      <w:r>
        <w:t xml:space="preserve">Article 17 (1) A </w:t>
      </w:r>
      <w:r w:rsidR="00797224">
        <w:rPr>
          <w:rFonts w:hint="eastAsia"/>
        </w:rPr>
        <w:t>d</w:t>
      </w:r>
      <w:r>
        <w:t xml:space="preserve">esignated </w:t>
      </w:r>
      <w:r w:rsidR="00797224">
        <w:rPr>
          <w:rFonts w:hint="eastAsia"/>
        </w:rPr>
        <w:t>c</w:t>
      </w:r>
      <w:r>
        <w:t xml:space="preserve">orporation must close the books </w:t>
      </w:r>
      <w:r w:rsidR="00887257">
        <w:rPr>
          <w:rFonts w:hint="eastAsia"/>
        </w:rPr>
        <w:t>referred to in</w:t>
      </w:r>
      <w:r>
        <w:t xml:space="preserve"> Article 15 of the Act on the last day of each business </w:t>
      </w:r>
      <w:r w:rsidR="005C3311">
        <w:t>year and</w:t>
      </w:r>
      <w:r>
        <w:t xml:space="preserve"> must </w:t>
      </w:r>
      <w:r w:rsidR="005C3311">
        <w:rPr>
          <w:rFonts w:hint="eastAsia"/>
        </w:rPr>
        <w:t>ke</w:t>
      </w:r>
      <w:r>
        <w:t>e</w:t>
      </w:r>
      <w:r w:rsidR="005C3311">
        <w:rPr>
          <w:rFonts w:hint="eastAsia"/>
        </w:rPr>
        <w:t>p</w:t>
      </w:r>
      <w:r>
        <w:t xml:space="preserve"> </w:t>
      </w:r>
      <w:r w:rsidR="004D104C">
        <w:rPr>
          <w:rFonts w:hint="eastAsia"/>
        </w:rPr>
        <w:t>those books</w:t>
      </w:r>
      <w:r w:rsidR="004D104C">
        <w:t xml:space="preserve"> </w:t>
      </w:r>
      <w:r>
        <w:t xml:space="preserve">for five years </w:t>
      </w:r>
      <w:r w:rsidR="005C3311">
        <w:rPr>
          <w:rFonts w:hint="eastAsia"/>
        </w:rPr>
        <w:t>following</w:t>
      </w:r>
      <w:r>
        <w:t xml:space="preserve"> the</w:t>
      </w:r>
      <w:r w:rsidR="00622459">
        <w:rPr>
          <w:rFonts w:hint="eastAsia"/>
        </w:rPr>
        <w:t>ir</w:t>
      </w:r>
      <w:r>
        <w:t xml:space="preserve"> closing.</w:t>
      </w:r>
    </w:p>
    <w:p w14:paraId="7C2E232A" w14:textId="77777777" w:rsidR="00CE50BE" w:rsidRDefault="00400DDF" w:rsidP="00796443">
      <w:pPr>
        <w:adjustRightInd w:val="0"/>
        <w:ind w:left="221" w:hanging="221"/>
        <w:jc w:val="left"/>
      </w:pPr>
      <w:r>
        <w:t xml:space="preserve">(2) The </w:t>
      </w:r>
      <w:r w:rsidR="00572E88">
        <w:rPr>
          <w:rFonts w:hint="eastAsia"/>
        </w:rPr>
        <w:t>matters</w:t>
      </w:r>
      <w:r w:rsidR="00572E88">
        <w:t xml:space="preserve"> </w:t>
      </w:r>
      <w:r>
        <w:t xml:space="preserve">specified by </w:t>
      </w:r>
      <w:r w:rsidR="00B91133">
        <w:rPr>
          <w:rFonts w:hint="eastAsia"/>
        </w:rPr>
        <w:t xml:space="preserve">Order of the </w:t>
      </w:r>
      <w:r>
        <w:t xml:space="preserve">Ministry of Justice </w:t>
      </w:r>
      <w:r w:rsidR="00572E88">
        <w:rPr>
          <w:rFonts w:hint="eastAsia"/>
        </w:rPr>
        <w:t>referred to in</w:t>
      </w:r>
      <w:r>
        <w:t xml:space="preserve"> Article 15 of the Act are</w:t>
      </w:r>
      <w:r w:rsidR="00FD15E7">
        <w:rPr>
          <w:rFonts w:hint="eastAsia"/>
        </w:rPr>
        <w:t xml:space="preserve"> as</w:t>
      </w:r>
      <w:r>
        <w:t xml:space="preserve"> follows:</w:t>
      </w:r>
    </w:p>
    <w:p w14:paraId="1E79AE0A" w14:textId="77777777" w:rsidR="00CE50BE" w:rsidRDefault="00400DDF" w:rsidP="00BD616C">
      <w:pPr>
        <w:adjustRightInd w:val="0"/>
        <w:ind w:leftChars="97" w:left="441" w:hanging="221"/>
        <w:jc w:val="left"/>
      </w:pPr>
      <w:r>
        <w:t>(</w:t>
      </w:r>
      <w:proofErr w:type="spellStart"/>
      <w:r>
        <w:t>i</w:t>
      </w:r>
      <w:proofErr w:type="spellEnd"/>
      <w:r>
        <w:t xml:space="preserve">) the number of </w:t>
      </w:r>
      <w:r w:rsidR="00456ACD">
        <w:rPr>
          <w:rFonts w:hint="eastAsia"/>
        </w:rPr>
        <w:t>pie</w:t>
      </w:r>
      <w:r w:rsidR="00C24E10">
        <w:rPr>
          <w:rFonts w:hint="eastAsia"/>
        </w:rPr>
        <w:t xml:space="preserve">ces </w:t>
      </w:r>
      <w:r>
        <w:t xml:space="preserve">of civil </w:t>
      </w:r>
      <w:r w:rsidR="00646C05">
        <w:t>court</w:t>
      </w:r>
      <w:r>
        <w:t xml:space="preserve"> information provided by the Supreme </w:t>
      </w:r>
      <w:r w:rsidR="00646C05">
        <w:t>Court</w:t>
      </w:r>
      <w:r>
        <w:t>;</w:t>
      </w:r>
    </w:p>
    <w:p w14:paraId="55509DDE" w14:textId="77777777" w:rsidR="00CE50BE" w:rsidRDefault="00400DDF" w:rsidP="00BD616C">
      <w:pPr>
        <w:adjustRightInd w:val="0"/>
        <w:ind w:leftChars="97" w:left="441" w:hanging="221"/>
        <w:jc w:val="left"/>
      </w:pPr>
      <w:r>
        <w:t xml:space="preserve">(ii) the number of </w:t>
      </w:r>
      <w:r w:rsidR="00C24E10">
        <w:rPr>
          <w:rFonts w:hint="eastAsia"/>
        </w:rPr>
        <w:t>pieces</w:t>
      </w:r>
      <w:r w:rsidR="00E53BCC">
        <w:rPr>
          <w:rFonts w:hint="eastAsia"/>
        </w:rPr>
        <w:t xml:space="preserve"> of </w:t>
      </w:r>
      <w:r>
        <w:t xml:space="preserve">pseudonymized civil </w:t>
      </w:r>
      <w:r w:rsidR="00646C05">
        <w:t>court</w:t>
      </w:r>
      <w:r>
        <w:t xml:space="preserve"> information </w:t>
      </w:r>
      <w:r w:rsidR="00842EA8">
        <w:rPr>
          <w:rFonts w:hint="eastAsia"/>
        </w:rPr>
        <w:t>prepared</w:t>
      </w:r>
      <w:r>
        <w:t>;</w:t>
      </w:r>
    </w:p>
    <w:p w14:paraId="0D2210CA" w14:textId="77777777" w:rsidR="00CE50BE" w:rsidRDefault="00400DDF" w:rsidP="00BD616C">
      <w:pPr>
        <w:adjustRightInd w:val="0"/>
        <w:ind w:leftChars="97" w:left="441" w:hanging="221"/>
        <w:jc w:val="left"/>
      </w:pPr>
      <w:r>
        <w:t xml:space="preserve">(iii) the name and address of the </w:t>
      </w:r>
      <w:r w:rsidR="00842EA8">
        <w:rPr>
          <w:rFonts w:hint="eastAsia"/>
        </w:rPr>
        <w:t>other party</w:t>
      </w:r>
      <w:r w:rsidR="00842EA8">
        <w:t xml:space="preserve"> </w:t>
      </w:r>
      <w:r>
        <w:t xml:space="preserve">to whom the pseudonymized civil </w:t>
      </w:r>
      <w:r w:rsidR="00646C05">
        <w:lastRenderedPageBreak/>
        <w:t>court</w:t>
      </w:r>
      <w:r>
        <w:t xml:space="preserve"> information was provided based on the information provision contract, and the number of </w:t>
      </w:r>
      <w:r w:rsidR="004322BA">
        <w:rPr>
          <w:rFonts w:hint="eastAsia"/>
        </w:rPr>
        <w:t>pieces</w:t>
      </w:r>
      <w:r w:rsidR="004322BA">
        <w:t xml:space="preserve"> </w:t>
      </w:r>
      <w:r>
        <w:t xml:space="preserve">of the pseudonymized civil </w:t>
      </w:r>
      <w:r w:rsidR="00646C05">
        <w:t>court</w:t>
      </w:r>
      <w:r>
        <w:t xml:space="preserve"> information provided to </w:t>
      </w:r>
      <w:r w:rsidR="004322BA">
        <w:rPr>
          <w:rFonts w:hint="eastAsia"/>
        </w:rPr>
        <w:t>that</w:t>
      </w:r>
      <w:r w:rsidR="004322BA">
        <w:t xml:space="preserve"> </w:t>
      </w:r>
      <w:r w:rsidR="00842EA8">
        <w:rPr>
          <w:rFonts w:hint="eastAsia"/>
        </w:rPr>
        <w:t>other party</w:t>
      </w:r>
      <w:r>
        <w:t>;</w:t>
      </w:r>
    </w:p>
    <w:p w14:paraId="2C16A621" w14:textId="77777777" w:rsidR="00CE50BE" w:rsidRDefault="00400DDF" w:rsidP="00BD616C">
      <w:pPr>
        <w:adjustRightInd w:val="0"/>
        <w:ind w:leftChars="97" w:left="441" w:hanging="221"/>
        <w:jc w:val="left"/>
      </w:pPr>
      <w:r>
        <w:t>(iv) the number of complaints received;</w:t>
      </w:r>
    </w:p>
    <w:p w14:paraId="5DDF6A32" w14:textId="77777777" w:rsidR="00CE50BE" w:rsidRDefault="00400DDF" w:rsidP="00BD616C">
      <w:pPr>
        <w:adjustRightInd w:val="0"/>
        <w:ind w:leftChars="97" w:left="441" w:hanging="221"/>
        <w:jc w:val="left"/>
      </w:pPr>
      <w:r>
        <w:t xml:space="preserve">(v) the </w:t>
      </w:r>
      <w:r w:rsidR="00E53BCC">
        <w:rPr>
          <w:rFonts w:hint="eastAsia"/>
        </w:rPr>
        <w:t>content</w:t>
      </w:r>
      <w:r w:rsidR="00E53BCC">
        <w:t xml:space="preserve"> </w:t>
      </w:r>
      <w:r>
        <w:t xml:space="preserve">of the complaints </w:t>
      </w:r>
      <w:r w:rsidR="00E53BCC">
        <w:rPr>
          <w:rFonts w:hint="eastAsia"/>
        </w:rPr>
        <w:t>referred to in</w:t>
      </w:r>
      <w:r>
        <w:t xml:space="preserve"> the preceding item and the measures taken to process the complaints;</w:t>
      </w:r>
      <w:r w:rsidR="009E3952">
        <w:rPr>
          <w:rFonts w:hint="eastAsia"/>
        </w:rPr>
        <w:t xml:space="preserve"> and</w:t>
      </w:r>
    </w:p>
    <w:p w14:paraId="5AD05915" w14:textId="77777777" w:rsidR="00CE50BE" w:rsidRDefault="00400DDF" w:rsidP="00BD616C">
      <w:pPr>
        <w:adjustRightInd w:val="0"/>
        <w:ind w:leftChars="97" w:left="441" w:hanging="221"/>
        <w:jc w:val="left"/>
      </w:pPr>
      <w:r>
        <w:t xml:space="preserve">(vi) income and </w:t>
      </w:r>
      <w:r w:rsidR="00286D88">
        <w:rPr>
          <w:rFonts w:hint="eastAsia"/>
        </w:rPr>
        <w:t>expenditure</w:t>
      </w:r>
      <w:r w:rsidR="00286D88">
        <w:t xml:space="preserve"> </w:t>
      </w:r>
      <w:r w:rsidR="00E53BCC">
        <w:rPr>
          <w:rFonts w:hint="eastAsia"/>
        </w:rPr>
        <w:t>concerning</w:t>
      </w:r>
      <w:r>
        <w:t xml:space="preserve"> </w:t>
      </w:r>
      <w:r w:rsidR="00475265" w:rsidRPr="00475265">
        <w:t>the business of management and provision of civil court information</w:t>
      </w:r>
      <w:r>
        <w:t>.</w:t>
      </w:r>
    </w:p>
    <w:p w14:paraId="7CC27A86" w14:textId="77777777" w:rsidR="00BD616C" w:rsidRDefault="00BD616C" w:rsidP="00796443">
      <w:pPr>
        <w:adjustRightInd w:val="0"/>
        <w:ind w:left="221" w:hanging="221"/>
        <w:jc w:val="left"/>
      </w:pPr>
    </w:p>
    <w:p w14:paraId="0E16371C" w14:textId="77777777" w:rsidR="00CE50BE" w:rsidRDefault="00400DDF" w:rsidP="00BD616C">
      <w:pPr>
        <w:adjustRightInd w:val="0"/>
        <w:ind w:left="442" w:hanging="221"/>
        <w:jc w:val="left"/>
      </w:pPr>
      <w:r>
        <w:t>(Identification Card)</w:t>
      </w:r>
    </w:p>
    <w:p w14:paraId="74EDD706" w14:textId="77777777" w:rsidR="00CE50BE" w:rsidRDefault="00400DDF" w:rsidP="00796443">
      <w:pPr>
        <w:adjustRightInd w:val="0"/>
        <w:ind w:left="221" w:hanging="221"/>
        <w:jc w:val="left"/>
      </w:pPr>
      <w:r>
        <w:t xml:space="preserve">Article 18 The </w:t>
      </w:r>
      <w:r w:rsidR="00E91582">
        <w:rPr>
          <w:rFonts w:hint="eastAsia"/>
        </w:rPr>
        <w:t xml:space="preserve">format of the </w:t>
      </w:r>
      <w:r>
        <w:t xml:space="preserve">identification card </w:t>
      </w:r>
      <w:r w:rsidR="00286D88">
        <w:rPr>
          <w:rFonts w:hint="eastAsia"/>
        </w:rPr>
        <w:t>referred to in</w:t>
      </w:r>
      <w:r>
        <w:t xml:space="preserve"> Article 17, paragraph (2) of the Act is to</w:t>
      </w:r>
      <w:r w:rsidR="00C93B6E">
        <w:rPr>
          <w:rFonts w:hint="eastAsia"/>
        </w:rPr>
        <w:t xml:space="preserve"> </w:t>
      </w:r>
      <w:r w:rsidR="00E91582">
        <w:rPr>
          <w:rFonts w:hint="eastAsia"/>
        </w:rPr>
        <w:t xml:space="preserve">be based on the </w:t>
      </w:r>
      <w:r w:rsidR="002210F2">
        <w:rPr>
          <w:rFonts w:hint="eastAsia"/>
        </w:rPr>
        <w:t xml:space="preserve">format of </w:t>
      </w:r>
      <w:r w:rsidR="00E07383">
        <w:rPr>
          <w:rFonts w:hint="eastAsia"/>
        </w:rPr>
        <w:t>the</w:t>
      </w:r>
      <w:r>
        <w:t xml:space="preserve"> </w:t>
      </w:r>
      <w:r w:rsidR="005E462B">
        <w:rPr>
          <w:rFonts w:hint="eastAsia"/>
        </w:rPr>
        <w:t>A</w:t>
      </w:r>
      <w:r>
        <w:t xml:space="preserve">ppended </w:t>
      </w:r>
      <w:r w:rsidR="005E462B">
        <w:rPr>
          <w:rFonts w:hint="eastAsia"/>
        </w:rPr>
        <w:t>F</w:t>
      </w:r>
      <w:r>
        <w:t>orm.</w:t>
      </w:r>
    </w:p>
    <w:p w14:paraId="022ECCB6" w14:textId="77777777" w:rsidR="00BD616C" w:rsidRDefault="00BD616C" w:rsidP="00796443">
      <w:pPr>
        <w:adjustRightInd w:val="0"/>
        <w:ind w:left="221" w:hanging="221"/>
        <w:jc w:val="left"/>
      </w:pPr>
    </w:p>
    <w:p w14:paraId="2CA5B151" w14:textId="77777777" w:rsidR="00CE50BE" w:rsidRDefault="00400DDF" w:rsidP="00BD616C">
      <w:pPr>
        <w:adjustRightInd w:val="0"/>
        <w:ind w:left="442" w:hanging="221"/>
        <w:jc w:val="left"/>
      </w:pPr>
      <w:r>
        <w:t>(</w:t>
      </w:r>
      <w:r w:rsidR="00E46B0B">
        <w:rPr>
          <w:rFonts w:hint="eastAsia"/>
        </w:rPr>
        <w:t>Handover</w:t>
      </w:r>
      <w:r w:rsidR="004522E5">
        <w:t xml:space="preserve"> </w:t>
      </w:r>
      <w:r>
        <w:t xml:space="preserve">of </w:t>
      </w:r>
      <w:r w:rsidR="00E07383" w:rsidRPr="00E07383">
        <w:t xml:space="preserve">the </w:t>
      </w:r>
      <w:r w:rsidR="00E07383">
        <w:rPr>
          <w:rFonts w:hint="eastAsia"/>
        </w:rPr>
        <w:t>B</w:t>
      </w:r>
      <w:r w:rsidR="00E07383" w:rsidRPr="00E07383">
        <w:t>usiness of</w:t>
      </w:r>
      <w:r w:rsidR="00E07383">
        <w:rPr>
          <w:rFonts w:hint="eastAsia"/>
        </w:rPr>
        <w:t xml:space="preserve"> M</w:t>
      </w:r>
      <w:r w:rsidR="00E07383" w:rsidRPr="00E07383">
        <w:t xml:space="preserve">anagement and </w:t>
      </w:r>
      <w:r w:rsidR="00E07383">
        <w:rPr>
          <w:rFonts w:hint="eastAsia"/>
        </w:rPr>
        <w:t>P</w:t>
      </w:r>
      <w:r w:rsidR="00E07383" w:rsidRPr="00E07383">
        <w:t xml:space="preserve">rovision of </w:t>
      </w:r>
      <w:r w:rsidR="00E07383">
        <w:rPr>
          <w:rFonts w:hint="eastAsia"/>
        </w:rPr>
        <w:t>Ci</w:t>
      </w:r>
      <w:r w:rsidR="00E07383" w:rsidRPr="00E07383">
        <w:t xml:space="preserve">vil </w:t>
      </w:r>
      <w:r w:rsidR="00E07383">
        <w:rPr>
          <w:rFonts w:hint="eastAsia"/>
        </w:rPr>
        <w:t>C</w:t>
      </w:r>
      <w:r w:rsidR="00E07383" w:rsidRPr="00E07383">
        <w:t xml:space="preserve">ourt </w:t>
      </w:r>
      <w:r w:rsidR="00E07383">
        <w:rPr>
          <w:rFonts w:hint="eastAsia"/>
        </w:rPr>
        <w:t>I</w:t>
      </w:r>
      <w:r w:rsidR="00E07383" w:rsidRPr="00E07383">
        <w:t>nformation</w:t>
      </w:r>
      <w:r>
        <w:t>)</w:t>
      </w:r>
    </w:p>
    <w:p w14:paraId="1CA3B7B4" w14:textId="77777777" w:rsidR="00CE50BE" w:rsidRDefault="00400DDF" w:rsidP="00796443">
      <w:pPr>
        <w:adjustRightInd w:val="0"/>
        <w:ind w:left="221" w:hanging="221"/>
        <w:jc w:val="left"/>
      </w:pPr>
      <w:r>
        <w:t xml:space="preserve">Article 19 (1) A corporation whose designation has been </w:t>
      </w:r>
      <w:r w:rsidR="004522E5">
        <w:rPr>
          <w:rFonts w:hint="eastAsia"/>
        </w:rPr>
        <w:t xml:space="preserve">cancelled </w:t>
      </w:r>
      <w:r w:rsidR="00FB3F8B">
        <w:rPr>
          <w:rFonts w:hint="eastAsia"/>
        </w:rPr>
        <w:t>under</w:t>
      </w:r>
      <w:r>
        <w:t xml:space="preserve"> the provisions of Article 18, paragraph (1) of the Act must </w:t>
      </w:r>
      <w:r w:rsidR="003352A4">
        <w:rPr>
          <w:rFonts w:hint="eastAsia"/>
        </w:rPr>
        <w:t>conduct</w:t>
      </w:r>
      <w:r w:rsidR="001D5E64">
        <w:rPr>
          <w:rFonts w:hint="eastAsia"/>
        </w:rPr>
        <w:t xml:space="preserve"> </w:t>
      </w:r>
      <w:r>
        <w:t xml:space="preserve">the following </w:t>
      </w:r>
      <w:r w:rsidR="001D5E64">
        <w:rPr>
          <w:rFonts w:hint="eastAsia"/>
        </w:rPr>
        <w:t>matter</w:t>
      </w:r>
      <w:r>
        <w:t>s:</w:t>
      </w:r>
    </w:p>
    <w:p w14:paraId="458B7FFD" w14:textId="77777777" w:rsidR="00CE50BE" w:rsidRDefault="00400DDF" w:rsidP="00BD616C">
      <w:pPr>
        <w:adjustRightInd w:val="0"/>
        <w:ind w:leftChars="97" w:left="441" w:hanging="221"/>
        <w:jc w:val="left"/>
      </w:pPr>
      <w:r>
        <w:t>(</w:t>
      </w:r>
      <w:proofErr w:type="spellStart"/>
      <w:r>
        <w:t>i</w:t>
      </w:r>
      <w:proofErr w:type="spellEnd"/>
      <w:r>
        <w:t xml:space="preserve">) </w:t>
      </w:r>
      <w:r w:rsidR="00904159">
        <w:rPr>
          <w:rFonts w:hint="eastAsia"/>
        </w:rPr>
        <w:t xml:space="preserve">to </w:t>
      </w:r>
      <w:r w:rsidR="006F5611">
        <w:rPr>
          <w:rFonts w:hint="eastAsia"/>
        </w:rPr>
        <w:t xml:space="preserve">hand over </w:t>
      </w:r>
      <w:r w:rsidR="00450A00" w:rsidRPr="00450A00">
        <w:t>the business of management and provision of civil court information</w:t>
      </w:r>
      <w:r>
        <w:t xml:space="preserve"> to a designated corporation the Minister of Justice</w:t>
      </w:r>
      <w:r w:rsidR="00904159">
        <w:rPr>
          <w:rFonts w:hint="eastAsia"/>
        </w:rPr>
        <w:t xml:space="preserve"> newly designates</w:t>
      </w:r>
      <w:r>
        <w:t>;</w:t>
      </w:r>
    </w:p>
    <w:p w14:paraId="7F2CA364" w14:textId="77777777" w:rsidR="00CE50BE" w:rsidRDefault="00400DDF" w:rsidP="00BD616C">
      <w:pPr>
        <w:adjustRightInd w:val="0"/>
        <w:ind w:leftChars="97" w:left="441" w:hanging="221"/>
        <w:jc w:val="left"/>
      </w:pPr>
      <w:r>
        <w:t xml:space="preserve">(ii) </w:t>
      </w:r>
      <w:r w:rsidR="006F5611">
        <w:rPr>
          <w:rFonts w:hint="eastAsia"/>
        </w:rPr>
        <w:t>to hand over</w:t>
      </w:r>
      <w:r w:rsidR="006F5611">
        <w:t xml:space="preserve"> </w:t>
      </w:r>
      <w:r>
        <w:t xml:space="preserve">the retained civil </w:t>
      </w:r>
      <w:r w:rsidR="00646C05">
        <w:t>court</w:t>
      </w:r>
      <w:r>
        <w:t xml:space="preserve"> information, etc. </w:t>
      </w:r>
      <w:r w:rsidR="00E37717">
        <w:rPr>
          <w:rFonts w:hint="eastAsia"/>
        </w:rPr>
        <w:t xml:space="preserve">together </w:t>
      </w:r>
      <w:r>
        <w:t>with the books, documents, and materials</w:t>
      </w:r>
      <w:r w:rsidR="0075508B">
        <w:rPr>
          <w:rFonts w:hint="eastAsia"/>
        </w:rPr>
        <w:t xml:space="preserve"> on</w:t>
      </w:r>
      <w:r>
        <w:t xml:space="preserve"> </w:t>
      </w:r>
      <w:r w:rsidR="0057260F" w:rsidRPr="00450A00">
        <w:t>the business of management and provision of civil court information</w:t>
      </w:r>
      <w:r w:rsidR="0075508B">
        <w:rPr>
          <w:rFonts w:hint="eastAsia"/>
        </w:rPr>
        <w:t xml:space="preserve"> to the designated corporation </w:t>
      </w:r>
      <w:r w:rsidR="00DA22F9">
        <w:rPr>
          <w:rFonts w:hint="eastAsia"/>
        </w:rPr>
        <w:t xml:space="preserve">the Minister of Justice newly </w:t>
      </w:r>
      <w:proofErr w:type="gramStart"/>
      <w:r w:rsidR="00DA22F9">
        <w:rPr>
          <w:rFonts w:hint="eastAsia"/>
        </w:rPr>
        <w:t>designates</w:t>
      </w:r>
      <w:proofErr w:type="gramEnd"/>
      <w:r>
        <w:t>;</w:t>
      </w:r>
    </w:p>
    <w:p w14:paraId="5CD82EC2" w14:textId="77777777" w:rsidR="00CE50BE" w:rsidRDefault="00400DDF" w:rsidP="00BD616C">
      <w:pPr>
        <w:adjustRightInd w:val="0"/>
        <w:ind w:leftChars="97" w:left="441" w:hanging="221"/>
        <w:jc w:val="left"/>
      </w:pPr>
      <w:r>
        <w:t xml:space="preserve">(iii) </w:t>
      </w:r>
      <w:r w:rsidR="00FA6FE9">
        <w:rPr>
          <w:rFonts w:hint="eastAsia"/>
        </w:rPr>
        <w:t xml:space="preserve">to </w:t>
      </w:r>
      <w:r>
        <w:t>delet</w:t>
      </w:r>
      <w:r w:rsidR="005C2A9D">
        <w:rPr>
          <w:rFonts w:hint="eastAsia"/>
        </w:rPr>
        <w:t>e</w:t>
      </w:r>
      <w:r>
        <w:t xml:space="preserve"> the retained civil </w:t>
      </w:r>
      <w:r w:rsidR="00646C05">
        <w:t>court</w:t>
      </w:r>
      <w:r>
        <w:t xml:space="preserve"> information, etc. without delay after </w:t>
      </w:r>
      <w:r w:rsidR="004522E5">
        <w:rPr>
          <w:rFonts w:hint="eastAsia"/>
        </w:rPr>
        <w:t>conducting</w:t>
      </w:r>
      <w:r>
        <w:t xml:space="preserve"> the matters </w:t>
      </w:r>
      <w:r w:rsidR="006835D6">
        <w:rPr>
          <w:rFonts w:hint="eastAsia"/>
        </w:rPr>
        <w:t>stated</w:t>
      </w:r>
      <w:r>
        <w:t xml:space="preserve"> in the preceding two items;</w:t>
      </w:r>
      <w:r w:rsidR="00DA22F9">
        <w:rPr>
          <w:rFonts w:hint="eastAsia"/>
        </w:rPr>
        <w:t xml:space="preserve"> and</w:t>
      </w:r>
    </w:p>
    <w:p w14:paraId="53DE27B2" w14:textId="77777777" w:rsidR="00CE50BE" w:rsidRDefault="00400DDF" w:rsidP="00BD616C">
      <w:pPr>
        <w:adjustRightInd w:val="0"/>
        <w:ind w:leftChars="97" w:left="441" w:hanging="221"/>
        <w:jc w:val="left"/>
      </w:pPr>
      <w:r>
        <w:t xml:space="preserve">(iv) other </w:t>
      </w:r>
      <w:r w:rsidR="0081170F">
        <w:rPr>
          <w:rFonts w:hint="eastAsia"/>
        </w:rPr>
        <w:t>matte</w:t>
      </w:r>
      <w:r>
        <w:t xml:space="preserve">rs that the Minister of Justice finds </w:t>
      </w:r>
      <w:r w:rsidR="00FA6FE9">
        <w:rPr>
          <w:rFonts w:hint="eastAsia"/>
        </w:rPr>
        <w:t xml:space="preserve">to be </w:t>
      </w:r>
      <w:r>
        <w:t>necessary.</w:t>
      </w:r>
    </w:p>
    <w:p w14:paraId="0723F43B" w14:textId="77777777" w:rsidR="00BD616C" w:rsidRDefault="00BD616C" w:rsidP="00796443">
      <w:pPr>
        <w:adjustRightInd w:val="0"/>
        <w:ind w:left="221" w:hanging="221"/>
        <w:jc w:val="left"/>
      </w:pPr>
    </w:p>
    <w:p w14:paraId="18842556" w14:textId="77777777" w:rsidR="00CE50BE" w:rsidRDefault="00400DDF" w:rsidP="00BD616C">
      <w:pPr>
        <w:adjustRightInd w:val="0"/>
        <w:ind w:leftChars="291" w:left="881" w:hanging="221"/>
        <w:jc w:val="left"/>
      </w:pPr>
      <w:r w:rsidRPr="00BD616C">
        <w:rPr>
          <w:b/>
          <w:bCs/>
        </w:rPr>
        <w:t>Supplementary Provisions</w:t>
      </w:r>
    </w:p>
    <w:p w14:paraId="552885F9" w14:textId="77777777" w:rsidR="00BD616C" w:rsidRDefault="00BD616C" w:rsidP="00796443">
      <w:pPr>
        <w:adjustRightInd w:val="0"/>
        <w:ind w:left="221" w:hanging="221"/>
        <w:jc w:val="left"/>
      </w:pPr>
    </w:p>
    <w:p w14:paraId="03E9E661" w14:textId="77777777" w:rsidR="00CE50BE" w:rsidRDefault="00400DDF" w:rsidP="00796443">
      <w:pPr>
        <w:adjustRightInd w:val="0"/>
        <w:ind w:left="221" w:hanging="221"/>
        <w:jc w:val="left"/>
      </w:pPr>
      <w:r>
        <w:t xml:space="preserve">This Ministerial Order comes into effect </w:t>
      </w:r>
      <w:r w:rsidR="00521C9E">
        <w:rPr>
          <w:rFonts w:hint="eastAsia"/>
        </w:rPr>
        <w:t>on</w:t>
      </w:r>
      <w:r>
        <w:t xml:space="preserve"> </w:t>
      </w:r>
      <w:r w:rsidR="00EC75A4">
        <w:rPr>
          <w:rFonts w:hint="eastAsia"/>
        </w:rPr>
        <w:t>January 15, 2026</w:t>
      </w:r>
      <w:r>
        <w:t xml:space="preserve">; provided, however, that the provisions of Article 8, Article 10, and Article 12 through </w:t>
      </w:r>
      <w:r w:rsidR="00CC4BE0">
        <w:rPr>
          <w:rFonts w:hint="eastAsia"/>
        </w:rPr>
        <w:t xml:space="preserve">Article </w:t>
      </w:r>
      <w:r>
        <w:t xml:space="preserve">19 come into effect </w:t>
      </w:r>
      <w:r w:rsidR="00521C9E">
        <w:rPr>
          <w:rFonts w:hint="eastAsia"/>
        </w:rPr>
        <w:t>on</w:t>
      </w:r>
      <w:r>
        <w:t xml:space="preserve"> the date on which the provisions prescribed in the proviso to Article 1 of the Supplementary Provisions of the Act come into effect.</w:t>
      </w:r>
    </w:p>
    <w:p w14:paraId="2763F212" w14:textId="20990912" w:rsidR="000F77C3" w:rsidRDefault="000F77C3" w:rsidP="00796443">
      <w:pPr>
        <w:adjustRightInd w:val="0"/>
        <w:ind w:left="221" w:hanging="221"/>
        <w:jc w:val="left"/>
      </w:pPr>
    </w:p>
    <w:sectPr w:rsidR="000F77C3" w:rsidSect="00617B1B">
      <w:footerReference w:type="default" r:id="rId9"/>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9FE9F" w14:textId="77777777" w:rsidR="008F4B77" w:rsidRDefault="008F4B77">
      <w:r>
        <w:separator/>
      </w:r>
    </w:p>
  </w:endnote>
  <w:endnote w:type="continuationSeparator" w:id="0">
    <w:p w14:paraId="4E5EEE50" w14:textId="77777777" w:rsidR="008F4B77" w:rsidRDefault="008F4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Noto Sans JP">
    <w:panose1 w:val="020B0200000000000000"/>
    <w:charset w:val="80"/>
    <w:family w:val="modern"/>
    <w:pitch w:val="variable"/>
    <w:sig w:usb0="20000287" w:usb1="2ADF3C10" w:usb2="00000016" w:usb3="00000000" w:csb0="00060107"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01488"/>
      <w:docPartObj>
        <w:docPartGallery w:val="Page Numbers (Bottom of Page)"/>
        <w:docPartUnique/>
      </w:docPartObj>
    </w:sdtPr>
    <w:sdtContent>
      <w:p w14:paraId="681352AC" w14:textId="363140A2" w:rsidR="00825750" w:rsidRDefault="00825750" w:rsidP="00825750">
        <w:pPr>
          <w:pStyle w:val="a7"/>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FBD22" w14:textId="77777777" w:rsidR="008F4B77" w:rsidRDefault="008F4B77">
      <w:r>
        <w:separator/>
      </w:r>
    </w:p>
  </w:footnote>
  <w:footnote w:type="continuationSeparator" w:id="0">
    <w:p w14:paraId="1807AC52" w14:textId="77777777" w:rsidR="008F4B77" w:rsidRDefault="008F4B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0945"/>
    <w:rsid w:val="000064DB"/>
    <w:rsid w:val="0000693C"/>
    <w:rsid w:val="000129D1"/>
    <w:rsid w:val="00013308"/>
    <w:rsid w:val="00020736"/>
    <w:rsid w:val="00021278"/>
    <w:rsid w:val="00022031"/>
    <w:rsid w:val="00022889"/>
    <w:rsid w:val="0002385A"/>
    <w:rsid w:val="00030097"/>
    <w:rsid w:val="00032465"/>
    <w:rsid w:val="000349C0"/>
    <w:rsid w:val="000429F9"/>
    <w:rsid w:val="00043774"/>
    <w:rsid w:val="00044C87"/>
    <w:rsid w:val="000461A4"/>
    <w:rsid w:val="0004710A"/>
    <w:rsid w:val="00047C08"/>
    <w:rsid w:val="00052C04"/>
    <w:rsid w:val="0005433E"/>
    <w:rsid w:val="00055305"/>
    <w:rsid w:val="000577AA"/>
    <w:rsid w:val="00062C7B"/>
    <w:rsid w:val="000646EC"/>
    <w:rsid w:val="0006500E"/>
    <w:rsid w:val="00065EBE"/>
    <w:rsid w:val="000744BE"/>
    <w:rsid w:val="00082F02"/>
    <w:rsid w:val="00083018"/>
    <w:rsid w:val="0009526C"/>
    <w:rsid w:val="0009687C"/>
    <w:rsid w:val="0009748F"/>
    <w:rsid w:val="00097614"/>
    <w:rsid w:val="000A45A8"/>
    <w:rsid w:val="000B0542"/>
    <w:rsid w:val="000B3C7F"/>
    <w:rsid w:val="000B6710"/>
    <w:rsid w:val="000B7B52"/>
    <w:rsid w:val="000C099A"/>
    <w:rsid w:val="000C1B58"/>
    <w:rsid w:val="000C3BB1"/>
    <w:rsid w:val="000C5E93"/>
    <w:rsid w:val="000C68D9"/>
    <w:rsid w:val="000D2BE1"/>
    <w:rsid w:val="000D720D"/>
    <w:rsid w:val="000E12E5"/>
    <w:rsid w:val="000E3B57"/>
    <w:rsid w:val="000E3BF9"/>
    <w:rsid w:val="000E3FD8"/>
    <w:rsid w:val="000E42C0"/>
    <w:rsid w:val="000F0A7E"/>
    <w:rsid w:val="000F77C3"/>
    <w:rsid w:val="00107C44"/>
    <w:rsid w:val="00110314"/>
    <w:rsid w:val="001108BB"/>
    <w:rsid w:val="00111116"/>
    <w:rsid w:val="00111804"/>
    <w:rsid w:val="00111A81"/>
    <w:rsid w:val="00112B89"/>
    <w:rsid w:val="0011741D"/>
    <w:rsid w:val="001246A0"/>
    <w:rsid w:val="00125963"/>
    <w:rsid w:val="001348E0"/>
    <w:rsid w:val="001352F9"/>
    <w:rsid w:val="00141474"/>
    <w:rsid w:val="00143418"/>
    <w:rsid w:val="001509EC"/>
    <w:rsid w:val="00161DBD"/>
    <w:rsid w:val="00165A5D"/>
    <w:rsid w:val="00177FAF"/>
    <w:rsid w:val="00181F14"/>
    <w:rsid w:val="00182B1C"/>
    <w:rsid w:val="00183F85"/>
    <w:rsid w:val="00184ADD"/>
    <w:rsid w:val="00185492"/>
    <w:rsid w:val="001A18F7"/>
    <w:rsid w:val="001A35C3"/>
    <w:rsid w:val="001B4209"/>
    <w:rsid w:val="001B665A"/>
    <w:rsid w:val="001C45B8"/>
    <w:rsid w:val="001C57A8"/>
    <w:rsid w:val="001D0BAC"/>
    <w:rsid w:val="001D2012"/>
    <w:rsid w:val="001D5272"/>
    <w:rsid w:val="001D54A0"/>
    <w:rsid w:val="001D5E64"/>
    <w:rsid w:val="001D7338"/>
    <w:rsid w:val="001D7581"/>
    <w:rsid w:val="001E0350"/>
    <w:rsid w:val="001E1BAB"/>
    <w:rsid w:val="001E2D09"/>
    <w:rsid w:val="001E5115"/>
    <w:rsid w:val="001F0FEA"/>
    <w:rsid w:val="001F34CE"/>
    <w:rsid w:val="002037B1"/>
    <w:rsid w:val="00203996"/>
    <w:rsid w:val="00206216"/>
    <w:rsid w:val="00207F81"/>
    <w:rsid w:val="00212C2D"/>
    <w:rsid w:val="00214607"/>
    <w:rsid w:val="00214EFB"/>
    <w:rsid w:val="00217898"/>
    <w:rsid w:val="0022036F"/>
    <w:rsid w:val="00220B92"/>
    <w:rsid w:val="002210F2"/>
    <w:rsid w:val="00222A5D"/>
    <w:rsid w:val="00224455"/>
    <w:rsid w:val="002246D3"/>
    <w:rsid w:val="0022563B"/>
    <w:rsid w:val="00227607"/>
    <w:rsid w:val="00230A7B"/>
    <w:rsid w:val="00233FD3"/>
    <w:rsid w:val="00241706"/>
    <w:rsid w:val="00241F84"/>
    <w:rsid w:val="002432A8"/>
    <w:rsid w:val="00245CB1"/>
    <w:rsid w:val="002467B3"/>
    <w:rsid w:val="00251B9C"/>
    <w:rsid w:val="002533AA"/>
    <w:rsid w:val="00255F2B"/>
    <w:rsid w:val="00260635"/>
    <w:rsid w:val="00261747"/>
    <w:rsid w:val="0026208F"/>
    <w:rsid w:val="00263B48"/>
    <w:rsid w:val="00263CCA"/>
    <w:rsid w:val="0026541E"/>
    <w:rsid w:val="0026711A"/>
    <w:rsid w:val="002701F5"/>
    <w:rsid w:val="00270905"/>
    <w:rsid w:val="002718CC"/>
    <w:rsid w:val="0027360D"/>
    <w:rsid w:val="00274DA1"/>
    <w:rsid w:val="00274E26"/>
    <w:rsid w:val="00281D40"/>
    <w:rsid w:val="00284C45"/>
    <w:rsid w:val="00285400"/>
    <w:rsid w:val="00286D88"/>
    <w:rsid w:val="00290610"/>
    <w:rsid w:val="00290FE8"/>
    <w:rsid w:val="002964B9"/>
    <w:rsid w:val="002973EB"/>
    <w:rsid w:val="002A31E3"/>
    <w:rsid w:val="002B0940"/>
    <w:rsid w:val="002B5A46"/>
    <w:rsid w:val="002B76C9"/>
    <w:rsid w:val="002C0114"/>
    <w:rsid w:val="002C36D9"/>
    <w:rsid w:val="002C3726"/>
    <w:rsid w:val="002C639A"/>
    <w:rsid w:val="002D1407"/>
    <w:rsid w:val="002D199B"/>
    <w:rsid w:val="002D48AF"/>
    <w:rsid w:val="002D4FE7"/>
    <w:rsid w:val="002D52EB"/>
    <w:rsid w:val="002E0017"/>
    <w:rsid w:val="002F136D"/>
    <w:rsid w:val="002F1851"/>
    <w:rsid w:val="002F1BA9"/>
    <w:rsid w:val="002F1C20"/>
    <w:rsid w:val="002F3B5C"/>
    <w:rsid w:val="002F3DDB"/>
    <w:rsid w:val="002F5704"/>
    <w:rsid w:val="002F5BAA"/>
    <w:rsid w:val="0030294D"/>
    <w:rsid w:val="00305FDA"/>
    <w:rsid w:val="00314092"/>
    <w:rsid w:val="00315391"/>
    <w:rsid w:val="00316D94"/>
    <w:rsid w:val="00320B5D"/>
    <w:rsid w:val="00321A35"/>
    <w:rsid w:val="003301B8"/>
    <w:rsid w:val="00330F40"/>
    <w:rsid w:val="00333CA3"/>
    <w:rsid w:val="003352A4"/>
    <w:rsid w:val="00340232"/>
    <w:rsid w:val="00342ED7"/>
    <w:rsid w:val="00343B08"/>
    <w:rsid w:val="00345472"/>
    <w:rsid w:val="00345479"/>
    <w:rsid w:val="00347E5B"/>
    <w:rsid w:val="00354FEC"/>
    <w:rsid w:val="00360644"/>
    <w:rsid w:val="0036524D"/>
    <w:rsid w:val="003743ED"/>
    <w:rsid w:val="0037476A"/>
    <w:rsid w:val="003763BE"/>
    <w:rsid w:val="00377115"/>
    <w:rsid w:val="00377ACA"/>
    <w:rsid w:val="00382BEA"/>
    <w:rsid w:val="00383269"/>
    <w:rsid w:val="00386447"/>
    <w:rsid w:val="0038760E"/>
    <w:rsid w:val="00390227"/>
    <w:rsid w:val="00391291"/>
    <w:rsid w:val="00392CB0"/>
    <w:rsid w:val="00393580"/>
    <w:rsid w:val="003973BD"/>
    <w:rsid w:val="003A0054"/>
    <w:rsid w:val="003A6BAB"/>
    <w:rsid w:val="003B4C24"/>
    <w:rsid w:val="003B6AAA"/>
    <w:rsid w:val="003C056B"/>
    <w:rsid w:val="003C083D"/>
    <w:rsid w:val="003C1308"/>
    <w:rsid w:val="003C4A95"/>
    <w:rsid w:val="003C4CE8"/>
    <w:rsid w:val="003D1FD6"/>
    <w:rsid w:val="003D2E83"/>
    <w:rsid w:val="003E0969"/>
    <w:rsid w:val="003E15EF"/>
    <w:rsid w:val="003E3A7B"/>
    <w:rsid w:val="003E6083"/>
    <w:rsid w:val="003E7C1E"/>
    <w:rsid w:val="003F0BB6"/>
    <w:rsid w:val="003F1A48"/>
    <w:rsid w:val="003F2108"/>
    <w:rsid w:val="003F58CE"/>
    <w:rsid w:val="0040016B"/>
    <w:rsid w:val="00400DDF"/>
    <w:rsid w:val="00403B68"/>
    <w:rsid w:val="00403C17"/>
    <w:rsid w:val="0041011B"/>
    <w:rsid w:val="0041264C"/>
    <w:rsid w:val="004165E9"/>
    <w:rsid w:val="0042201C"/>
    <w:rsid w:val="00422395"/>
    <w:rsid w:val="00423027"/>
    <w:rsid w:val="004259A5"/>
    <w:rsid w:val="00426215"/>
    <w:rsid w:val="00427E89"/>
    <w:rsid w:val="004304DD"/>
    <w:rsid w:val="00430D28"/>
    <w:rsid w:val="004322BA"/>
    <w:rsid w:val="004338E6"/>
    <w:rsid w:val="00434F64"/>
    <w:rsid w:val="004377ED"/>
    <w:rsid w:val="004408E3"/>
    <w:rsid w:val="004433E3"/>
    <w:rsid w:val="0044514C"/>
    <w:rsid w:val="00445960"/>
    <w:rsid w:val="0044672A"/>
    <w:rsid w:val="00450A00"/>
    <w:rsid w:val="00451D36"/>
    <w:rsid w:val="004522E5"/>
    <w:rsid w:val="00456ACD"/>
    <w:rsid w:val="004639A9"/>
    <w:rsid w:val="004666EE"/>
    <w:rsid w:val="00466CF5"/>
    <w:rsid w:val="00467B91"/>
    <w:rsid w:val="00472CE9"/>
    <w:rsid w:val="00475265"/>
    <w:rsid w:val="00475716"/>
    <w:rsid w:val="0048194B"/>
    <w:rsid w:val="00486200"/>
    <w:rsid w:val="004932EA"/>
    <w:rsid w:val="00497C98"/>
    <w:rsid w:val="004A00F9"/>
    <w:rsid w:val="004B243E"/>
    <w:rsid w:val="004B7114"/>
    <w:rsid w:val="004C0A20"/>
    <w:rsid w:val="004C5414"/>
    <w:rsid w:val="004C61DD"/>
    <w:rsid w:val="004C6993"/>
    <w:rsid w:val="004C71E6"/>
    <w:rsid w:val="004D104C"/>
    <w:rsid w:val="004D57A1"/>
    <w:rsid w:val="004E104C"/>
    <w:rsid w:val="004E2BAA"/>
    <w:rsid w:val="004E67A0"/>
    <w:rsid w:val="004E7927"/>
    <w:rsid w:val="004F0E6E"/>
    <w:rsid w:val="005003AA"/>
    <w:rsid w:val="005019E6"/>
    <w:rsid w:val="00501B83"/>
    <w:rsid w:val="0050255C"/>
    <w:rsid w:val="005031E1"/>
    <w:rsid w:val="0050541D"/>
    <w:rsid w:val="00505AEC"/>
    <w:rsid w:val="00506ED5"/>
    <w:rsid w:val="00510E65"/>
    <w:rsid w:val="00511769"/>
    <w:rsid w:val="00511CDB"/>
    <w:rsid w:val="00520C35"/>
    <w:rsid w:val="00521C54"/>
    <w:rsid w:val="00521C9E"/>
    <w:rsid w:val="00524FFD"/>
    <w:rsid w:val="00527AF3"/>
    <w:rsid w:val="00530B4D"/>
    <w:rsid w:val="005462D1"/>
    <w:rsid w:val="00546F5B"/>
    <w:rsid w:val="00551028"/>
    <w:rsid w:val="00551A9B"/>
    <w:rsid w:val="00554F31"/>
    <w:rsid w:val="00554FC8"/>
    <w:rsid w:val="00556856"/>
    <w:rsid w:val="00563CF9"/>
    <w:rsid w:val="0056480B"/>
    <w:rsid w:val="0057098D"/>
    <w:rsid w:val="0057260F"/>
    <w:rsid w:val="00572E88"/>
    <w:rsid w:val="00574B62"/>
    <w:rsid w:val="005774F5"/>
    <w:rsid w:val="00590605"/>
    <w:rsid w:val="00594091"/>
    <w:rsid w:val="005A01D3"/>
    <w:rsid w:val="005A187B"/>
    <w:rsid w:val="005A29D3"/>
    <w:rsid w:val="005A3FF6"/>
    <w:rsid w:val="005A432B"/>
    <w:rsid w:val="005B3236"/>
    <w:rsid w:val="005C1C4A"/>
    <w:rsid w:val="005C2A9D"/>
    <w:rsid w:val="005C3311"/>
    <w:rsid w:val="005C353D"/>
    <w:rsid w:val="005C6853"/>
    <w:rsid w:val="005D0EDF"/>
    <w:rsid w:val="005D20EF"/>
    <w:rsid w:val="005D389A"/>
    <w:rsid w:val="005D3BCE"/>
    <w:rsid w:val="005D3C92"/>
    <w:rsid w:val="005D6863"/>
    <w:rsid w:val="005E0015"/>
    <w:rsid w:val="005E17CB"/>
    <w:rsid w:val="005E2741"/>
    <w:rsid w:val="005E462B"/>
    <w:rsid w:val="005F2BAE"/>
    <w:rsid w:val="005F592E"/>
    <w:rsid w:val="00600122"/>
    <w:rsid w:val="0060029A"/>
    <w:rsid w:val="00601C27"/>
    <w:rsid w:val="006044F6"/>
    <w:rsid w:val="0061034B"/>
    <w:rsid w:val="00610F61"/>
    <w:rsid w:val="00617B1B"/>
    <w:rsid w:val="00620168"/>
    <w:rsid w:val="00622459"/>
    <w:rsid w:val="00624395"/>
    <w:rsid w:val="00643C3B"/>
    <w:rsid w:val="00644FE0"/>
    <w:rsid w:val="00646C05"/>
    <w:rsid w:val="00652A0F"/>
    <w:rsid w:val="006531E8"/>
    <w:rsid w:val="00653DAC"/>
    <w:rsid w:val="00655103"/>
    <w:rsid w:val="006563F0"/>
    <w:rsid w:val="00656FAA"/>
    <w:rsid w:val="006576AF"/>
    <w:rsid w:val="006667E4"/>
    <w:rsid w:val="00667129"/>
    <w:rsid w:val="006721DF"/>
    <w:rsid w:val="00673CC3"/>
    <w:rsid w:val="006835D6"/>
    <w:rsid w:val="006853C8"/>
    <w:rsid w:val="00686932"/>
    <w:rsid w:val="00687FB3"/>
    <w:rsid w:val="00690357"/>
    <w:rsid w:val="00693D59"/>
    <w:rsid w:val="006A1DF6"/>
    <w:rsid w:val="006A3AC0"/>
    <w:rsid w:val="006A7BE6"/>
    <w:rsid w:val="006B3D5D"/>
    <w:rsid w:val="006B504B"/>
    <w:rsid w:val="006C0D81"/>
    <w:rsid w:val="006C3FEC"/>
    <w:rsid w:val="006C417C"/>
    <w:rsid w:val="006C58A5"/>
    <w:rsid w:val="006D33DA"/>
    <w:rsid w:val="006D3676"/>
    <w:rsid w:val="006D702C"/>
    <w:rsid w:val="006D7CC2"/>
    <w:rsid w:val="006E1873"/>
    <w:rsid w:val="006F3541"/>
    <w:rsid w:val="006F4F0A"/>
    <w:rsid w:val="006F5611"/>
    <w:rsid w:val="006F576F"/>
    <w:rsid w:val="0070273D"/>
    <w:rsid w:val="00703CDC"/>
    <w:rsid w:val="00704166"/>
    <w:rsid w:val="0070736A"/>
    <w:rsid w:val="007078BE"/>
    <w:rsid w:val="007138DF"/>
    <w:rsid w:val="0071545B"/>
    <w:rsid w:val="00716D76"/>
    <w:rsid w:val="0072529B"/>
    <w:rsid w:val="00725E3A"/>
    <w:rsid w:val="007261DF"/>
    <w:rsid w:val="0072639D"/>
    <w:rsid w:val="00727647"/>
    <w:rsid w:val="00727B20"/>
    <w:rsid w:val="0073037A"/>
    <w:rsid w:val="007303C5"/>
    <w:rsid w:val="00732E2A"/>
    <w:rsid w:val="007344D8"/>
    <w:rsid w:val="00735921"/>
    <w:rsid w:val="00742077"/>
    <w:rsid w:val="00742271"/>
    <w:rsid w:val="00744614"/>
    <w:rsid w:val="007473D7"/>
    <w:rsid w:val="0075146A"/>
    <w:rsid w:val="00751CED"/>
    <w:rsid w:val="0075508B"/>
    <w:rsid w:val="00757CDE"/>
    <w:rsid w:val="00764015"/>
    <w:rsid w:val="0078401E"/>
    <w:rsid w:val="00784173"/>
    <w:rsid w:val="00787AD4"/>
    <w:rsid w:val="00790BB9"/>
    <w:rsid w:val="00791CA8"/>
    <w:rsid w:val="0079290E"/>
    <w:rsid w:val="007952D7"/>
    <w:rsid w:val="00795BD2"/>
    <w:rsid w:val="007960A2"/>
    <w:rsid w:val="00796443"/>
    <w:rsid w:val="00797224"/>
    <w:rsid w:val="00797C1A"/>
    <w:rsid w:val="007A1C38"/>
    <w:rsid w:val="007A3451"/>
    <w:rsid w:val="007A6997"/>
    <w:rsid w:val="007A6D1C"/>
    <w:rsid w:val="007A7AAC"/>
    <w:rsid w:val="007B35D1"/>
    <w:rsid w:val="007B7E11"/>
    <w:rsid w:val="007C06EE"/>
    <w:rsid w:val="007C078E"/>
    <w:rsid w:val="007C1A28"/>
    <w:rsid w:val="007C3AA4"/>
    <w:rsid w:val="007C3D93"/>
    <w:rsid w:val="007C58EA"/>
    <w:rsid w:val="007C6685"/>
    <w:rsid w:val="007C6831"/>
    <w:rsid w:val="007D2454"/>
    <w:rsid w:val="007D5782"/>
    <w:rsid w:val="007D579A"/>
    <w:rsid w:val="007E5981"/>
    <w:rsid w:val="007F08E8"/>
    <w:rsid w:val="007F54AE"/>
    <w:rsid w:val="007F5BEF"/>
    <w:rsid w:val="007F71BC"/>
    <w:rsid w:val="0080297C"/>
    <w:rsid w:val="00803024"/>
    <w:rsid w:val="00810690"/>
    <w:rsid w:val="008112C3"/>
    <w:rsid w:val="0081170F"/>
    <w:rsid w:val="00822285"/>
    <w:rsid w:val="00825750"/>
    <w:rsid w:val="00825F51"/>
    <w:rsid w:val="00827078"/>
    <w:rsid w:val="00827F0E"/>
    <w:rsid w:val="0083510A"/>
    <w:rsid w:val="00835834"/>
    <w:rsid w:val="00837F9D"/>
    <w:rsid w:val="00842EA8"/>
    <w:rsid w:val="00846585"/>
    <w:rsid w:val="00856DD8"/>
    <w:rsid w:val="00863BB2"/>
    <w:rsid w:val="00865325"/>
    <w:rsid w:val="00865906"/>
    <w:rsid w:val="00870584"/>
    <w:rsid w:val="00871B72"/>
    <w:rsid w:val="008724F7"/>
    <w:rsid w:val="00876F63"/>
    <w:rsid w:val="00882478"/>
    <w:rsid w:val="0088487F"/>
    <w:rsid w:val="00887257"/>
    <w:rsid w:val="00887E0F"/>
    <w:rsid w:val="00892529"/>
    <w:rsid w:val="008953A9"/>
    <w:rsid w:val="008A39B2"/>
    <w:rsid w:val="008A6301"/>
    <w:rsid w:val="008B3C31"/>
    <w:rsid w:val="008C2A26"/>
    <w:rsid w:val="008C2DA4"/>
    <w:rsid w:val="008C5AB0"/>
    <w:rsid w:val="008C65A9"/>
    <w:rsid w:val="008C72DC"/>
    <w:rsid w:val="008C73A0"/>
    <w:rsid w:val="008D169F"/>
    <w:rsid w:val="008D6DC8"/>
    <w:rsid w:val="008D6FA7"/>
    <w:rsid w:val="008E104A"/>
    <w:rsid w:val="008E4611"/>
    <w:rsid w:val="008E7F64"/>
    <w:rsid w:val="008F04E5"/>
    <w:rsid w:val="008F09E6"/>
    <w:rsid w:val="008F4B77"/>
    <w:rsid w:val="008F5AC0"/>
    <w:rsid w:val="00904159"/>
    <w:rsid w:val="00904542"/>
    <w:rsid w:val="009113E6"/>
    <w:rsid w:val="00912793"/>
    <w:rsid w:val="00914334"/>
    <w:rsid w:val="0091657B"/>
    <w:rsid w:val="00920911"/>
    <w:rsid w:val="009229C8"/>
    <w:rsid w:val="009337AC"/>
    <w:rsid w:val="009361C3"/>
    <w:rsid w:val="00941394"/>
    <w:rsid w:val="00942FAA"/>
    <w:rsid w:val="00950107"/>
    <w:rsid w:val="009524F3"/>
    <w:rsid w:val="00953007"/>
    <w:rsid w:val="00954F9C"/>
    <w:rsid w:val="009550EE"/>
    <w:rsid w:val="00955E39"/>
    <w:rsid w:val="009563C0"/>
    <w:rsid w:val="00965A00"/>
    <w:rsid w:val="00970A87"/>
    <w:rsid w:val="009713D4"/>
    <w:rsid w:val="009746BF"/>
    <w:rsid w:val="00974BAA"/>
    <w:rsid w:val="009841E6"/>
    <w:rsid w:val="0098568A"/>
    <w:rsid w:val="0098703E"/>
    <w:rsid w:val="00990B27"/>
    <w:rsid w:val="00991D85"/>
    <w:rsid w:val="00992302"/>
    <w:rsid w:val="00995C46"/>
    <w:rsid w:val="00995D10"/>
    <w:rsid w:val="009A0F49"/>
    <w:rsid w:val="009B1EAA"/>
    <w:rsid w:val="009B5BEC"/>
    <w:rsid w:val="009B6EE4"/>
    <w:rsid w:val="009B7F4D"/>
    <w:rsid w:val="009C1679"/>
    <w:rsid w:val="009C1966"/>
    <w:rsid w:val="009C1E71"/>
    <w:rsid w:val="009C42AD"/>
    <w:rsid w:val="009D1102"/>
    <w:rsid w:val="009D19C7"/>
    <w:rsid w:val="009D4095"/>
    <w:rsid w:val="009D5F49"/>
    <w:rsid w:val="009E3952"/>
    <w:rsid w:val="009E7873"/>
    <w:rsid w:val="009E7C73"/>
    <w:rsid w:val="009F0D4A"/>
    <w:rsid w:val="009F4540"/>
    <w:rsid w:val="009F6677"/>
    <w:rsid w:val="00A01412"/>
    <w:rsid w:val="00A01CF9"/>
    <w:rsid w:val="00A03555"/>
    <w:rsid w:val="00A11215"/>
    <w:rsid w:val="00A138E4"/>
    <w:rsid w:val="00A13C94"/>
    <w:rsid w:val="00A15070"/>
    <w:rsid w:val="00A222FC"/>
    <w:rsid w:val="00A26866"/>
    <w:rsid w:val="00A30886"/>
    <w:rsid w:val="00A3154B"/>
    <w:rsid w:val="00A32523"/>
    <w:rsid w:val="00A32759"/>
    <w:rsid w:val="00A3278C"/>
    <w:rsid w:val="00A3338B"/>
    <w:rsid w:val="00A33AD7"/>
    <w:rsid w:val="00A350FF"/>
    <w:rsid w:val="00A36002"/>
    <w:rsid w:val="00A360A3"/>
    <w:rsid w:val="00A43844"/>
    <w:rsid w:val="00A53653"/>
    <w:rsid w:val="00A5376B"/>
    <w:rsid w:val="00A54252"/>
    <w:rsid w:val="00A549D1"/>
    <w:rsid w:val="00A55A10"/>
    <w:rsid w:val="00A5786B"/>
    <w:rsid w:val="00A703EC"/>
    <w:rsid w:val="00A707D2"/>
    <w:rsid w:val="00A7415C"/>
    <w:rsid w:val="00A75ABA"/>
    <w:rsid w:val="00A804E4"/>
    <w:rsid w:val="00A81D9B"/>
    <w:rsid w:val="00A82B2B"/>
    <w:rsid w:val="00A910DD"/>
    <w:rsid w:val="00A91E16"/>
    <w:rsid w:val="00A94089"/>
    <w:rsid w:val="00A96460"/>
    <w:rsid w:val="00A97DF5"/>
    <w:rsid w:val="00AA6778"/>
    <w:rsid w:val="00AA72E9"/>
    <w:rsid w:val="00AB06DC"/>
    <w:rsid w:val="00AB114F"/>
    <w:rsid w:val="00AB534A"/>
    <w:rsid w:val="00AB58AF"/>
    <w:rsid w:val="00AC0B75"/>
    <w:rsid w:val="00AC2462"/>
    <w:rsid w:val="00AC272C"/>
    <w:rsid w:val="00AC2A87"/>
    <w:rsid w:val="00AC3C7C"/>
    <w:rsid w:val="00AD03D5"/>
    <w:rsid w:val="00AD35B4"/>
    <w:rsid w:val="00AD4854"/>
    <w:rsid w:val="00AD74EA"/>
    <w:rsid w:val="00AD7A30"/>
    <w:rsid w:val="00AE0750"/>
    <w:rsid w:val="00AE0865"/>
    <w:rsid w:val="00AE1A42"/>
    <w:rsid w:val="00AE201E"/>
    <w:rsid w:val="00AE6C62"/>
    <w:rsid w:val="00AE73C7"/>
    <w:rsid w:val="00AF2B7E"/>
    <w:rsid w:val="00AF49BE"/>
    <w:rsid w:val="00AF64C1"/>
    <w:rsid w:val="00AF657A"/>
    <w:rsid w:val="00B00C21"/>
    <w:rsid w:val="00B01E46"/>
    <w:rsid w:val="00B038C6"/>
    <w:rsid w:val="00B055BE"/>
    <w:rsid w:val="00B13E9B"/>
    <w:rsid w:val="00B15706"/>
    <w:rsid w:val="00B305C8"/>
    <w:rsid w:val="00B314ED"/>
    <w:rsid w:val="00B33824"/>
    <w:rsid w:val="00B34B92"/>
    <w:rsid w:val="00B367C4"/>
    <w:rsid w:val="00B36FA4"/>
    <w:rsid w:val="00B411DA"/>
    <w:rsid w:val="00B44966"/>
    <w:rsid w:val="00B46465"/>
    <w:rsid w:val="00B47237"/>
    <w:rsid w:val="00B47B29"/>
    <w:rsid w:val="00B52910"/>
    <w:rsid w:val="00B531A7"/>
    <w:rsid w:val="00B534EB"/>
    <w:rsid w:val="00B547D6"/>
    <w:rsid w:val="00B55005"/>
    <w:rsid w:val="00B55188"/>
    <w:rsid w:val="00B62845"/>
    <w:rsid w:val="00B65ABA"/>
    <w:rsid w:val="00B70B3C"/>
    <w:rsid w:val="00B7100B"/>
    <w:rsid w:val="00B7340C"/>
    <w:rsid w:val="00B74D8C"/>
    <w:rsid w:val="00B76CDA"/>
    <w:rsid w:val="00B7738F"/>
    <w:rsid w:val="00B82437"/>
    <w:rsid w:val="00B845F8"/>
    <w:rsid w:val="00B852A7"/>
    <w:rsid w:val="00B90399"/>
    <w:rsid w:val="00B91133"/>
    <w:rsid w:val="00B91197"/>
    <w:rsid w:val="00B941E4"/>
    <w:rsid w:val="00B94A04"/>
    <w:rsid w:val="00BA27E2"/>
    <w:rsid w:val="00BA5FF2"/>
    <w:rsid w:val="00BA6FF0"/>
    <w:rsid w:val="00BB0252"/>
    <w:rsid w:val="00BB0748"/>
    <w:rsid w:val="00BB0899"/>
    <w:rsid w:val="00BB2C69"/>
    <w:rsid w:val="00BB53BF"/>
    <w:rsid w:val="00BB56B9"/>
    <w:rsid w:val="00BB5761"/>
    <w:rsid w:val="00BB5F95"/>
    <w:rsid w:val="00BB62DB"/>
    <w:rsid w:val="00BC1936"/>
    <w:rsid w:val="00BC611E"/>
    <w:rsid w:val="00BD0A04"/>
    <w:rsid w:val="00BD0D43"/>
    <w:rsid w:val="00BD5710"/>
    <w:rsid w:val="00BD616C"/>
    <w:rsid w:val="00BE037D"/>
    <w:rsid w:val="00BE0F7C"/>
    <w:rsid w:val="00BE3975"/>
    <w:rsid w:val="00BE4BC7"/>
    <w:rsid w:val="00BF177A"/>
    <w:rsid w:val="00BF2879"/>
    <w:rsid w:val="00BF38F9"/>
    <w:rsid w:val="00BF65C7"/>
    <w:rsid w:val="00C05A10"/>
    <w:rsid w:val="00C1555F"/>
    <w:rsid w:val="00C16D05"/>
    <w:rsid w:val="00C20204"/>
    <w:rsid w:val="00C24E10"/>
    <w:rsid w:val="00C276CD"/>
    <w:rsid w:val="00C3121B"/>
    <w:rsid w:val="00C3300D"/>
    <w:rsid w:val="00C345AE"/>
    <w:rsid w:val="00C3467B"/>
    <w:rsid w:val="00C36499"/>
    <w:rsid w:val="00C3668A"/>
    <w:rsid w:val="00C45F5D"/>
    <w:rsid w:val="00C479DC"/>
    <w:rsid w:val="00C5076F"/>
    <w:rsid w:val="00C518FB"/>
    <w:rsid w:val="00C53523"/>
    <w:rsid w:val="00C60659"/>
    <w:rsid w:val="00C62FFA"/>
    <w:rsid w:val="00C6739A"/>
    <w:rsid w:val="00C71442"/>
    <w:rsid w:val="00C74610"/>
    <w:rsid w:val="00C80B3D"/>
    <w:rsid w:val="00C817A5"/>
    <w:rsid w:val="00C8511F"/>
    <w:rsid w:val="00C85C02"/>
    <w:rsid w:val="00C919EA"/>
    <w:rsid w:val="00C92766"/>
    <w:rsid w:val="00C932A7"/>
    <w:rsid w:val="00C93B6E"/>
    <w:rsid w:val="00C93B71"/>
    <w:rsid w:val="00C9470B"/>
    <w:rsid w:val="00CA276D"/>
    <w:rsid w:val="00CA688D"/>
    <w:rsid w:val="00CA6DB4"/>
    <w:rsid w:val="00CA720D"/>
    <w:rsid w:val="00CB4B56"/>
    <w:rsid w:val="00CB520F"/>
    <w:rsid w:val="00CC0966"/>
    <w:rsid w:val="00CC139F"/>
    <w:rsid w:val="00CC4BE0"/>
    <w:rsid w:val="00CD0988"/>
    <w:rsid w:val="00CD1D80"/>
    <w:rsid w:val="00CD3256"/>
    <w:rsid w:val="00CD327A"/>
    <w:rsid w:val="00CD36D3"/>
    <w:rsid w:val="00CE0B3D"/>
    <w:rsid w:val="00CE221C"/>
    <w:rsid w:val="00CE2463"/>
    <w:rsid w:val="00CE41B1"/>
    <w:rsid w:val="00CE50BE"/>
    <w:rsid w:val="00CE74FC"/>
    <w:rsid w:val="00CF0878"/>
    <w:rsid w:val="00CF7B9C"/>
    <w:rsid w:val="00D0060C"/>
    <w:rsid w:val="00D01DC0"/>
    <w:rsid w:val="00D03B14"/>
    <w:rsid w:val="00D066C9"/>
    <w:rsid w:val="00D10575"/>
    <w:rsid w:val="00D10AC9"/>
    <w:rsid w:val="00D11213"/>
    <w:rsid w:val="00D11D6F"/>
    <w:rsid w:val="00D12828"/>
    <w:rsid w:val="00D174D1"/>
    <w:rsid w:val="00D2018C"/>
    <w:rsid w:val="00D21A4B"/>
    <w:rsid w:val="00D23E19"/>
    <w:rsid w:val="00D2636F"/>
    <w:rsid w:val="00D31A7F"/>
    <w:rsid w:val="00D378D7"/>
    <w:rsid w:val="00D40CED"/>
    <w:rsid w:val="00D414A6"/>
    <w:rsid w:val="00D446FA"/>
    <w:rsid w:val="00D46E87"/>
    <w:rsid w:val="00D4772F"/>
    <w:rsid w:val="00D5118E"/>
    <w:rsid w:val="00D51BC8"/>
    <w:rsid w:val="00D5713B"/>
    <w:rsid w:val="00D5780C"/>
    <w:rsid w:val="00D61870"/>
    <w:rsid w:val="00D64EBA"/>
    <w:rsid w:val="00D65603"/>
    <w:rsid w:val="00D66CF7"/>
    <w:rsid w:val="00D7027A"/>
    <w:rsid w:val="00D71774"/>
    <w:rsid w:val="00D72D1D"/>
    <w:rsid w:val="00D76881"/>
    <w:rsid w:val="00D813DC"/>
    <w:rsid w:val="00D81D28"/>
    <w:rsid w:val="00D821CE"/>
    <w:rsid w:val="00D85D5C"/>
    <w:rsid w:val="00D86E33"/>
    <w:rsid w:val="00D87E41"/>
    <w:rsid w:val="00D90AA5"/>
    <w:rsid w:val="00D924CB"/>
    <w:rsid w:val="00D96568"/>
    <w:rsid w:val="00D96D94"/>
    <w:rsid w:val="00D976C8"/>
    <w:rsid w:val="00DA074A"/>
    <w:rsid w:val="00DA22F9"/>
    <w:rsid w:val="00DA337F"/>
    <w:rsid w:val="00DA495B"/>
    <w:rsid w:val="00DA4A68"/>
    <w:rsid w:val="00DA6A13"/>
    <w:rsid w:val="00DB0825"/>
    <w:rsid w:val="00DB3592"/>
    <w:rsid w:val="00DB655A"/>
    <w:rsid w:val="00DC2ACB"/>
    <w:rsid w:val="00DC7236"/>
    <w:rsid w:val="00DD1ACF"/>
    <w:rsid w:val="00DD50EB"/>
    <w:rsid w:val="00DD5577"/>
    <w:rsid w:val="00DD59E1"/>
    <w:rsid w:val="00DD689A"/>
    <w:rsid w:val="00DD721F"/>
    <w:rsid w:val="00DE042A"/>
    <w:rsid w:val="00DE39ED"/>
    <w:rsid w:val="00DE40A8"/>
    <w:rsid w:val="00DF1BA7"/>
    <w:rsid w:val="00DF1D31"/>
    <w:rsid w:val="00DF3532"/>
    <w:rsid w:val="00E00563"/>
    <w:rsid w:val="00E01AC1"/>
    <w:rsid w:val="00E0273C"/>
    <w:rsid w:val="00E03CB8"/>
    <w:rsid w:val="00E07383"/>
    <w:rsid w:val="00E104AD"/>
    <w:rsid w:val="00E1054C"/>
    <w:rsid w:val="00E11394"/>
    <w:rsid w:val="00E12F88"/>
    <w:rsid w:val="00E154EC"/>
    <w:rsid w:val="00E20DCB"/>
    <w:rsid w:val="00E2371A"/>
    <w:rsid w:val="00E2431D"/>
    <w:rsid w:val="00E24875"/>
    <w:rsid w:val="00E2720D"/>
    <w:rsid w:val="00E27C22"/>
    <w:rsid w:val="00E342DB"/>
    <w:rsid w:val="00E3598C"/>
    <w:rsid w:val="00E3657F"/>
    <w:rsid w:val="00E37717"/>
    <w:rsid w:val="00E4137C"/>
    <w:rsid w:val="00E43EF7"/>
    <w:rsid w:val="00E4559F"/>
    <w:rsid w:val="00E46B0B"/>
    <w:rsid w:val="00E50102"/>
    <w:rsid w:val="00E51635"/>
    <w:rsid w:val="00E537F1"/>
    <w:rsid w:val="00E53BCC"/>
    <w:rsid w:val="00E55E33"/>
    <w:rsid w:val="00E601C5"/>
    <w:rsid w:val="00E60351"/>
    <w:rsid w:val="00E61CE4"/>
    <w:rsid w:val="00E62249"/>
    <w:rsid w:val="00E672B3"/>
    <w:rsid w:val="00E73529"/>
    <w:rsid w:val="00E75523"/>
    <w:rsid w:val="00E77C29"/>
    <w:rsid w:val="00E86959"/>
    <w:rsid w:val="00E873AA"/>
    <w:rsid w:val="00E91582"/>
    <w:rsid w:val="00E915D1"/>
    <w:rsid w:val="00E944CF"/>
    <w:rsid w:val="00E96DD5"/>
    <w:rsid w:val="00EA09FB"/>
    <w:rsid w:val="00EA40FC"/>
    <w:rsid w:val="00EA4249"/>
    <w:rsid w:val="00EA51A6"/>
    <w:rsid w:val="00EA62B9"/>
    <w:rsid w:val="00EA634B"/>
    <w:rsid w:val="00EA68F6"/>
    <w:rsid w:val="00EA6CBF"/>
    <w:rsid w:val="00EB308A"/>
    <w:rsid w:val="00EB63D7"/>
    <w:rsid w:val="00EB658E"/>
    <w:rsid w:val="00EC10CA"/>
    <w:rsid w:val="00EC151E"/>
    <w:rsid w:val="00EC55EA"/>
    <w:rsid w:val="00EC75A4"/>
    <w:rsid w:val="00EC7EE7"/>
    <w:rsid w:val="00ED2A17"/>
    <w:rsid w:val="00ED2C4C"/>
    <w:rsid w:val="00ED5BAF"/>
    <w:rsid w:val="00EE270A"/>
    <w:rsid w:val="00EF6C2C"/>
    <w:rsid w:val="00F04458"/>
    <w:rsid w:val="00F05325"/>
    <w:rsid w:val="00F11FE5"/>
    <w:rsid w:val="00F14312"/>
    <w:rsid w:val="00F148AB"/>
    <w:rsid w:val="00F15B68"/>
    <w:rsid w:val="00F168AF"/>
    <w:rsid w:val="00F20588"/>
    <w:rsid w:val="00F22192"/>
    <w:rsid w:val="00F249A1"/>
    <w:rsid w:val="00F24F4A"/>
    <w:rsid w:val="00F25B5B"/>
    <w:rsid w:val="00F25E15"/>
    <w:rsid w:val="00F26E08"/>
    <w:rsid w:val="00F273F6"/>
    <w:rsid w:val="00F277DE"/>
    <w:rsid w:val="00F33907"/>
    <w:rsid w:val="00F40D07"/>
    <w:rsid w:val="00F41DFC"/>
    <w:rsid w:val="00F433C0"/>
    <w:rsid w:val="00F47E85"/>
    <w:rsid w:val="00F54142"/>
    <w:rsid w:val="00F56E99"/>
    <w:rsid w:val="00F74212"/>
    <w:rsid w:val="00F74C8B"/>
    <w:rsid w:val="00F75DA9"/>
    <w:rsid w:val="00F80825"/>
    <w:rsid w:val="00F86B46"/>
    <w:rsid w:val="00F9414D"/>
    <w:rsid w:val="00F95C2C"/>
    <w:rsid w:val="00F970AD"/>
    <w:rsid w:val="00FA2E69"/>
    <w:rsid w:val="00FA38BD"/>
    <w:rsid w:val="00FA47E3"/>
    <w:rsid w:val="00FA5CC1"/>
    <w:rsid w:val="00FA6FE9"/>
    <w:rsid w:val="00FB1C3A"/>
    <w:rsid w:val="00FB3F8B"/>
    <w:rsid w:val="00FB468F"/>
    <w:rsid w:val="00FB5182"/>
    <w:rsid w:val="00FB68F0"/>
    <w:rsid w:val="00FC0008"/>
    <w:rsid w:val="00FC050F"/>
    <w:rsid w:val="00FC3039"/>
    <w:rsid w:val="00FC5ED2"/>
    <w:rsid w:val="00FC6197"/>
    <w:rsid w:val="00FD15E7"/>
    <w:rsid w:val="00FD4B65"/>
    <w:rsid w:val="00FD4D97"/>
    <w:rsid w:val="00FD5BDC"/>
    <w:rsid w:val="00FE0CF9"/>
    <w:rsid w:val="00FE1373"/>
    <w:rsid w:val="00FE5262"/>
    <w:rsid w:val="00FE5D99"/>
    <w:rsid w:val="00FF5F8A"/>
    <w:rsid w:val="00FF75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0FA414"/>
  <w15:chartTrackingRefBased/>
  <w15:docId w15:val="{9D35E8E8-565D-491B-8730-D779AFC2B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727647"/>
    <w:rPr>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1ABAA4-6B19-41DE-9E20-6DB9017BDCE3}">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2.xml><?xml version="1.0" encoding="utf-8"?>
<ds:datastoreItem xmlns:ds="http://schemas.openxmlformats.org/officeDocument/2006/customXml" ds:itemID="{31A60F5A-30C6-4B15-9BFA-659766B5C801}">
  <ds:schemaRefs>
    <ds:schemaRef ds:uri="http://schemas.microsoft.com/sharepoint/v3/contenttype/forms"/>
  </ds:schemaRefs>
</ds:datastoreItem>
</file>

<file path=customXml/itemProps3.xml><?xml version="1.0" encoding="utf-8"?>
<ds:datastoreItem xmlns:ds="http://schemas.openxmlformats.org/officeDocument/2006/customXml" ds:itemID="{108B40DE-74D5-421B-B348-445E8A78E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80</TotalTime>
  <Pages>9</Pages>
  <Words>3270</Words>
  <Characters>18639</Characters>
  <Application>Microsoft Office Word</Application>
  <DocSecurity>0</DocSecurity>
  <Lines>155</Lines>
  <Paragraphs>43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21866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revision>1</cp:revision>
  <cp:lastPrinted>2026-04-15T07:07:00Z</cp:lastPrinted>
  <dcterms:created xsi:type="dcterms:W3CDTF">2026-09-10T05:52:00Z</dcterms:created>
  <dcterms:modified xsi:type="dcterms:W3CDTF">2026-09-11T02:37:00Z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